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F1F27" w14:textId="7DFBE6BF" w:rsidR="006E2217" w:rsidRPr="00A7620B" w:rsidRDefault="00EB3842" w:rsidP="00A7620B">
      <w:pPr>
        <w:spacing w:after="0" w:line="480" w:lineRule="auto"/>
        <w:jc w:val="center"/>
        <w:rPr>
          <w:rFonts w:ascii="Times New Roman" w:hAnsi="Times New Roman" w:cs="Times New Roman"/>
          <w:b/>
          <w:bCs/>
          <w:sz w:val="32"/>
          <w:szCs w:val="32"/>
        </w:rPr>
      </w:pPr>
      <w:r w:rsidRPr="00A7620B">
        <w:rPr>
          <w:rFonts w:ascii="Times New Roman" w:hAnsi="Times New Roman" w:cs="Times New Roman"/>
          <w:b/>
          <w:bCs/>
          <w:sz w:val="32"/>
          <w:szCs w:val="32"/>
        </w:rPr>
        <w:t>R</w:t>
      </w:r>
      <w:r w:rsidR="00AE2261" w:rsidRPr="00A7620B">
        <w:rPr>
          <w:rFonts w:ascii="Times New Roman" w:hAnsi="Times New Roman" w:cs="Times New Roman"/>
          <w:b/>
          <w:bCs/>
          <w:sz w:val="32"/>
          <w:szCs w:val="32"/>
        </w:rPr>
        <w:t>E</w:t>
      </w:r>
      <w:r w:rsidR="003C23A5" w:rsidRPr="00A7620B">
        <w:rPr>
          <w:rFonts w:ascii="Times New Roman" w:hAnsi="Times New Roman" w:cs="Times New Roman"/>
          <w:b/>
          <w:bCs/>
          <w:sz w:val="32"/>
          <w:szCs w:val="32"/>
        </w:rPr>
        <w:t>LATIONSHIP BETWEEN PROFESSIONALISM AND PERFORMANCE OF ACCOUNTANTS IN PUBLIC AND PRIVATE UNIVERSITIES IN WE</w:t>
      </w:r>
      <w:r w:rsidR="005B1937" w:rsidRPr="00A7620B">
        <w:rPr>
          <w:rFonts w:ascii="Times New Roman" w:hAnsi="Times New Roman" w:cs="Times New Roman"/>
          <w:b/>
          <w:bCs/>
          <w:sz w:val="32"/>
          <w:szCs w:val="32"/>
        </w:rPr>
        <w:t>STERN KENYA</w:t>
      </w:r>
    </w:p>
    <w:p w14:paraId="3A8AFDC6" w14:textId="77777777" w:rsidR="006E2217" w:rsidRPr="00E530E9" w:rsidRDefault="006E2217" w:rsidP="0064675D">
      <w:pPr>
        <w:spacing w:after="0"/>
        <w:jc w:val="both"/>
        <w:rPr>
          <w:rFonts w:ascii="Times New Roman" w:hAnsi="Times New Roman" w:cs="Times New Roman"/>
          <w:b/>
          <w:sz w:val="32"/>
          <w:szCs w:val="32"/>
        </w:rPr>
      </w:pPr>
    </w:p>
    <w:p w14:paraId="01367045" w14:textId="77777777" w:rsidR="00AB108B" w:rsidRPr="00E530E9" w:rsidRDefault="00AB108B" w:rsidP="0064675D">
      <w:pPr>
        <w:spacing w:after="0"/>
        <w:jc w:val="both"/>
        <w:rPr>
          <w:rFonts w:ascii="Times New Roman" w:hAnsi="Times New Roman" w:cs="Times New Roman"/>
          <w:sz w:val="32"/>
          <w:szCs w:val="32"/>
        </w:rPr>
      </w:pPr>
    </w:p>
    <w:p w14:paraId="207DCAA7" w14:textId="77777777" w:rsidR="00AB108B" w:rsidRPr="00E530E9" w:rsidRDefault="00AB108B" w:rsidP="0064675D">
      <w:pPr>
        <w:spacing w:after="0"/>
        <w:jc w:val="both"/>
        <w:rPr>
          <w:rFonts w:ascii="Times New Roman" w:hAnsi="Times New Roman" w:cs="Times New Roman"/>
          <w:sz w:val="32"/>
          <w:szCs w:val="32"/>
        </w:rPr>
      </w:pPr>
    </w:p>
    <w:p w14:paraId="56BF0329" w14:textId="272D83BF" w:rsidR="00B8321B" w:rsidRPr="00A7620B" w:rsidRDefault="00B8321B" w:rsidP="00A7620B">
      <w:pPr>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A Thesis Submitted to the</w:t>
      </w:r>
    </w:p>
    <w:p w14:paraId="78E9119C" w14:textId="18241121" w:rsidR="00B8321B" w:rsidRPr="00A7620B" w:rsidRDefault="00B8321B" w:rsidP="00A7620B">
      <w:pPr>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Department of Management</w:t>
      </w:r>
    </w:p>
    <w:p w14:paraId="20558615" w14:textId="3AB1D131" w:rsidR="00B8321B" w:rsidRPr="00A7620B" w:rsidRDefault="00B8321B" w:rsidP="00A7620B">
      <w:pPr>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School of Business</w:t>
      </w:r>
    </w:p>
    <w:p w14:paraId="0C05A993" w14:textId="0B3CBCDD" w:rsidR="00B8321B" w:rsidRPr="00A7620B" w:rsidRDefault="002647C2" w:rsidP="00A7620B">
      <w:pPr>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 xml:space="preserve">University of Eastern Africa, </w:t>
      </w:r>
      <w:r w:rsidR="00B8321B" w:rsidRPr="00A7620B">
        <w:rPr>
          <w:rFonts w:ascii="Times New Roman" w:hAnsi="Times New Roman" w:cs="Times New Roman"/>
          <w:b/>
          <w:bCs/>
          <w:sz w:val="28"/>
          <w:szCs w:val="28"/>
        </w:rPr>
        <w:t>Baraton</w:t>
      </w:r>
    </w:p>
    <w:p w14:paraId="0C34E5BC" w14:textId="77777777" w:rsidR="006E2217" w:rsidRPr="00E530E9" w:rsidRDefault="006E2217" w:rsidP="0064675D">
      <w:pPr>
        <w:pStyle w:val="CommentText"/>
        <w:tabs>
          <w:tab w:val="left" w:pos="1440"/>
        </w:tabs>
        <w:spacing w:after="0"/>
        <w:jc w:val="center"/>
        <w:rPr>
          <w:rFonts w:ascii="Times New Roman" w:eastAsia="Times New Roman" w:hAnsi="Times New Roman" w:cs="Times New Roman"/>
          <w:b/>
          <w:bCs/>
          <w:sz w:val="28"/>
          <w:szCs w:val="28"/>
        </w:rPr>
      </w:pPr>
    </w:p>
    <w:p w14:paraId="645E03A9" w14:textId="77777777" w:rsidR="006E2217" w:rsidRPr="00E530E9" w:rsidRDefault="006E2217" w:rsidP="0064675D">
      <w:pPr>
        <w:pStyle w:val="CommentText"/>
        <w:spacing w:after="0"/>
        <w:jc w:val="both"/>
        <w:rPr>
          <w:rFonts w:ascii="Times New Roman" w:eastAsia="Times New Roman" w:hAnsi="Times New Roman" w:cs="Times New Roman"/>
          <w:b/>
          <w:bCs/>
          <w:sz w:val="28"/>
          <w:szCs w:val="28"/>
        </w:rPr>
      </w:pPr>
    </w:p>
    <w:p w14:paraId="11E37D0D" w14:textId="77777777" w:rsidR="002650A5" w:rsidRPr="00E530E9" w:rsidRDefault="002650A5" w:rsidP="0064675D">
      <w:pPr>
        <w:pStyle w:val="CommentText"/>
        <w:spacing w:after="0"/>
        <w:jc w:val="both"/>
        <w:rPr>
          <w:rFonts w:ascii="Times New Roman" w:eastAsia="Times New Roman" w:hAnsi="Times New Roman" w:cs="Times New Roman"/>
          <w:b/>
          <w:bCs/>
          <w:sz w:val="28"/>
          <w:szCs w:val="28"/>
        </w:rPr>
      </w:pPr>
    </w:p>
    <w:p w14:paraId="05BF443D" w14:textId="77777777" w:rsidR="006E2217" w:rsidRPr="00E530E9" w:rsidRDefault="006E2217" w:rsidP="0064675D">
      <w:pPr>
        <w:pStyle w:val="CommentText"/>
        <w:spacing w:after="0"/>
        <w:jc w:val="both"/>
        <w:rPr>
          <w:rFonts w:ascii="Times New Roman" w:eastAsia="Times New Roman" w:hAnsi="Times New Roman" w:cs="Times New Roman"/>
          <w:b/>
          <w:bCs/>
          <w:sz w:val="28"/>
          <w:szCs w:val="28"/>
        </w:rPr>
      </w:pPr>
    </w:p>
    <w:p w14:paraId="0D5B887F" w14:textId="77777777" w:rsidR="00DA5A15" w:rsidRPr="00E530E9" w:rsidRDefault="00DA5A15" w:rsidP="0064675D">
      <w:pPr>
        <w:pStyle w:val="CommentText"/>
        <w:spacing w:after="0"/>
        <w:jc w:val="both"/>
        <w:rPr>
          <w:rFonts w:ascii="Times New Roman" w:eastAsia="Times New Roman" w:hAnsi="Times New Roman" w:cs="Times New Roman"/>
          <w:b/>
          <w:bCs/>
          <w:sz w:val="28"/>
          <w:szCs w:val="28"/>
        </w:rPr>
      </w:pPr>
    </w:p>
    <w:p w14:paraId="6DAC70C5" w14:textId="77777777" w:rsidR="006E2217" w:rsidRPr="00A7620B" w:rsidRDefault="003C23A5" w:rsidP="00A7620B">
      <w:pPr>
        <w:pStyle w:val="CommentText"/>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In Partial Fulfillment of the Requirements for the Degree of</w:t>
      </w:r>
    </w:p>
    <w:p w14:paraId="0B6F27B0" w14:textId="656894ED" w:rsidR="006E2217" w:rsidRPr="00A7620B" w:rsidRDefault="003C23A5" w:rsidP="00A7620B">
      <w:pPr>
        <w:tabs>
          <w:tab w:val="left" w:pos="3057"/>
        </w:tabs>
        <w:spacing w:after="0" w:line="480" w:lineRule="auto"/>
        <w:jc w:val="center"/>
        <w:rPr>
          <w:rFonts w:ascii="Times New Roman" w:hAnsi="Times New Roman" w:cs="Times New Roman"/>
          <w:b/>
          <w:bCs/>
          <w:sz w:val="28"/>
          <w:szCs w:val="28"/>
        </w:rPr>
      </w:pPr>
      <w:r w:rsidRPr="00A7620B">
        <w:rPr>
          <w:rFonts w:ascii="Times New Roman" w:hAnsi="Times New Roman" w:cs="Times New Roman"/>
          <w:b/>
          <w:bCs/>
          <w:sz w:val="28"/>
          <w:szCs w:val="28"/>
        </w:rPr>
        <w:t>Master of Business Administration</w:t>
      </w:r>
    </w:p>
    <w:p w14:paraId="78263C75" w14:textId="1F1AA250" w:rsidR="002647C2" w:rsidRPr="00A7620B" w:rsidRDefault="002647C2" w:rsidP="00A7620B">
      <w:pPr>
        <w:tabs>
          <w:tab w:val="left" w:pos="3057"/>
        </w:tabs>
        <w:spacing w:after="0" w:line="480" w:lineRule="auto"/>
        <w:jc w:val="center"/>
        <w:rPr>
          <w:rFonts w:ascii="Times New Roman" w:eastAsia="Times New Roman" w:hAnsi="Times New Roman" w:cs="Times New Roman"/>
          <w:b/>
          <w:bCs/>
          <w:sz w:val="28"/>
          <w:szCs w:val="28"/>
        </w:rPr>
      </w:pPr>
      <w:r w:rsidRPr="00A7620B">
        <w:rPr>
          <w:rFonts w:ascii="Times New Roman" w:hAnsi="Times New Roman" w:cs="Times New Roman"/>
          <w:b/>
          <w:bCs/>
          <w:sz w:val="28"/>
          <w:szCs w:val="28"/>
        </w:rPr>
        <w:t>(Accounting and Finance)</w:t>
      </w:r>
    </w:p>
    <w:p w14:paraId="425230A0" w14:textId="77777777" w:rsidR="006E2217" w:rsidRPr="00E530E9" w:rsidRDefault="006E2217" w:rsidP="0064675D">
      <w:pPr>
        <w:spacing w:after="0" w:line="480" w:lineRule="auto"/>
        <w:jc w:val="center"/>
        <w:rPr>
          <w:rFonts w:ascii="Times New Roman" w:eastAsia="Times New Roman" w:hAnsi="Times New Roman" w:cs="Times New Roman"/>
          <w:b/>
          <w:bCs/>
          <w:sz w:val="28"/>
          <w:szCs w:val="28"/>
        </w:rPr>
      </w:pPr>
    </w:p>
    <w:p w14:paraId="3EB74E5B" w14:textId="77777777" w:rsidR="00433552" w:rsidRPr="00E530E9" w:rsidRDefault="00433552" w:rsidP="0064675D">
      <w:pPr>
        <w:tabs>
          <w:tab w:val="left" w:pos="1440"/>
        </w:tabs>
        <w:spacing w:after="0"/>
        <w:jc w:val="center"/>
        <w:rPr>
          <w:rFonts w:ascii="Times New Roman" w:eastAsia="Times New Roman" w:hAnsi="Times New Roman" w:cs="Times New Roman"/>
          <w:bCs/>
          <w:sz w:val="28"/>
          <w:szCs w:val="28"/>
        </w:rPr>
      </w:pPr>
    </w:p>
    <w:p w14:paraId="4523E6D6" w14:textId="77777777" w:rsidR="00DA5A15" w:rsidRPr="00E530E9" w:rsidRDefault="00DA5A15" w:rsidP="0064675D">
      <w:pPr>
        <w:spacing w:after="0"/>
        <w:jc w:val="center"/>
        <w:rPr>
          <w:rFonts w:ascii="Times New Roman" w:eastAsia="Times New Roman" w:hAnsi="Times New Roman" w:cs="Times New Roman"/>
          <w:bCs/>
          <w:sz w:val="28"/>
          <w:szCs w:val="28"/>
        </w:rPr>
      </w:pPr>
    </w:p>
    <w:p w14:paraId="75E189F7" w14:textId="77777777" w:rsidR="006E2217" w:rsidRPr="00A7620B" w:rsidRDefault="003C23A5" w:rsidP="00A7620B">
      <w:pPr>
        <w:spacing w:after="0" w:line="480" w:lineRule="auto"/>
        <w:jc w:val="center"/>
        <w:rPr>
          <w:rFonts w:ascii="Times New Roman" w:eastAsia="Times New Roman" w:hAnsi="Times New Roman" w:cs="Times New Roman"/>
          <w:b/>
          <w:sz w:val="28"/>
          <w:szCs w:val="28"/>
        </w:rPr>
      </w:pPr>
      <w:r w:rsidRPr="00A7620B">
        <w:rPr>
          <w:rFonts w:ascii="Times New Roman" w:eastAsia="Times New Roman" w:hAnsi="Times New Roman" w:cs="Times New Roman"/>
          <w:b/>
          <w:sz w:val="28"/>
          <w:szCs w:val="28"/>
        </w:rPr>
        <w:t xml:space="preserve">Careen </w:t>
      </w:r>
      <w:proofErr w:type="spellStart"/>
      <w:r w:rsidRPr="00A7620B">
        <w:rPr>
          <w:rFonts w:ascii="Times New Roman" w:eastAsia="Times New Roman" w:hAnsi="Times New Roman" w:cs="Times New Roman"/>
          <w:b/>
          <w:sz w:val="28"/>
          <w:szCs w:val="28"/>
        </w:rPr>
        <w:t>Chepchirchir</w:t>
      </w:r>
      <w:proofErr w:type="spellEnd"/>
    </w:p>
    <w:p w14:paraId="137DE553" w14:textId="77777777" w:rsidR="00FF214E" w:rsidRPr="00A7620B" w:rsidRDefault="00FF214E" w:rsidP="00A7620B">
      <w:pPr>
        <w:spacing w:after="0" w:line="480" w:lineRule="auto"/>
        <w:jc w:val="center"/>
        <w:rPr>
          <w:rFonts w:ascii="Times New Roman" w:eastAsia="Times New Roman" w:hAnsi="Times New Roman" w:cs="Times New Roman"/>
          <w:b/>
          <w:sz w:val="28"/>
          <w:szCs w:val="28"/>
        </w:rPr>
      </w:pPr>
    </w:p>
    <w:p w14:paraId="31E92F58" w14:textId="77777777" w:rsidR="00485BA7" w:rsidRPr="00A7620B" w:rsidRDefault="00685FBC" w:rsidP="00A7620B">
      <w:pPr>
        <w:spacing w:after="0" w:line="480" w:lineRule="auto"/>
        <w:jc w:val="center"/>
        <w:rPr>
          <w:rFonts w:ascii="Times New Roman" w:eastAsia="Times New Roman" w:hAnsi="Times New Roman" w:cs="Times New Roman"/>
          <w:b/>
          <w:sz w:val="28"/>
          <w:szCs w:val="28"/>
        </w:rPr>
      </w:pPr>
      <w:r w:rsidRPr="00A7620B">
        <w:rPr>
          <w:rFonts w:ascii="Times New Roman" w:eastAsia="Times New Roman" w:hAnsi="Times New Roman" w:cs="Times New Roman"/>
          <w:b/>
          <w:noProof/>
          <w:sz w:val="28"/>
          <w:szCs w:val="28"/>
        </w:rPr>
        <mc:AlternateContent>
          <mc:Choice Requires="wps">
            <w:drawing>
              <wp:anchor distT="0" distB="0" distL="0" distR="0" simplePos="0" relativeHeight="251639808" behindDoc="0" locked="0" layoutInCell="1" allowOverlap="1" wp14:anchorId="19D0151F" wp14:editId="5BC81362">
                <wp:simplePos x="0" y="0"/>
                <wp:positionH relativeFrom="column">
                  <wp:posOffset>2637155</wp:posOffset>
                </wp:positionH>
                <wp:positionV relativeFrom="paragraph">
                  <wp:posOffset>612140</wp:posOffset>
                </wp:positionV>
                <wp:extent cx="180975" cy="318770"/>
                <wp:effectExtent l="8255" t="5715" r="10795" b="8890"/>
                <wp:wrapNone/>
                <wp:docPr id="4"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318770"/>
                        </a:xfrm>
                        <a:prstGeom prst="rect">
                          <a:avLst/>
                        </a:prstGeom>
                        <a:solidFill>
                          <a:srgbClr val="FFFFFF"/>
                        </a:solidFill>
                        <a:ln w="6350">
                          <a:solidFill>
                            <a:srgbClr val="FFFFFF"/>
                          </a:solidFill>
                          <a:miter lim="800000"/>
                          <a:headEnd/>
                          <a:tailEnd/>
                        </a:ln>
                      </wps:spPr>
                      <wps:txbx>
                        <w:txbxContent>
                          <w:p w14:paraId="038A6061" w14:textId="77777777" w:rsidR="00DE57C6" w:rsidRDefault="00DE57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0151F" id="_x0000_t202" coordsize="21600,21600" o:spt="202" path="m,l,21600r21600,l21600,xe">
                <v:stroke joinstyle="miter"/>
                <v:path gradientshapeok="t" o:connecttype="rect"/>
              </v:shapetype>
              <v:shape id="1027" o:spid="_x0000_s1026" type="#_x0000_t202" style="position:absolute;left:0;text-align:left;margin-left:207.65pt;margin-top:48.2pt;width:14.25pt;height:25.1pt;z-index:2516398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" strokecolor="white" strokeweight=".5pt">
                <v:textbox>
                  <w:txbxContent>
                    <w:p w14:paraId="038A6061" w14:textId="77777777" w:rsidR="00DE57C6" w:rsidRDefault="00DE57C6"/>
                  </w:txbxContent>
                </v:textbox>
              </v:shape>
            </w:pict>
          </mc:Fallback>
        </mc:AlternateContent>
      </w:r>
      <w:r w:rsidR="00782B92" w:rsidRPr="00A7620B">
        <w:rPr>
          <w:rFonts w:ascii="Times New Roman" w:eastAsia="Times New Roman" w:hAnsi="Times New Roman" w:cs="Times New Roman"/>
          <w:b/>
          <w:sz w:val="28"/>
          <w:szCs w:val="28"/>
        </w:rPr>
        <w:t>July</w:t>
      </w:r>
      <w:r w:rsidR="003C23A5" w:rsidRPr="00A7620B">
        <w:rPr>
          <w:rFonts w:ascii="Times New Roman" w:eastAsia="Times New Roman" w:hAnsi="Times New Roman" w:cs="Times New Roman"/>
          <w:b/>
          <w:sz w:val="28"/>
          <w:szCs w:val="28"/>
        </w:rPr>
        <w:t>, 20</w:t>
      </w:r>
      <w:r w:rsidR="00485BA7" w:rsidRPr="00A7620B">
        <w:rPr>
          <w:rFonts w:ascii="Times New Roman" w:eastAsia="Times New Roman" w:hAnsi="Times New Roman" w:cs="Times New Roman"/>
          <w:b/>
          <w:sz w:val="28"/>
          <w:szCs w:val="28"/>
        </w:rPr>
        <w:t>20</w:t>
      </w:r>
    </w:p>
    <w:p w14:paraId="7ED8C7EA" w14:textId="59CA08BA" w:rsidR="00B84ABB" w:rsidRPr="00E530E9" w:rsidRDefault="00B84ABB" w:rsidP="0064675D">
      <w:pPr>
        <w:spacing w:after="0"/>
        <w:jc w:val="center"/>
        <w:rPr>
          <w:rFonts w:ascii="Times New Roman" w:eastAsia="Times New Roman" w:hAnsi="Times New Roman" w:cs="Times New Roman"/>
          <w:bCs/>
          <w:sz w:val="28"/>
          <w:szCs w:val="28"/>
        </w:rPr>
      </w:pPr>
      <w:bookmarkStart w:id="0" w:name="_Hlk47511245"/>
      <w:r w:rsidRPr="00E530E9">
        <w:rPr>
          <w:rFonts w:ascii="Times New Roman" w:eastAsia="Calibri" w:hAnsi="Times New Roman" w:cs="Times New Roman"/>
          <w:b/>
          <w:sz w:val="32"/>
          <w:szCs w:val="32"/>
        </w:rPr>
        <w:lastRenderedPageBreak/>
        <w:t>APPROVAL SHEET</w:t>
      </w:r>
    </w:p>
    <w:p w14:paraId="1C39D48E" w14:textId="0AE50F81" w:rsidR="00DE57C6" w:rsidRPr="00E530E9" w:rsidRDefault="00B84ABB" w:rsidP="00DE57C6">
      <w:pPr>
        <w:spacing w:after="0" w:line="480" w:lineRule="auto"/>
        <w:ind w:firstLine="720"/>
        <w:jc w:val="both"/>
        <w:rPr>
          <w:rFonts w:ascii="Times New Roman" w:eastAsia="Calibri" w:hAnsi="Times New Roman" w:cs="Times New Roman"/>
          <w:sz w:val="24"/>
          <w:szCs w:val="24"/>
        </w:rPr>
      </w:pPr>
      <w:r w:rsidRPr="00E530E9">
        <w:rPr>
          <w:rFonts w:ascii="Times New Roman" w:eastAsia="Calibri" w:hAnsi="Times New Roman" w:cs="Times New Roman"/>
          <w:sz w:val="24"/>
          <w:szCs w:val="24"/>
        </w:rPr>
        <w:t xml:space="preserve">This thesis entitled RELATIONSHIP BETWEEN PROFFESSIONALISM AND </w:t>
      </w:r>
      <w:r w:rsidR="00437B8A" w:rsidRPr="00E530E9">
        <w:rPr>
          <w:rFonts w:ascii="Times New Roman" w:eastAsia="Calibri" w:hAnsi="Times New Roman" w:cs="Times New Roman"/>
          <w:sz w:val="24"/>
          <w:szCs w:val="24"/>
        </w:rPr>
        <w:t>PERFORMANCE OF</w:t>
      </w:r>
      <w:r w:rsidRPr="00E530E9">
        <w:rPr>
          <w:rFonts w:ascii="Times New Roman" w:eastAsia="Calibri" w:hAnsi="Times New Roman" w:cs="Times New Roman"/>
          <w:sz w:val="24"/>
          <w:szCs w:val="24"/>
        </w:rPr>
        <w:t xml:space="preserve"> ACCOUNTANTS IN PUBLIC AND PRIVATE UNIVERSITIES IN WESTERN KENYA written</w:t>
      </w:r>
      <w:r w:rsidR="0003343E" w:rsidRPr="00E530E9">
        <w:rPr>
          <w:rFonts w:ascii="Times New Roman" w:eastAsia="Calibri" w:hAnsi="Times New Roman" w:cs="Times New Roman"/>
          <w:sz w:val="24"/>
          <w:szCs w:val="24"/>
        </w:rPr>
        <w:t xml:space="preserve"> and submitted by</w:t>
      </w:r>
      <w:r w:rsidRPr="00E530E9">
        <w:rPr>
          <w:rFonts w:ascii="Times New Roman" w:eastAsia="Calibri" w:hAnsi="Times New Roman" w:cs="Times New Roman"/>
          <w:sz w:val="24"/>
          <w:szCs w:val="24"/>
        </w:rPr>
        <w:t xml:space="preserve"> CAREEN CHEPCHIRCHIR in partial fulfilment of the requirements for the degree of Master of Business Administration (Accounting and </w:t>
      </w:r>
      <w:r w:rsidR="003D7B79" w:rsidRPr="00E530E9">
        <w:rPr>
          <w:rFonts w:ascii="Times New Roman" w:eastAsia="Calibri" w:hAnsi="Times New Roman" w:cs="Times New Roman"/>
          <w:sz w:val="24"/>
          <w:szCs w:val="24"/>
        </w:rPr>
        <w:t>Finance)</w:t>
      </w:r>
      <w:r w:rsidRPr="00E530E9">
        <w:rPr>
          <w:rFonts w:ascii="Times New Roman" w:eastAsia="Calibri" w:hAnsi="Times New Roman" w:cs="Times New Roman"/>
          <w:sz w:val="24"/>
          <w:szCs w:val="24"/>
        </w:rPr>
        <w:t xml:space="preserve"> is hereby accepted and approved. </w:t>
      </w:r>
    </w:p>
    <w:p w14:paraId="3730D7D2" w14:textId="771BBCE6" w:rsidR="00B84ABB" w:rsidRPr="00E530E9" w:rsidRDefault="00DE57C6" w:rsidP="0064675D">
      <w:pPr>
        <w:spacing w:after="0"/>
        <w:rPr>
          <w:rFonts w:ascii="Times New Roman" w:eastAsia="Calibri" w:hAnsi="Times New Roman" w:cs="Times New Roman"/>
          <w:sz w:val="24"/>
          <w:szCs w:val="24"/>
        </w:rPr>
      </w:pPr>
      <w:r>
        <w:rPr>
          <w:rFonts w:ascii="Times New Roman" w:hAnsi="Times New Roman"/>
          <w:noProof/>
          <w:color w:val="000000" w:themeColor="text1"/>
          <w:sz w:val="24"/>
          <w:szCs w:val="24"/>
        </w:rPr>
        <w:drawing>
          <wp:inline distT="0" distB="0" distL="0" distR="0" wp14:anchorId="7E2AB96A" wp14:editId="676706B7">
            <wp:extent cx="1181100" cy="32629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3916" cy="338125"/>
                    </a:xfrm>
                    <a:prstGeom prst="rect">
                      <a:avLst/>
                    </a:prstGeom>
                    <a:noFill/>
                  </pic:spPr>
                </pic:pic>
              </a:graphicData>
            </a:graphic>
          </wp:inline>
        </w:drawing>
      </w:r>
    </w:p>
    <w:p w14:paraId="7452B142" w14:textId="5816209C" w:rsidR="00B84ABB" w:rsidRPr="00E530E9" w:rsidRDefault="00B84ABB" w:rsidP="0064675D">
      <w:pPr>
        <w:spacing w:after="0" w:line="240" w:lineRule="auto"/>
        <w:rPr>
          <w:rFonts w:ascii="Times New Roman" w:eastAsia="Calibri" w:hAnsi="Times New Roman" w:cs="Times New Roman"/>
          <w:sz w:val="24"/>
          <w:szCs w:val="24"/>
        </w:rPr>
      </w:pPr>
      <w:r w:rsidRPr="00E530E9">
        <w:rPr>
          <w:rFonts w:ascii="Times New Roman" w:eastAsia="Calibri" w:hAnsi="Times New Roman" w:cs="Times New Roman"/>
          <w:sz w:val="24"/>
          <w:szCs w:val="24"/>
        </w:rPr>
        <w:t>_________________</w:t>
      </w:r>
      <w:r w:rsidR="001231CB" w:rsidRPr="00E530E9">
        <w:rPr>
          <w:rFonts w:ascii="Times New Roman" w:eastAsia="Calibri" w:hAnsi="Times New Roman" w:cs="Times New Roman"/>
          <w:sz w:val="24"/>
          <w:szCs w:val="24"/>
        </w:rPr>
        <w:t>___</w:t>
      </w:r>
      <w:r w:rsidR="001231CB" w:rsidRPr="00E530E9">
        <w:rPr>
          <w:rFonts w:ascii="Times New Roman" w:eastAsia="Calibri" w:hAnsi="Times New Roman" w:cs="Times New Roman"/>
          <w:sz w:val="24"/>
          <w:szCs w:val="24"/>
        </w:rPr>
        <w:tab/>
      </w:r>
      <w:r w:rsidR="001231CB" w:rsidRPr="00E530E9">
        <w:rPr>
          <w:rFonts w:ascii="Times New Roman" w:eastAsia="Calibri" w:hAnsi="Times New Roman" w:cs="Times New Roman"/>
          <w:sz w:val="24"/>
          <w:szCs w:val="24"/>
        </w:rPr>
        <w:tab/>
      </w:r>
      <w:r w:rsidR="001231CB" w:rsidRPr="00E530E9">
        <w:rPr>
          <w:rFonts w:ascii="Times New Roman" w:eastAsia="Calibri" w:hAnsi="Times New Roman" w:cs="Times New Roman"/>
          <w:sz w:val="24"/>
          <w:szCs w:val="24"/>
        </w:rPr>
        <w:tab/>
      </w:r>
      <w:r w:rsidR="001231CB" w:rsidRPr="00E530E9">
        <w:rPr>
          <w:rFonts w:ascii="Times New Roman" w:eastAsia="Calibri" w:hAnsi="Times New Roman" w:cs="Times New Roman"/>
          <w:sz w:val="24"/>
          <w:szCs w:val="24"/>
        </w:rPr>
        <w:tab/>
        <w:t xml:space="preserve"> </w:t>
      </w:r>
      <w:r w:rsidR="001557D0" w:rsidRPr="00E530E9">
        <w:rPr>
          <w:rFonts w:ascii="Times New Roman" w:eastAsia="Calibri" w:hAnsi="Times New Roman" w:cs="Times New Roman"/>
          <w:sz w:val="24"/>
          <w:szCs w:val="24"/>
        </w:rPr>
        <w:t xml:space="preserve">  </w:t>
      </w:r>
      <w:r w:rsidR="001231CB" w:rsidRPr="00E530E9">
        <w:rPr>
          <w:rFonts w:ascii="Times New Roman" w:eastAsia="Calibri" w:hAnsi="Times New Roman" w:cs="Times New Roman"/>
          <w:sz w:val="24"/>
          <w:szCs w:val="24"/>
        </w:rPr>
        <w:t>____________________</w:t>
      </w:r>
      <w:r w:rsidR="001231CB" w:rsidRPr="00E530E9">
        <w:rPr>
          <w:rFonts w:ascii="Times New Roman" w:eastAsia="Calibri" w:hAnsi="Times New Roman" w:cs="Times New Roman"/>
          <w:sz w:val="24"/>
          <w:szCs w:val="24"/>
        </w:rPr>
        <w:br/>
      </w:r>
      <w:r w:rsidR="002051F8" w:rsidRPr="00E530E9">
        <w:rPr>
          <w:rFonts w:ascii="Times New Roman" w:eastAsia="Calibri" w:hAnsi="Times New Roman" w:cs="Times New Roman"/>
          <w:sz w:val="24"/>
          <w:szCs w:val="24"/>
        </w:rPr>
        <w:t xml:space="preserve">Dr. Jackson </w:t>
      </w:r>
      <w:proofErr w:type="spellStart"/>
      <w:r w:rsidR="002051F8" w:rsidRPr="00E530E9">
        <w:rPr>
          <w:rFonts w:ascii="Times New Roman" w:eastAsia="Calibri" w:hAnsi="Times New Roman" w:cs="Times New Roman"/>
          <w:sz w:val="24"/>
          <w:szCs w:val="24"/>
        </w:rPr>
        <w:t>Oyaro</w:t>
      </w:r>
      <w:proofErr w:type="spellEnd"/>
      <w:r w:rsidR="002051F8" w:rsidRPr="00E530E9">
        <w:rPr>
          <w:rFonts w:ascii="Times New Roman" w:eastAsia="Calibri" w:hAnsi="Times New Roman" w:cs="Times New Roman"/>
          <w:sz w:val="24"/>
          <w:szCs w:val="24"/>
        </w:rPr>
        <w:t xml:space="preserve"> </w:t>
      </w:r>
      <w:proofErr w:type="spellStart"/>
      <w:r w:rsidR="002051F8" w:rsidRPr="00E530E9">
        <w:rPr>
          <w:rFonts w:ascii="Times New Roman" w:eastAsia="Calibri" w:hAnsi="Times New Roman" w:cs="Times New Roman"/>
          <w:sz w:val="24"/>
          <w:szCs w:val="24"/>
        </w:rPr>
        <w:t>Ong’eta</w:t>
      </w:r>
      <w:proofErr w:type="spellEnd"/>
      <w:r w:rsidR="001231CB" w:rsidRPr="00E530E9">
        <w:rPr>
          <w:rFonts w:ascii="Times New Roman" w:eastAsia="Calibri" w:hAnsi="Times New Roman" w:cs="Times New Roman"/>
          <w:sz w:val="24"/>
          <w:szCs w:val="24"/>
        </w:rPr>
        <w:t>, PhD</w:t>
      </w:r>
      <w:r w:rsidR="002051F8" w:rsidRPr="00E530E9">
        <w:rPr>
          <w:rFonts w:ascii="Times New Roman" w:eastAsia="Calibri" w:hAnsi="Times New Roman" w:cs="Times New Roman"/>
          <w:sz w:val="24"/>
          <w:szCs w:val="24"/>
        </w:rPr>
        <w:t xml:space="preserve">                   </w:t>
      </w:r>
      <w:r w:rsidRPr="00E530E9">
        <w:rPr>
          <w:rFonts w:ascii="Times New Roman" w:eastAsia="Calibri" w:hAnsi="Times New Roman" w:cs="Times New Roman"/>
          <w:sz w:val="24"/>
          <w:szCs w:val="24"/>
        </w:rPr>
        <w:t xml:space="preserve"> </w:t>
      </w:r>
      <w:r w:rsidR="001557D0" w:rsidRPr="00E530E9">
        <w:rPr>
          <w:rFonts w:ascii="Times New Roman" w:eastAsia="Calibri" w:hAnsi="Times New Roman" w:cs="Times New Roman"/>
          <w:sz w:val="24"/>
          <w:szCs w:val="24"/>
        </w:rPr>
        <w:t xml:space="preserve">                  </w:t>
      </w:r>
      <w:r w:rsidR="00C708C8" w:rsidRPr="00E530E9">
        <w:rPr>
          <w:rFonts w:ascii="Times New Roman" w:eastAsia="Calibri" w:hAnsi="Times New Roman" w:cs="Times New Roman"/>
          <w:sz w:val="24"/>
          <w:szCs w:val="24"/>
        </w:rPr>
        <w:t>Dr Monica Sang, PhD</w:t>
      </w:r>
      <w:r w:rsidR="002051F8" w:rsidRPr="00E530E9">
        <w:rPr>
          <w:rFonts w:ascii="Times New Roman" w:eastAsia="Calibri" w:hAnsi="Times New Roman" w:cs="Times New Roman"/>
          <w:sz w:val="24"/>
          <w:szCs w:val="24"/>
        </w:rPr>
        <w:t xml:space="preserve">                             </w:t>
      </w:r>
      <w:r w:rsidR="00E81890" w:rsidRPr="00E530E9">
        <w:rPr>
          <w:rFonts w:ascii="Times New Roman" w:eastAsia="Calibri" w:hAnsi="Times New Roman" w:cs="Times New Roman"/>
          <w:sz w:val="24"/>
          <w:szCs w:val="24"/>
        </w:rPr>
        <w:tab/>
      </w:r>
      <w:r w:rsidR="00E81890" w:rsidRPr="00E530E9">
        <w:rPr>
          <w:rFonts w:ascii="Times New Roman" w:eastAsia="Calibri" w:hAnsi="Times New Roman" w:cs="Times New Roman"/>
          <w:sz w:val="24"/>
          <w:szCs w:val="24"/>
        </w:rPr>
        <w:tab/>
      </w:r>
      <w:r w:rsidR="00E81890" w:rsidRPr="00E530E9">
        <w:rPr>
          <w:rFonts w:ascii="Times New Roman" w:eastAsia="Calibri" w:hAnsi="Times New Roman" w:cs="Times New Roman"/>
          <w:sz w:val="24"/>
          <w:szCs w:val="24"/>
        </w:rPr>
        <w:tab/>
      </w:r>
      <w:r w:rsidR="00E81890" w:rsidRPr="00E530E9">
        <w:rPr>
          <w:rFonts w:ascii="Times New Roman" w:eastAsia="Calibri" w:hAnsi="Times New Roman" w:cs="Times New Roman"/>
          <w:sz w:val="24"/>
          <w:szCs w:val="24"/>
        </w:rPr>
        <w:tab/>
        <w:t xml:space="preserve"> </w:t>
      </w:r>
      <w:r w:rsidR="00E81890" w:rsidRPr="00E530E9">
        <w:rPr>
          <w:rFonts w:ascii="Times New Roman" w:eastAsia="Calibri" w:hAnsi="Times New Roman" w:cs="Times New Roman"/>
          <w:sz w:val="24"/>
          <w:szCs w:val="24"/>
        </w:rPr>
        <w:br/>
        <w:t xml:space="preserve">      </w:t>
      </w:r>
      <w:r w:rsidRPr="00E530E9">
        <w:rPr>
          <w:rFonts w:ascii="Times New Roman" w:eastAsia="Calibri" w:hAnsi="Times New Roman" w:cs="Times New Roman"/>
          <w:sz w:val="24"/>
          <w:szCs w:val="24"/>
        </w:rPr>
        <w:t>Supervisor</w:t>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00AF2CCF" w:rsidRPr="00E530E9">
        <w:rPr>
          <w:rFonts w:ascii="Times New Roman" w:eastAsia="Calibri" w:hAnsi="Times New Roman" w:cs="Times New Roman"/>
          <w:sz w:val="24"/>
          <w:szCs w:val="24"/>
        </w:rPr>
        <w:tab/>
      </w:r>
      <w:proofErr w:type="spellStart"/>
      <w:r w:rsidRPr="00E530E9">
        <w:rPr>
          <w:rFonts w:ascii="Times New Roman" w:eastAsia="Calibri" w:hAnsi="Times New Roman" w:cs="Times New Roman"/>
          <w:sz w:val="24"/>
          <w:szCs w:val="24"/>
        </w:rPr>
        <w:t>Supervisor</w:t>
      </w:r>
      <w:proofErr w:type="spellEnd"/>
    </w:p>
    <w:p w14:paraId="54134EC0" w14:textId="77777777" w:rsidR="000274B0" w:rsidRPr="00E530E9" w:rsidRDefault="000274B0" w:rsidP="0064675D">
      <w:pPr>
        <w:spacing w:after="0"/>
        <w:rPr>
          <w:rFonts w:ascii="Times New Roman" w:eastAsia="Calibri" w:hAnsi="Times New Roman" w:cs="Times New Roman"/>
          <w:sz w:val="24"/>
          <w:szCs w:val="24"/>
        </w:rPr>
      </w:pPr>
    </w:p>
    <w:p w14:paraId="236732FB" w14:textId="77777777" w:rsidR="00B84ABB" w:rsidRPr="00E530E9" w:rsidRDefault="00B84ABB" w:rsidP="0064675D">
      <w:pPr>
        <w:spacing w:after="0"/>
        <w:rPr>
          <w:rFonts w:ascii="Times New Roman" w:eastAsia="Calibri" w:hAnsi="Times New Roman" w:cs="Times New Roman"/>
          <w:sz w:val="24"/>
          <w:szCs w:val="24"/>
        </w:rPr>
      </w:pPr>
      <w:r w:rsidRPr="00E530E9">
        <w:rPr>
          <w:rFonts w:ascii="Times New Roman" w:eastAsia="Calibri" w:hAnsi="Times New Roman" w:cs="Times New Roman"/>
          <w:sz w:val="24"/>
          <w:szCs w:val="24"/>
        </w:rPr>
        <w:t>_____________________</w:t>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t xml:space="preserve"> ____________________</w:t>
      </w:r>
    </w:p>
    <w:p w14:paraId="491B805B" w14:textId="77777777" w:rsidR="00B84ABB" w:rsidRPr="00E530E9" w:rsidRDefault="00B84ABB" w:rsidP="0064675D">
      <w:pPr>
        <w:spacing w:after="0"/>
        <w:rPr>
          <w:rFonts w:ascii="Times New Roman" w:eastAsia="Calibri" w:hAnsi="Times New Roman" w:cs="Times New Roman"/>
          <w:sz w:val="24"/>
          <w:szCs w:val="24"/>
        </w:rPr>
      </w:pPr>
      <w:r w:rsidRPr="00E530E9">
        <w:rPr>
          <w:rFonts w:ascii="Times New Roman" w:eastAsia="Calibri" w:hAnsi="Times New Roman" w:cs="Times New Roman"/>
          <w:sz w:val="24"/>
          <w:szCs w:val="24"/>
        </w:rPr>
        <w:t xml:space="preserve">    Date</w:t>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r w:rsidRPr="00E530E9">
        <w:rPr>
          <w:rFonts w:ascii="Times New Roman" w:eastAsia="Calibri" w:hAnsi="Times New Roman" w:cs="Times New Roman"/>
          <w:sz w:val="24"/>
          <w:szCs w:val="24"/>
        </w:rPr>
        <w:tab/>
      </w:r>
      <w:proofErr w:type="spellStart"/>
      <w:r w:rsidRPr="00E530E9">
        <w:rPr>
          <w:rFonts w:ascii="Times New Roman" w:eastAsia="Calibri" w:hAnsi="Times New Roman" w:cs="Times New Roman"/>
          <w:sz w:val="24"/>
          <w:szCs w:val="24"/>
        </w:rPr>
        <w:t>Date</w:t>
      </w:r>
      <w:proofErr w:type="spellEnd"/>
    </w:p>
    <w:p w14:paraId="3F17ED3D" w14:textId="77777777" w:rsidR="00B84ABB" w:rsidRPr="00E530E9" w:rsidRDefault="00B84ABB" w:rsidP="0064675D">
      <w:pPr>
        <w:spacing w:after="0"/>
        <w:rPr>
          <w:rFonts w:ascii="Times New Roman" w:eastAsia="Calibri" w:hAnsi="Times New Roman" w:cs="Times New Roman"/>
          <w:sz w:val="24"/>
          <w:szCs w:val="24"/>
        </w:rPr>
      </w:pPr>
    </w:p>
    <w:p w14:paraId="13F51042" w14:textId="48B98A43" w:rsidR="00B84ABB" w:rsidRPr="00E530E9" w:rsidRDefault="00B84ABB" w:rsidP="00A7620B">
      <w:pPr>
        <w:spacing w:after="0" w:line="480" w:lineRule="auto"/>
        <w:ind w:firstLine="720"/>
        <w:rPr>
          <w:rFonts w:ascii="Times New Roman" w:eastAsia="Calibri" w:hAnsi="Times New Roman" w:cs="Times New Roman"/>
          <w:sz w:val="24"/>
          <w:szCs w:val="24"/>
        </w:rPr>
      </w:pPr>
      <w:r w:rsidRPr="00E530E9">
        <w:rPr>
          <w:rFonts w:ascii="Times New Roman" w:eastAsia="Calibri" w:hAnsi="Times New Roman" w:cs="Times New Roman"/>
          <w:sz w:val="24"/>
          <w:szCs w:val="24"/>
        </w:rPr>
        <w:t xml:space="preserve">Accepted in partial fulfilment of the requirements for the degree of Master of Business Administration </w:t>
      </w:r>
      <w:r w:rsidR="001862E9" w:rsidRPr="00E530E9">
        <w:rPr>
          <w:rFonts w:ascii="Times New Roman" w:eastAsia="Calibri" w:hAnsi="Times New Roman" w:cs="Times New Roman"/>
          <w:sz w:val="24"/>
          <w:szCs w:val="24"/>
        </w:rPr>
        <w:t>(</w:t>
      </w:r>
      <w:r w:rsidR="004B5F35" w:rsidRPr="00E530E9">
        <w:rPr>
          <w:rFonts w:ascii="Times New Roman" w:eastAsia="Calibri" w:hAnsi="Times New Roman" w:cs="Times New Roman"/>
          <w:sz w:val="24"/>
          <w:szCs w:val="24"/>
        </w:rPr>
        <w:t>Accounting</w:t>
      </w:r>
      <w:r w:rsidR="00437B8A" w:rsidRPr="00E530E9">
        <w:rPr>
          <w:rFonts w:ascii="Times New Roman" w:eastAsia="Calibri" w:hAnsi="Times New Roman" w:cs="Times New Roman"/>
          <w:sz w:val="24"/>
          <w:szCs w:val="24"/>
        </w:rPr>
        <w:t xml:space="preserve"> and </w:t>
      </w:r>
      <w:r w:rsidR="004B5F35" w:rsidRPr="00E530E9">
        <w:rPr>
          <w:rFonts w:ascii="Times New Roman" w:eastAsia="Calibri" w:hAnsi="Times New Roman" w:cs="Times New Roman"/>
          <w:sz w:val="24"/>
          <w:szCs w:val="24"/>
        </w:rPr>
        <w:t>Finance)</w:t>
      </w:r>
      <w:r w:rsidRPr="00E530E9">
        <w:rPr>
          <w:rFonts w:ascii="Times New Roman" w:eastAsia="Calibri" w:hAnsi="Times New Roman" w:cs="Times New Roman"/>
          <w:sz w:val="24"/>
          <w:szCs w:val="24"/>
        </w:rPr>
        <w:t xml:space="preserve">. </w:t>
      </w:r>
    </w:p>
    <w:p w14:paraId="3B7D7850" w14:textId="77777777" w:rsidR="00B84ABB" w:rsidRPr="00E530E9" w:rsidRDefault="00B84ABB" w:rsidP="0064675D">
      <w:pPr>
        <w:spacing w:after="0" w:line="240" w:lineRule="auto"/>
        <w:jc w:val="center"/>
        <w:rPr>
          <w:rFonts w:ascii="Times New Roman" w:eastAsia="Calibri" w:hAnsi="Times New Roman" w:cs="Times New Roman"/>
          <w:sz w:val="24"/>
          <w:szCs w:val="24"/>
        </w:rPr>
      </w:pPr>
    </w:p>
    <w:p w14:paraId="577D61B7" w14:textId="77777777" w:rsidR="00B84ABB" w:rsidRPr="00E530E9" w:rsidRDefault="00B84ABB" w:rsidP="0064675D">
      <w:pPr>
        <w:spacing w:after="0" w:line="24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________________________</w:t>
      </w:r>
    </w:p>
    <w:p w14:paraId="001A7C5B" w14:textId="4AA8EA59"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 xml:space="preserve">Dr. Moses </w:t>
      </w:r>
      <w:proofErr w:type="spellStart"/>
      <w:r w:rsidRPr="00E530E9">
        <w:rPr>
          <w:rFonts w:ascii="Times New Roman" w:eastAsia="Calibri" w:hAnsi="Times New Roman" w:cs="Times New Roman"/>
          <w:sz w:val="24"/>
          <w:szCs w:val="24"/>
        </w:rPr>
        <w:t>Kibirango</w:t>
      </w:r>
      <w:proofErr w:type="spellEnd"/>
      <w:r w:rsidR="00D054FF" w:rsidRPr="00E530E9">
        <w:rPr>
          <w:rFonts w:ascii="Times New Roman" w:eastAsia="Calibri" w:hAnsi="Times New Roman" w:cs="Times New Roman"/>
          <w:sz w:val="24"/>
          <w:szCs w:val="24"/>
        </w:rPr>
        <w:t>, PhD</w:t>
      </w:r>
    </w:p>
    <w:p w14:paraId="13215E7E" w14:textId="77777777"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School Dean</w:t>
      </w:r>
    </w:p>
    <w:p w14:paraId="6F26C7B6" w14:textId="46685972" w:rsidR="00B84ABB" w:rsidRPr="00E530E9" w:rsidRDefault="003B5FE9" w:rsidP="00A7620B">
      <w:pPr>
        <w:pStyle w:val="NoSpacing"/>
        <w:spacing w:line="480" w:lineRule="auto"/>
      </w:pPr>
      <w:r w:rsidRPr="00E530E9">
        <w:t xml:space="preserve">                                                                   </w:t>
      </w:r>
      <w:r w:rsidR="00B84ABB" w:rsidRPr="00E530E9">
        <w:t>________________________</w:t>
      </w:r>
    </w:p>
    <w:p w14:paraId="4E2B5940" w14:textId="7679961C" w:rsidR="00B84ABB" w:rsidRPr="00DE57C6" w:rsidRDefault="00B84ABB" w:rsidP="00DE57C6">
      <w:pPr>
        <w:pStyle w:val="NoSpacing"/>
        <w:spacing w:line="480" w:lineRule="auto"/>
        <w:rPr>
          <w:rFonts w:ascii="Times New Roman" w:hAnsi="Times New Roman" w:cs="Times New Roman"/>
          <w:sz w:val="24"/>
          <w:szCs w:val="24"/>
        </w:rPr>
      </w:pPr>
      <w:r w:rsidRPr="00E530E9">
        <w:t xml:space="preserve">   </w:t>
      </w:r>
      <w:r w:rsidR="003B5FE9" w:rsidRPr="00E530E9">
        <w:t xml:space="preserve">                                                                                   </w:t>
      </w:r>
      <w:r w:rsidRPr="00E530E9">
        <w:t xml:space="preserve"> </w:t>
      </w:r>
      <w:r w:rsidRPr="00A7620B">
        <w:rPr>
          <w:rFonts w:ascii="Times New Roman" w:hAnsi="Times New Roman" w:cs="Times New Roman"/>
          <w:sz w:val="24"/>
          <w:szCs w:val="24"/>
        </w:rPr>
        <w:t>Date</w:t>
      </w:r>
    </w:p>
    <w:p w14:paraId="700BCFE7" w14:textId="77777777"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______________________</w:t>
      </w:r>
    </w:p>
    <w:p w14:paraId="1033C117" w14:textId="0AD28E47"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Prof.</w:t>
      </w:r>
      <w:r w:rsidR="008C086D" w:rsidRPr="00E530E9">
        <w:rPr>
          <w:rFonts w:ascii="Times New Roman" w:eastAsia="Calibri" w:hAnsi="Times New Roman" w:cs="Times New Roman"/>
          <w:sz w:val="24"/>
          <w:szCs w:val="24"/>
        </w:rPr>
        <w:t xml:space="preserve"> Jane </w:t>
      </w:r>
      <w:proofErr w:type="spellStart"/>
      <w:r w:rsidR="008C086D" w:rsidRPr="00E530E9">
        <w:rPr>
          <w:rFonts w:ascii="Times New Roman" w:eastAsia="Calibri" w:hAnsi="Times New Roman" w:cs="Times New Roman"/>
          <w:sz w:val="24"/>
          <w:szCs w:val="24"/>
        </w:rPr>
        <w:t>Kerubo</w:t>
      </w:r>
      <w:proofErr w:type="spellEnd"/>
      <w:r w:rsidR="00D054FF" w:rsidRPr="00E530E9">
        <w:rPr>
          <w:rFonts w:ascii="Times New Roman" w:eastAsia="Calibri" w:hAnsi="Times New Roman" w:cs="Times New Roman"/>
          <w:sz w:val="24"/>
          <w:szCs w:val="24"/>
        </w:rPr>
        <w:t>, PhD</w:t>
      </w:r>
    </w:p>
    <w:p w14:paraId="2C833FB0" w14:textId="77777777"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Director of Graduate Studies and Research</w:t>
      </w:r>
    </w:p>
    <w:p w14:paraId="1F98E7B5" w14:textId="77777777" w:rsidR="00B84ABB"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_________________________</w:t>
      </w:r>
    </w:p>
    <w:p w14:paraId="3F37DE8B" w14:textId="77777777" w:rsidR="00E54E98" w:rsidRPr="00E530E9" w:rsidRDefault="00B84ABB" w:rsidP="00A7620B">
      <w:pPr>
        <w:spacing w:after="0" w:line="480" w:lineRule="auto"/>
        <w:jc w:val="center"/>
        <w:rPr>
          <w:rFonts w:ascii="Times New Roman" w:eastAsia="Calibri" w:hAnsi="Times New Roman" w:cs="Times New Roman"/>
          <w:sz w:val="24"/>
          <w:szCs w:val="24"/>
        </w:rPr>
      </w:pPr>
      <w:r w:rsidRPr="00E530E9">
        <w:rPr>
          <w:rFonts w:ascii="Times New Roman" w:eastAsia="Calibri" w:hAnsi="Times New Roman" w:cs="Times New Roman"/>
          <w:sz w:val="24"/>
          <w:szCs w:val="24"/>
        </w:rPr>
        <w:t>Date</w:t>
      </w:r>
    </w:p>
    <w:p w14:paraId="153DBCE9" w14:textId="5D614A12" w:rsidR="00D06214" w:rsidRPr="00E530E9" w:rsidRDefault="003D7B79" w:rsidP="00FC5D3B">
      <w:pPr>
        <w:pStyle w:val="Heading1"/>
        <w:rPr>
          <w:rFonts w:eastAsia="Calibri"/>
          <w:sz w:val="24"/>
        </w:rPr>
      </w:pPr>
      <w:bookmarkStart w:id="1" w:name="_Toc47444433"/>
      <w:bookmarkEnd w:id="0"/>
      <w:r w:rsidRPr="00E530E9">
        <w:lastRenderedPageBreak/>
        <w:t>ABSTRACT</w:t>
      </w:r>
      <w:bookmarkEnd w:id="1"/>
    </w:p>
    <w:p w14:paraId="74279D14" w14:textId="1D1FFFEA" w:rsidR="003D070D" w:rsidRPr="00E530E9" w:rsidRDefault="00C04677"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This</w:t>
      </w:r>
      <w:r w:rsidR="003D070D" w:rsidRPr="00E530E9">
        <w:rPr>
          <w:rFonts w:ascii="Times New Roman" w:hAnsi="Times New Roman" w:cs="Times New Roman"/>
          <w:sz w:val="24"/>
          <w:szCs w:val="24"/>
        </w:rPr>
        <w:t xml:space="preserve"> study</w:t>
      </w:r>
      <w:r w:rsidRPr="00E530E9">
        <w:rPr>
          <w:rFonts w:ascii="Times New Roman" w:hAnsi="Times New Roman" w:cs="Times New Roman"/>
          <w:sz w:val="24"/>
          <w:szCs w:val="24"/>
        </w:rPr>
        <w:t xml:space="preserve"> examined the</w:t>
      </w:r>
      <w:r w:rsidR="00C708C8" w:rsidRPr="00E530E9">
        <w:rPr>
          <w:rFonts w:ascii="Times New Roman" w:hAnsi="Times New Roman" w:cs="Times New Roman"/>
          <w:sz w:val="24"/>
          <w:szCs w:val="24"/>
        </w:rPr>
        <w:t xml:space="preserve"> relationship between professionalism and performance of accountants in </w:t>
      </w:r>
      <w:r w:rsidR="00DB0DD2" w:rsidRPr="00E530E9">
        <w:rPr>
          <w:rFonts w:ascii="Times New Roman" w:hAnsi="Times New Roman" w:cs="Times New Roman"/>
          <w:sz w:val="24"/>
          <w:szCs w:val="24"/>
        </w:rPr>
        <w:t xml:space="preserve">public and private universities </w:t>
      </w:r>
      <w:r w:rsidR="003D070D" w:rsidRPr="00E530E9">
        <w:rPr>
          <w:rFonts w:ascii="Times New Roman" w:hAnsi="Times New Roman" w:cs="Times New Roman"/>
          <w:sz w:val="24"/>
          <w:szCs w:val="24"/>
        </w:rPr>
        <w:t xml:space="preserve">in Western Kenya. </w:t>
      </w:r>
      <w:r w:rsidR="006207F2" w:rsidRPr="00E530E9">
        <w:rPr>
          <w:rFonts w:ascii="Times New Roman" w:hAnsi="Times New Roman" w:cs="Times New Roman"/>
          <w:sz w:val="24"/>
          <w:szCs w:val="24"/>
        </w:rPr>
        <w:t xml:space="preserve"> The study focused in finding out the level of rating of the accountant’s professionalism in terms of </w:t>
      </w:r>
      <w:r w:rsidR="00A206A7" w:rsidRPr="00E530E9">
        <w:rPr>
          <w:rFonts w:ascii="Times New Roman" w:hAnsi="Times New Roman" w:cs="Times New Roman"/>
          <w:sz w:val="24"/>
          <w:szCs w:val="24"/>
        </w:rPr>
        <w:t xml:space="preserve">accounting </w:t>
      </w:r>
      <w:r w:rsidR="006207F2" w:rsidRPr="00E530E9">
        <w:rPr>
          <w:rFonts w:ascii="Times New Roman" w:hAnsi="Times New Roman" w:cs="Times New Roman"/>
          <w:sz w:val="24"/>
          <w:szCs w:val="24"/>
        </w:rPr>
        <w:t>standards, diligence, continuing</w:t>
      </w:r>
      <w:r w:rsidR="002E4C1E" w:rsidRPr="00E530E9">
        <w:rPr>
          <w:rFonts w:ascii="Times New Roman" w:hAnsi="Times New Roman" w:cs="Times New Roman"/>
          <w:sz w:val="24"/>
          <w:szCs w:val="24"/>
        </w:rPr>
        <w:t xml:space="preserve"> professional d</w:t>
      </w:r>
      <w:r w:rsidR="006207F2" w:rsidRPr="00E530E9">
        <w:rPr>
          <w:rFonts w:ascii="Times New Roman" w:hAnsi="Times New Roman" w:cs="Times New Roman"/>
          <w:sz w:val="24"/>
          <w:szCs w:val="24"/>
        </w:rPr>
        <w:t xml:space="preserve">evelopment, and ethics in relation to their performance. </w:t>
      </w:r>
      <w:r w:rsidR="0076536D" w:rsidRPr="00E530E9">
        <w:rPr>
          <w:rFonts w:ascii="Times New Roman" w:hAnsi="Times New Roman" w:cs="Times New Roman"/>
          <w:sz w:val="24"/>
          <w:szCs w:val="24"/>
        </w:rPr>
        <w:t>The study used a sample of 42 accountants from six universities</w:t>
      </w:r>
      <w:r w:rsidR="00AD7266" w:rsidRPr="00E530E9">
        <w:rPr>
          <w:rFonts w:ascii="Times New Roman" w:hAnsi="Times New Roman" w:cs="Times New Roman"/>
          <w:sz w:val="24"/>
          <w:szCs w:val="24"/>
        </w:rPr>
        <w:t>.</w:t>
      </w:r>
      <w:r w:rsidR="00085486" w:rsidRPr="00E530E9">
        <w:rPr>
          <w:rFonts w:ascii="Times New Roman" w:hAnsi="Times New Roman" w:cs="Times New Roman"/>
          <w:sz w:val="24"/>
          <w:szCs w:val="24"/>
        </w:rPr>
        <w:t xml:space="preserve"> </w:t>
      </w:r>
      <w:r w:rsidR="00D01D76" w:rsidRPr="00E530E9">
        <w:rPr>
          <w:rFonts w:ascii="Times New Roman" w:hAnsi="Times New Roman" w:cs="Times New Roman"/>
          <w:sz w:val="24"/>
          <w:szCs w:val="24"/>
        </w:rPr>
        <w:t>D</w:t>
      </w:r>
      <w:r w:rsidR="00AD7266" w:rsidRPr="00E530E9">
        <w:rPr>
          <w:rFonts w:ascii="Times New Roman" w:hAnsi="Times New Roman" w:cs="Times New Roman"/>
          <w:sz w:val="24"/>
          <w:szCs w:val="24"/>
        </w:rPr>
        <w:t>escriptive</w:t>
      </w:r>
      <w:r w:rsidR="003D070D" w:rsidRPr="00E530E9">
        <w:rPr>
          <w:rFonts w:ascii="Times New Roman" w:hAnsi="Times New Roman" w:cs="Times New Roman"/>
          <w:sz w:val="24"/>
          <w:szCs w:val="24"/>
        </w:rPr>
        <w:t xml:space="preserve"> correlational design</w:t>
      </w:r>
      <w:r w:rsidR="00D01D76" w:rsidRPr="00E530E9">
        <w:rPr>
          <w:rFonts w:ascii="Times New Roman" w:hAnsi="Times New Roman" w:cs="Times New Roman"/>
          <w:sz w:val="24"/>
          <w:szCs w:val="24"/>
        </w:rPr>
        <w:t xml:space="preserve"> was used</w:t>
      </w:r>
      <w:r w:rsidR="003D070D" w:rsidRPr="00E530E9">
        <w:rPr>
          <w:rFonts w:ascii="Times New Roman" w:hAnsi="Times New Roman" w:cs="Times New Roman"/>
          <w:sz w:val="24"/>
          <w:szCs w:val="24"/>
        </w:rPr>
        <w:t xml:space="preserve">. </w:t>
      </w:r>
      <w:r w:rsidR="00286A1F" w:rsidRPr="00E530E9">
        <w:rPr>
          <w:rFonts w:ascii="Times New Roman" w:hAnsi="Times New Roman" w:cs="Times New Roman"/>
          <w:sz w:val="24"/>
          <w:szCs w:val="24"/>
        </w:rPr>
        <w:t>The data was collected</w:t>
      </w:r>
      <w:r w:rsidR="003D070D" w:rsidRPr="00E530E9">
        <w:rPr>
          <w:rFonts w:ascii="Times New Roman" w:hAnsi="Times New Roman" w:cs="Times New Roman"/>
          <w:sz w:val="24"/>
          <w:szCs w:val="24"/>
        </w:rPr>
        <w:t xml:space="preserve"> usin</w:t>
      </w:r>
      <w:r w:rsidR="003F1C4C" w:rsidRPr="00E530E9">
        <w:rPr>
          <w:rFonts w:ascii="Times New Roman" w:hAnsi="Times New Roman" w:cs="Times New Roman"/>
          <w:sz w:val="24"/>
          <w:szCs w:val="24"/>
        </w:rPr>
        <w:t xml:space="preserve">g questionnaires </w:t>
      </w:r>
      <w:r w:rsidR="003D0027" w:rsidRPr="00E530E9">
        <w:rPr>
          <w:rFonts w:ascii="Times New Roman" w:hAnsi="Times New Roman" w:cs="Times New Roman"/>
          <w:sz w:val="24"/>
          <w:szCs w:val="24"/>
        </w:rPr>
        <w:t>modified to</w:t>
      </w:r>
      <w:r w:rsidR="003F1C4C" w:rsidRPr="00E530E9">
        <w:rPr>
          <w:rFonts w:ascii="Times New Roman" w:hAnsi="Times New Roman" w:cs="Times New Roman"/>
          <w:sz w:val="24"/>
          <w:szCs w:val="24"/>
        </w:rPr>
        <w:t xml:space="preserve"> four Likert scale. </w:t>
      </w:r>
      <w:r w:rsidR="003D070D" w:rsidRPr="00E530E9">
        <w:rPr>
          <w:rFonts w:ascii="Times New Roman" w:hAnsi="Times New Roman" w:cs="Times New Roman"/>
          <w:sz w:val="24"/>
          <w:szCs w:val="24"/>
        </w:rPr>
        <w:t xml:space="preserve">The data </w:t>
      </w:r>
      <w:r w:rsidR="006F15AB" w:rsidRPr="00E530E9">
        <w:rPr>
          <w:rFonts w:ascii="Times New Roman" w:hAnsi="Times New Roman" w:cs="Times New Roman"/>
          <w:sz w:val="24"/>
          <w:szCs w:val="24"/>
        </w:rPr>
        <w:t xml:space="preserve">collected </w:t>
      </w:r>
      <w:r w:rsidR="006D1BCC" w:rsidRPr="00E530E9">
        <w:rPr>
          <w:rFonts w:ascii="Times New Roman" w:hAnsi="Times New Roman" w:cs="Times New Roman"/>
          <w:sz w:val="24"/>
          <w:szCs w:val="24"/>
        </w:rPr>
        <w:t>was analyzed using</w:t>
      </w:r>
      <w:r w:rsidR="00F074AB" w:rsidRPr="00E530E9">
        <w:rPr>
          <w:rFonts w:ascii="Times New Roman" w:hAnsi="Times New Roman" w:cs="Times New Roman"/>
          <w:sz w:val="24"/>
          <w:szCs w:val="24"/>
        </w:rPr>
        <w:t xml:space="preserve"> </w:t>
      </w:r>
      <w:r w:rsidR="006D1BCC" w:rsidRPr="00E530E9">
        <w:rPr>
          <w:rFonts w:ascii="Times New Roman" w:hAnsi="Times New Roman" w:cs="Times New Roman"/>
          <w:sz w:val="24"/>
          <w:szCs w:val="24"/>
        </w:rPr>
        <w:t>descriptive</w:t>
      </w:r>
      <w:r w:rsidR="00533C71" w:rsidRPr="00E530E9">
        <w:rPr>
          <w:rFonts w:ascii="Times New Roman" w:hAnsi="Times New Roman" w:cs="Times New Roman"/>
          <w:sz w:val="24"/>
          <w:szCs w:val="24"/>
        </w:rPr>
        <w:t xml:space="preserve"> </w:t>
      </w:r>
      <w:r w:rsidR="003D0027" w:rsidRPr="00E530E9">
        <w:rPr>
          <w:rFonts w:ascii="Times New Roman" w:hAnsi="Times New Roman" w:cs="Times New Roman"/>
          <w:sz w:val="24"/>
          <w:szCs w:val="24"/>
        </w:rPr>
        <w:t xml:space="preserve">as well as Pearson </w:t>
      </w:r>
      <w:r w:rsidR="00BF2ADA" w:rsidRPr="00E530E9">
        <w:rPr>
          <w:rFonts w:ascii="Times New Roman" w:hAnsi="Times New Roman" w:cs="Times New Roman"/>
          <w:sz w:val="24"/>
          <w:szCs w:val="24"/>
        </w:rPr>
        <w:t xml:space="preserve">correlation. </w:t>
      </w:r>
      <w:r w:rsidR="0083221F" w:rsidRPr="00E530E9">
        <w:rPr>
          <w:rFonts w:ascii="Times New Roman" w:hAnsi="Times New Roman" w:cs="Times New Roman"/>
          <w:sz w:val="24"/>
          <w:szCs w:val="24"/>
        </w:rPr>
        <w:t xml:space="preserve">The findings showed </w:t>
      </w:r>
      <w:r w:rsidR="003D0027" w:rsidRPr="00E530E9">
        <w:rPr>
          <w:rFonts w:ascii="Times New Roman" w:hAnsi="Times New Roman" w:cs="Times New Roman"/>
          <w:sz w:val="24"/>
          <w:szCs w:val="24"/>
        </w:rPr>
        <w:t>that accountant</w:t>
      </w:r>
      <w:r w:rsidR="002811CE" w:rsidRPr="00E530E9">
        <w:rPr>
          <w:rFonts w:ascii="Times New Roman" w:hAnsi="Times New Roman" w:cs="Times New Roman"/>
          <w:sz w:val="24"/>
          <w:szCs w:val="24"/>
        </w:rPr>
        <w:t>s</w:t>
      </w:r>
      <w:r w:rsidR="003D0027" w:rsidRPr="00E530E9">
        <w:rPr>
          <w:rFonts w:ascii="Times New Roman" w:hAnsi="Times New Roman" w:cs="Times New Roman"/>
          <w:sz w:val="24"/>
          <w:szCs w:val="24"/>
        </w:rPr>
        <w:t xml:space="preserve"> in both private and public universiti</w:t>
      </w:r>
      <w:r w:rsidR="002811CE" w:rsidRPr="00E530E9">
        <w:rPr>
          <w:rFonts w:ascii="Times New Roman" w:hAnsi="Times New Roman" w:cs="Times New Roman"/>
          <w:sz w:val="24"/>
          <w:szCs w:val="24"/>
        </w:rPr>
        <w:t>es follow</w:t>
      </w:r>
      <w:r w:rsidR="00F17320" w:rsidRPr="00E530E9">
        <w:t xml:space="preserve"> </w:t>
      </w:r>
      <w:r w:rsidR="00F17320" w:rsidRPr="00E530E9">
        <w:rPr>
          <w:rFonts w:ascii="Times New Roman" w:hAnsi="Times New Roman" w:cs="Times New Roman"/>
          <w:sz w:val="24"/>
          <w:szCs w:val="24"/>
        </w:rPr>
        <w:t xml:space="preserve">accounting </w:t>
      </w:r>
      <w:r w:rsidR="00976221" w:rsidRPr="00E530E9">
        <w:rPr>
          <w:rFonts w:ascii="Times New Roman" w:hAnsi="Times New Roman" w:cs="Times New Roman"/>
          <w:sz w:val="24"/>
          <w:szCs w:val="24"/>
        </w:rPr>
        <w:t>standards</w:t>
      </w:r>
      <w:r w:rsidR="002811CE" w:rsidRPr="00E530E9">
        <w:rPr>
          <w:rFonts w:ascii="Times New Roman" w:hAnsi="Times New Roman" w:cs="Times New Roman"/>
          <w:sz w:val="24"/>
          <w:szCs w:val="24"/>
        </w:rPr>
        <w:t xml:space="preserve"> (</w:t>
      </w:r>
      <w:r w:rsidR="00F07218" w:rsidRPr="00E530E9">
        <w:rPr>
          <w:rFonts w:ascii="Times New Roman" w:hAnsi="Times New Roman" w:cs="Times New Roman"/>
          <w:sz w:val="24"/>
          <w:szCs w:val="24"/>
        </w:rPr>
        <w:t xml:space="preserve">M </w:t>
      </w:r>
      <w:r w:rsidR="002811CE" w:rsidRPr="00E530E9">
        <w:rPr>
          <w:rFonts w:ascii="Times New Roman" w:hAnsi="Times New Roman" w:cs="Times New Roman"/>
          <w:sz w:val="24"/>
          <w:szCs w:val="24"/>
        </w:rPr>
        <w:t xml:space="preserve">= 2.90), </w:t>
      </w:r>
      <w:r w:rsidR="004D506D" w:rsidRPr="00E530E9">
        <w:rPr>
          <w:rFonts w:ascii="Times New Roman" w:hAnsi="Times New Roman" w:cs="Times New Roman"/>
          <w:sz w:val="24"/>
          <w:szCs w:val="24"/>
        </w:rPr>
        <w:t xml:space="preserve">adhere to </w:t>
      </w:r>
      <w:r w:rsidR="002811CE" w:rsidRPr="00E530E9">
        <w:rPr>
          <w:rFonts w:ascii="Times New Roman" w:hAnsi="Times New Roman" w:cs="Times New Roman"/>
          <w:sz w:val="24"/>
          <w:szCs w:val="24"/>
        </w:rPr>
        <w:t>accounting</w:t>
      </w:r>
      <w:r w:rsidR="00CE3F58" w:rsidRPr="00E530E9">
        <w:rPr>
          <w:rFonts w:ascii="Times New Roman" w:hAnsi="Times New Roman" w:cs="Times New Roman"/>
          <w:sz w:val="24"/>
          <w:szCs w:val="24"/>
        </w:rPr>
        <w:t xml:space="preserve"> diligence</w:t>
      </w:r>
      <w:r w:rsidR="004D35A3" w:rsidRPr="00E530E9">
        <w:rPr>
          <w:rFonts w:ascii="Times New Roman" w:hAnsi="Times New Roman" w:cs="Times New Roman"/>
          <w:sz w:val="24"/>
          <w:szCs w:val="24"/>
        </w:rPr>
        <w:t xml:space="preserve"> (M = 2.86)</w:t>
      </w:r>
      <w:r w:rsidR="00CE3F58" w:rsidRPr="00E530E9">
        <w:rPr>
          <w:rFonts w:ascii="Times New Roman" w:hAnsi="Times New Roman" w:cs="Times New Roman"/>
          <w:sz w:val="24"/>
          <w:szCs w:val="24"/>
        </w:rPr>
        <w:t xml:space="preserve">, </w:t>
      </w:r>
      <w:r w:rsidR="004D506D" w:rsidRPr="00E530E9">
        <w:rPr>
          <w:rFonts w:ascii="Times New Roman" w:hAnsi="Times New Roman" w:cs="Times New Roman"/>
          <w:sz w:val="24"/>
          <w:szCs w:val="24"/>
        </w:rPr>
        <w:t>continue with professional development (M = 2.64)</w:t>
      </w:r>
      <w:r w:rsidR="00F17320" w:rsidRPr="00E530E9">
        <w:rPr>
          <w:rFonts w:ascii="Times New Roman" w:hAnsi="Times New Roman" w:cs="Times New Roman"/>
          <w:sz w:val="24"/>
          <w:szCs w:val="24"/>
        </w:rPr>
        <w:t>, and</w:t>
      </w:r>
      <w:r w:rsidR="0016369C" w:rsidRPr="00E530E9">
        <w:rPr>
          <w:rFonts w:ascii="Times New Roman" w:hAnsi="Times New Roman" w:cs="Times New Roman"/>
          <w:sz w:val="24"/>
          <w:szCs w:val="24"/>
        </w:rPr>
        <w:t xml:space="preserve"> they adhere to accounting ethics</w:t>
      </w:r>
      <w:r w:rsidR="00BA6F02" w:rsidRPr="00E530E9">
        <w:rPr>
          <w:rFonts w:ascii="Times New Roman" w:hAnsi="Times New Roman" w:cs="Times New Roman"/>
          <w:sz w:val="24"/>
          <w:szCs w:val="24"/>
        </w:rPr>
        <w:t xml:space="preserve"> (2.57</w:t>
      </w:r>
      <w:r w:rsidR="00A9082A" w:rsidRPr="00E530E9">
        <w:rPr>
          <w:rFonts w:ascii="Times New Roman" w:hAnsi="Times New Roman" w:cs="Times New Roman"/>
          <w:sz w:val="24"/>
          <w:szCs w:val="24"/>
        </w:rPr>
        <w:t>)</w:t>
      </w:r>
      <w:r w:rsidR="003D0027" w:rsidRPr="00E530E9">
        <w:rPr>
          <w:rFonts w:ascii="Times New Roman" w:hAnsi="Times New Roman" w:cs="Times New Roman"/>
          <w:sz w:val="24"/>
          <w:szCs w:val="24"/>
        </w:rPr>
        <w:t>. Additionally, there is</w:t>
      </w:r>
      <w:r w:rsidR="003D070D" w:rsidRPr="00E530E9">
        <w:rPr>
          <w:rFonts w:ascii="Times New Roman" w:hAnsi="Times New Roman" w:cs="Times New Roman"/>
          <w:sz w:val="24"/>
          <w:szCs w:val="24"/>
        </w:rPr>
        <w:t xml:space="preserve"> </w:t>
      </w:r>
      <w:r w:rsidR="003D0027" w:rsidRPr="00E530E9">
        <w:rPr>
          <w:rFonts w:ascii="Times New Roman" w:hAnsi="Times New Roman" w:cs="Times New Roman"/>
          <w:sz w:val="24"/>
          <w:szCs w:val="24"/>
        </w:rPr>
        <w:t>a statistically significant</w:t>
      </w:r>
      <w:r w:rsidR="00C8208C" w:rsidRPr="00E530E9">
        <w:rPr>
          <w:rFonts w:ascii="Times New Roman" w:hAnsi="Times New Roman" w:cs="Times New Roman"/>
          <w:sz w:val="24"/>
          <w:szCs w:val="24"/>
        </w:rPr>
        <w:t xml:space="preserve"> </w:t>
      </w:r>
      <w:r w:rsidR="002B0A12" w:rsidRPr="00E530E9">
        <w:rPr>
          <w:rFonts w:ascii="Times New Roman" w:hAnsi="Times New Roman" w:cs="Times New Roman"/>
          <w:sz w:val="24"/>
          <w:szCs w:val="24"/>
        </w:rPr>
        <w:t xml:space="preserve">positive </w:t>
      </w:r>
      <w:r w:rsidR="0039313E" w:rsidRPr="00E530E9">
        <w:rPr>
          <w:rFonts w:ascii="Times New Roman" w:hAnsi="Times New Roman" w:cs="Times New Roman"/>
          <w:sz w:val="24"/>
          <w:szCs w:val="24"/>
        </w:rPr>
        <w:t xml:space="preserve">relationship </w:t>
      </w:r>
      <w:r w:rsidR="00360CD5" w:rsidRPr="00E530E9">
        <w:rPr>
          <w:rFonts w:ascii="Times New Roman" w:hAnsi="Times New Roman" w:cs="Times New Roman"/>
          <w:sz w:val="24"/>
          <w:szCs w:val="24"/>
        </w:rPr>
        <w:t>b</w:t>
      </w:r>
      <w:r w:rsidR="003D070D" w:rsidRPr="00E530E9">
        <w:rPr>
          <w:rFonts w:ascii="Times New Roman" w:hAnsi="Times New Roman" w:cs="Times New Roman"/>
          <w:sz w:val="24"/>
          <w:szCs w:val="24"/>
        </w:rPr>
        <w:t xml:space="preserve">etween the </w:t>
      </w:r>
      <w:r w:rsidR="008F4EF3" w:rsidRPr="00E530E9">
        <w:rPr>
          <w:rFonts w:ascii="Times New Roman" w:hAnsi="Times New Roman" w:cs="Times New Roman"/>
          <w:sz w:val="24"/>
          <w:szCs w:val="24"/>
        </w:rPr>
        <w:t>accountant’s performance and accounting standards</w:t>
      </w:r>
      <w:r w:rsidR="007318F5" w:rsidRPr="00E530E9">
        <w:rPr>
          <w:rFonts w:ascii="Times New Roman" w:hAnsi="Times New Roman" w:cs="Times New Roman"/>
          <w:sz w:val="24"/>
          <w:szCs w:val="24"/>
        </w:rPr>
        <w:t xml:space="preserve"> (</w:t>
      </w:r>
      <w:r w:rsidR="008F4EF3" w:rsidRPr="00E530E9">
        <w:rPr>
          <w:rFonts w:ascii="Times New Roman" w:hAnsi="Times New Roman" w:cs="Times New Roman"/>
          <w:sz w:val="24"/>
          <w:szCs w:val="24"/>
        </w:rPr>
        <w:t>r = 0.738, p</w:t>
      </w:r>
      <w:r w:rsidR="00A7338E" w:rsidRPr="00E530E9">
        <w:rPr>
          <w:rFonts w:ascii="Times New Roman" w:hAnsi="Times New Roman" w:cs="Times New Roman"/>
          <w:sz w:val="24"/>
          <w:szCs w:val="24"/>
        </w:rPr>
        <w:t xml:space="preserve"> </w:t>
      </w:r>
      <w:r w:rsidR="008F4EF3" w:rsidRPr="00E530E9">
        <w:rPr>
          <w:rFonts w:ascii="Times New Roman" w:hAnsi="Times New Roman" w:cs="Times New Roman"/>
          <w:sz w:val="24"/>
          <w:szCs w:val="24"/>
        </w:rPr>
        <w:t xml:space="preserve">= </w:t>
      </w:r>
      <w:r w:rsidR="00A7338E" w:rsidRPr="00E530E9">
        <w:rPr>
          <w:rFonts w:ascii="Times New Roman" w:hAnsi="Times New Roman" w:cs="Times New Roman"/>
          <w:sz w:val="24"/>
          <w:szCs w:val="24"/>
        </w:rPr>
        <w:t>.000), accountant’s performance and accountants diligence (r = 0.818, p = .000), accountant’s performance and accounting ethics (r = 0.455, p = .004) and accountant’s performance and continuous professional development (</w:t>
      </w:r>
      <w:r w:rsidR="00D86C9A" w:rsidRPr="00E530E9">
        <w:rPr>
          <w:rFonts w:ascii="Times New Roman" w:hAnsi="Times New Roman" w:cs="Times New Roman"/>
          <w:sz w:val="24"/>
          <w:szCs w:val="24"/>
        </w:rPr>
        <w:t xml:space="preserve">r = 0.538, p = .001). </w:t>
      </w:r>
      <w:r w:rsidR="003D0027" w:rsidRPr="00E530E9">
        <w:rPr>
          <w:rFonts w:ascii="Times New Roman" w:hAnsi="Times New Roman" w:cs="Times New Roman"/>
          <w:sz w:val="24"/>
          <w:szCs w:val="24"/>
        </w:rPr>
        <w:t xml:space="preserve">It was concluded that accountants adhere to </w:t>
      </w:r>
      <w:r w:rsidR="003D070D" w:rsidRPr="00E530E9">
        <w:rPr>
          <w:rFonts w:ascii="Times New Roman" w:hAnsi="Times New Roman" w:cs="Times New Roman"/>
          <w:sz w:val="24"/>
          <w:szCs w:val="24"/>
        </w:rPr>
        <w:t xml:space="preserve">standards, </w:t>
      </w:r>
      <w:r w:rsidR="003D0027" w:rsidRPr="00E530E9">
        <w:rPr>
          <w:rFonts w:ascii="Times New Roman" w:hAnsi="Times New Roman" w:cs="Times New Roman"/>
          <w:sz w:val="24"/>
          <w:szCs w:val="24"/>
        </w:rPr>
        <w:t>portray acceptable</w:t>
      </w:r>
      <w:r w:rsidR="003D070D" w:rsidRPr="00E530E9">
        <w:rPr>
          <w:rFonts w:ascii="Times New Roman" w:hAnsi="Times New Roman" w:cs="Times New Roman"/>
          <w:sz w:val="24"/>
          <w:szCs w:val="24"/>
        </w:rPr>
        <w:t xml:space="preserve"> </w:t>
      </w:r>
      <w:r w:rsidR="00AA616C" w:rsidRPr="00E530E9">
        <w:rPr>
          <w:rFonts w:ascii="Times New Roman" w:hAnsi="Times New Roman" w:cs="Times New Roman"/>
          <w:sz w:val="24"/>
          <w:szCs w:val="24"/>
        </w:rPr>
        <w:t>diligence, continue</w:t>
      </w:r>
      <w:r w:rsidR="006E6B9F" w:rsidRPr="00E530E9">
        <w:rPr>
          <w:rFonts w:ascii="Times New Roman" w:hAnsi="Times New Roman" w:cs="Times New Roman"/>
          <w:sz w:val="24"/>
          <w:szCs w:val="24"/>
        </w:rPr>
        <w:t xml:space="preserve"> </w:t>
      </w:r>
      <w:r w:rsidR="003D0027" w:rsidRPr="00E530E9">
        <w:rPr>
          <w:rFonts w:ascii="Times New Roman" w:hAnsi="Times New Roman" w:cs="Times New Roman"/>
          <w:sz w:val="24"/>
          <w:szCs w:val="24"/>
        </w:rPr>
        <w:t xml:space="preserve">with their professional development and as well as </w:t>
      </w:r>
      <w:r w:rsidR="00D86C9A" w:rsidRPr="00E530E9">
        <w:rPr>
          <w:rFonts w:ascii="Times New Roman" w:hAnsi="Times New Roman" w:cs="Times New Roman"/>
          <w:sz w:val="24"/>
          <w:szCs w:val="24"/>
        </w:rPr>
        <w:t xml:space="preserve">being </w:t>
      </w:r>
      <w:r w:rsidR="003D0027" w:rsidRPr="00E530E9">
        <w:rPr>
          <w:rFonts w:ascii="Times New Roman" w:hAnsi="Times New Roman" w:cs="Times New Roman"/>
          <w:sz w:val="24"/>
          <w:szCs w:val="24"/>
        </w:rPr>
        <w:t>ethical in Western Kenya</w:t>
      </w:r>
      <w:r w:rsidR="003D070D" w:rsidRPr="00E530E9">
        <w:rPr>
          <w:rFonts w:ascii="Times New Roman" w:hAnsi="Times New Roman" w:cs="Times New Roman"/>
          <w:sz w:val="24"/>
          <w:szCs w:val="24"/>
        </w:rPr>
        <w:t xml:space="preserve">. </w:t>
      </w:r>
      <w:r w:rsidR="00976221" w:rsidRPr="00E530E9">
        <w:rPr>
          <w:rFonts w:ascii="Times New Roman" w:hAnsi="Times New Roman" w:cs="Times New Roman"/>
          <w:sz w:val="24"/>
          <w:szCs w:val="24"/>
        </w:rPr>
        <w:t xml:space="preserve">The study </w:t>
      </w:r>
      <w:r w:rsidR="00A60E7E" w:rsidRPr="00E530E9">
        <w:rPr>
          <w:rFonts w:ascii="Times New Roman" w:hAnsi="Times New Roman" w:cs="Times New Roman"/>
          <w:sz w:val="24"/>
          <w:szCs w:val="24"/>
        </w:rPr>
        <w:t>recommends</w:t>
      </w:r>
      <w:r w:rsidR="003D070D" w:rsidRPr="00E530E9">
        <w:rPr>
          <w:rFonts w:ascii="Times New Roman" w:hAnsi="Times New Roman" w:cs="Times New Roman"/>
          <w:sz w:val="24"/>
          <w:szCs w:val="24"/>
        </w:rPr>
        <w:t xml:space="preserve"> that accountants should continue </w:t>
      </w:r>
      <w:r w:rsidR="00A60E7E" w:rsidRPr="00E530E9">
        <w:rPr>
          <w:rFonts w:ascii="Times New Roman" w:hAnsi="Times New Roman" w:cs="Times New Roman"/>
          <w:sz w:val="24"/>
          <w:szCs w:val="24"/>
        </w:rPr>
        <w:t xml:space="preserve">to </w:t>
      </w:r>
      <w:r w:rsidR="003D070D" w:rsidRPr="00E530E9">
        <w:rPr>
          <w:rFonts w:ascii="Times New Roman" w:hAnsi="Times New Roman" w:cs="Times New Roman"/>
          <w:sz w:val="24"/>
          <w:szCs w:val="24"/>
        </w:rPr>
        <w:t>uphold their professionalism</w:t>
      </w:r>
      <w:r w:rsidR="00A60E7E" w:rsidRPr="00E530E9">
        <w:rPr>
          <w:rFonts w:ascii="Times New Roman" w:hAnsi="Times New Roman" w:cs="Times New Roman"/>
          <w:sz w:val="24"/>
          <w:szCs w:val="24"/>
        </w:rPr>
        <w:t xml:space="preserve"> to improve their </w:t>
      </w:r>
      <w:r w:rsidR="003454FB" w:rsidRPr="00E530E9">
        <w:rPr>
          <w:rFonts w:ascii="Times New Roman" w:hAnsi="Times New Roman" w:cs="Times New Roman"/>
          <w:sz w:val="24"/>
          <w:szCs w:val="24"/>
        </w:rPr>
        <w:t xml:space="preserve">performance. </w:t>
      </w:r>
    </w:p>
    <w:p w14:paraId="2FFB45A0" w14:textId="475C4087" w:rsidR="00E22263" w:rsidRPr="00E530E9" w:rsidRDefault="00E22263" w:rsidP="0064675D">
      <w:pPr>
        <w:spacing w:after="0" w:line="480" w:lineRule="auto"/>
        <w:jc w:val="both"/>
        <w:rPr>
          <w:rFonts w:ascii="Times New Roman" w:hAnsi="Times New Roman" w:cs="Times New Roman"/>
          <w:b/>
          <w:sz w:val="32"/>
          <w:szCs w:val="32"/>
        </w:rPr>
      </w:pPr>
    </w:p>
    <w:p w14:paraId="39246059" w14:textId="4B0E7EEB" w:rsidR="003454FB" w:rsidRPr="00E530E9" w:rsidRDefault="003454FB" w:rsidP="0064675D">
      <w:pPr>
        <w:spacing w:after="0" w:line="480" w:lineRule="auto"/>
        <w:jc w:val="both"/>
        <w:rPr>
          <w:rFonts w:ascii="Times New Roman" w:hAnsi="Times New Roman" w:cs="Times New Roman"/>
          <w:b/>
          <w:sz w:val="32"/>
          <w:szCs w:val="32"/>
        </w:rPr>
      </w:pPr>
    </w:p>
    <w:p w14:paraId="59040C9E" w14:textId="62609FD4" w:rsidR="00D40E93" w:rsidRPr="00E530E9" w:rsidRDefault="00A7620B" w:rsidP="00FC5D3B">
      <w:pPr>
        <w:pStyle w:val="Heading1"/>
      </w:pPr>
      <w:bookmarkStart w:id="2" w:name="_Toc47444434"/>
      <w:r w:rsidRPr="00E530E9">
        <w:lastRenderedPageBreak/>
        <w:t>ACKNOWLEDGEMENT</w:t>
      </w:r>
      <w:bookmarkEnd w:id="2"/>
    </w:p>
    <w:p w14:paraId="3F2DE52E" w14:textId="361BD5C7" w:rsidR="00D4389B" w:rsidRPr="00E530E9" w:rsidRDefault="00D4389B"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First and foremost, I thank God </w:t>
      </w:r>
      <w:r w:rsidR="00EB3842" w:rsidRPr="00E530E9">
        <w:rPr>
          <w:rFonts w:ascii="Times New Roman" w:hAnsi="Times New Roman" w:cs="Times New Roman"/>
          <w:sz w:val="24"/>
          <w:szCs w:val="24"/>
        </w:rPr>
        <w:t xml:space="preserve">for the wisdom and </w:t>
      </w:r>
      <w:r w:rsidR="00A942A2" w:rsidRPr="00E530E9">
        <w:rPr>
          <w:rFonts w:ascii="Times New Roman" w:hAnsi="Times New Roman" w:cs="Times New Roman"/>
          <w:sz w:val="24"/>
          <w:szCs w:val="24"/>
        </w:rPr>
        <w:t>perseverance</w:t>
      </w:r>
      <w:r w:rsidR="00EB3842" w:rsidRPr="00E530E9">
        <w:rPr>
          <w:rFonts w:ascii="Times New Roman" w:hAnsi="Times New Roman" w:cs="Times New Roman"/>
          <w:sz w:val="24"/>
          <w:szCs w:val="24"/>
        </w:rPr>
        <w:t xml:space="preserve"> </w:t>
      </w:r>
      <w:r w:rsidR="00C708C8" w:rsidRPr="00E530E9">
        <w:rPr>
          <w:rFonts w:ascii="Times New Roman" w:hAnsi="Times New Roman" w:cs="Times New Roman"/>
          <w:sz w:val="24"/>
          <w:szCs w:val="24"/>
        </w:rPr>
        <w:t>bequeathed</w:t>
      </w:r>
      <w:r w:rsidR="00EB3842" w:rsidRPr="00E530E9">
        <w:rPr>
          <w:rFonts w:ascii="Times New Roman" w:hAnsi="Times New Roman" w:cs="Times New Roman"/>
          <w:sz w:val="24"/>
          <w:szCs w:val="24"/>
        </w:rPr>
        <w:t xml:space="preserve"> upon </w:t>
      </w:r>
      <w:r w:rsidR="00A942A2" w:rsidRPr="00E530E9">
        <w:rPr>
          <w:rFonts w:ascii="Times New Roman" w:hAnsi="Times New Roman" w:cs="Times New Roman"/>
          <w:sz w:val="24"/>
          <w:szCs w:val="24"/>
        </w:rPr>
        <w:t>me during</w:t>
      </w:r>
      <w:r w:rsidR="00EB3842" w:rsidRPr="00E530E9">
        <w:rPr>
          <w:rFonts w:ascii="Times New Roman" w:hAnsi="Times New Roman" w:cs="Times New Roman"/>
          <w:sz w:val="24"/>
          <w:szCs w:val="24"/>
        </w:rPr>
        <w:t xml:space="preserve"> this </w:t>
      </w:r>
      <w:r w:rsidR="00A942A2" w:rsidRPr="00E530E9">
        <w:rPr>
          <w:rFonts w:ascii="Times New Roman" w:hAnsi="Times New Roman" w:cs="Times New Roman"/>
          <w:sz w:val="24"/>
          <w:szCs w:val="24"/>
        </w:rPr>
        <w:t>thesis</w:t>
      </w:r>
      <w:r w:rsidR="009F08B4" w:rsidRPr="00E530E9">
        <w:rPr>
          <w:rFonts w:ascii="Times New Roman" w:hAnsi="Times New Roman" w:cs="Times New Roman"/>
          <w:sz w:val="24"/>
          <w:szCs w:val="24"/>
        </w:rPr>
        <w:t xml:space="preserve"> </w:t>
      </w:r>
      <w:r w:rsidR="00F12087" w:rsidRPr="00E530E9">
        <w:rPr>
          <w:rFonts w:ascii="Times New Roman" w:hAnsi="Times New Roman" w:cs="Times New Roman"/>
          <w:sz w:val="24"/>
          <w:szCs w:val="24"/>
        </w:rPr>
        <w:t>writing</w:t>
      </w:r>
      <w:r w:rsidR="009F08B4" w:rsidRPr="00E530E9">
        <w:rPr>
          <w:rFonts w:ascii="Times New Roman" w:hAnsi="Times New Roman" w:cs="Times New Roman"/>
          <w:sz w:val="24"/>
          <w:szCs w:val="24"/>
        </w:rPr>
        <w:t xml:space="preserve"> </w:t>
      </w:r>
      <w:r w:rsidR="00A942A2" w:rsidRPr="00E530E9">
        <w:rPr>
          <w:rFonts w:ascii="Times New Roman" w:hAnsi="Times New Roman" w:cs="Times New Roman"/>
          <w:sz w:val="24"/>
          <w:szCs w:val="24"/>
        </w:rPr>
        <w:t>and</w:t>
      </w:r>
      <w:r w:rsidR="00231676" w:rsidRPr="00E530E9">
        <w:rPr>
          <w:rFonts w:ascii="Times New Roman" w:hAnsi="Times New Roman" w:cs="Times New Roman"/>
          <w:sz w:val="24"/>
          <w:szCs w:val="24"/>
        </w:rPr>
        <w:t xml:space="preserve"> throughout my </w:t>
      </w:r>
      <w:r w:rsidR="00A942A2" w:rsidRPr="00E530E9">
        <w:rPr>
          <w:rFonts w:ascii="Times New Roman" w:hAnsi="Times New Roman" w:cs="Times New Roman"/>
          <w:sz w:val="24"/>
          <w:szCs w:val="24"/>
        </w:rPr>
        <w:t>life. I</w:t>
      </w:r>
      <w:r w:rsidRPr="00E530E9">
        <w:rPr>
          <w:rFonts w:ascii="Times New Roman" w:hAnsi="Times New Roman" w:cs="Times New Roman"/>
          <w:sz w:val="24"/>
          <w:szCs w:val="24"/>
        </w:rPr>
        <w:t xml:space="preserve"> thank my supervisors </w:t>
      </w:r>
      <w:r w:rsidR="009F08B4" w:rsidRPr="00E530E9">
        <w:rPr>
          <w:rFonts w:ascii="Times New Roman" w:hAnsi="Times New Roman" w:cs="Times New Roman"/>
          <w:sz w:val="24"/>
          <w:szCs w:val="24"/>
        </w:rPr>
        <w:t>Dr</w:t>
      </w:r>
      <w:r w:rsidR="00F12087" w:rsidRPr="00E530E9">
        <w:rPr>
          <w:rFonts w:ascii="Times New Roman" w:hAnsi="Times New Roman" w:cs="Times New Roman"/>
          <w:sz w:val="24"/>
          <w:szCs w:val="24"/>
        </w:rPr>
        <w:t>.</w:t>
      </w:r>
      <w:r w:rsidR="009F08B4" w:rsidRPr="00E530E9">
        <w:rPr>
          <w:rFonts w:ascii="Times New Roman" w:hAnsi="Times New Roman" w:cs="Times New Roman"/>
          <w:sz w:val="24"/>
          <w:szCs w:val="24"/>
        </w:rPr>
        <w:t xml:space="preserve"> Jackson </w:t>
      </w:r>
      <w:proofErr w:type="spellStart"/>
      <w:r w:rsidR="009F08B4" w:rsidRPr="00E530E9">
        <w:rPr>
          <w:rFonts w:ascii="Times New Roman" w:hAnsi="Times New Roman" w:cs="Times New Roman"/>
          <w:sz w:val="24"/>
          <w:szCs w:val="24"/>
        </w:rPr>
        <w:t>Oyaro</w:t>
      </w:r>
      <w:proofErr w:type="spellEnd"/>
      <w:r w:rsidR="009F08B4" w:rsidRPr="00E530E9">
        <w:rPr>
          <w:rFonts w:ascii="Times New Roman" w:hAnsi="Times New Roman" w:cs="Times New Roman"/>
          <w:sz w:val="24"/>
          <w:szCs w:val="24"/>
        </w:rPr>
        <w:t xml:space="preserve"> and</w:t>
      </w:r>
      <w:r w:rsidRPr="00E530E9">
        <w:rPr>
          <w:rFonts w:ascii="Times New Roman" w:hAnsi="Times New Roman" w:cs="Times New Roman"/>
          <w:sz w:val="24"/>
          <w:szCs w:val="24"/>
        </w:rPr>
        <w:t xml:space="preserve"> </w:t>
      </w:r>
      <w:r w:rsidR="00C708C8" w:rsidRPr="00E530E9">
        <w:rPr>
          <w:rFonts w:ascii="Times New Roman" w:hAnsi="Times New Roman" w:cs="Times New Roman"/>
          <w:sz w:val="24"/>
          <w:szCs w:val="24"/>
        </w:rPr>
        <w:t>Dr Monica Sang</w:t>
      </w:r>
      <w:r w:rsidR="00AF2CCF" w:rsidRPr="00E530E9">
        <w:rPr>
          <w:rFonts w:ascii="Times New Roman" w:hAnsi="Times New Roman" w:cs="Times New Roman"/>
          <w:sz w:val="24"/>
          <w:szCs w:val="24"/>
        </w:rPr>
        <w:t>,</w:t>
      </w:r>
      <w:r w:rsidR="00D32A6D" w:rsidRPr="00E530E9">
        <w:rPr>
          <w:rFonts w:ascii="Times New Roman" w:hAnsi="Times New Roman" w:cs="Times New Roman"/>
          <w:sz w:val="24"/>
          <w:szCs w:val="24"/>
        </w:rPr>
        <w:t xml:space="preserve"> </w:t>
      </w:r>
      <w:r w:rsidR="00D87ACC" w:rsidRPr="00E530E9">
        <w:rPr>
          <w:rFonts w:ascii="Times New Roman" w:hAnsi="Times New Roman" w:cs="Times New Roman"/>
          <w:sz w:val="24"/>
          <w:szCs w:val="24"/>
        </w:rPr>
        <w:t>fo</w:t>
      </w:r>
      <w:r w:rsidRPr="00E530E9">
        <w:rPr>
          <w:rFonts w:ascii="Times New Roman" w:hAnsi="Times New Roman" w:cs="Times New Roman"/>
          <w:sz w:val="24"/>
          <w:szCs w:val="24"/>
        </w:rPr>
        <w:t>r the</w:t>
      </w:r>
      <w:r w:rsidR="00231676" w:rsidRPr="00E530E9">
        <w:rPr>
          <w:rFonts w:ascii="Times New Roman" w:hAnsi="Times New Roman" w:cs="Times New Roman"/>
          <w:sz w:val="24"/>
          <w:szCs w:val="24"/>
        </w:rPr>
        <w:t xml:space="preserve"> </w:t>
      </w:r>
      <w:r w:rsidR="00A942A2" w:rsidRPr="00E530E9">
        <w:rPr>
          <w:rFonts w:ascii="Times New Roman" w:hAnsi="Times New Roman" w:cs="Times New Roman"/>
          <w:sz w:val="24"/>
          <w:szCs w:val="24"/>
        </w:rPr>
        <w:t>useful comments, remarks</w:t>
      </w:r>
      <w:r w:rsidR="00231676" w:rsidRPr="00E530E9">
        <w:rPr>
          <w:rFonts w:ascii="Times New Roman" w:hAnsi="Times New Roman" w:cs="Times New Roman"/>
          <w:sz w:val="24"/>
          <w:szCs w:val="24"/>
        </w:rPr>
        <w:t xml:space="preserve"> and</w:t>
      </w:r>
      <w:r w:rsidRPr="00E530E9">
        <w:rPr>
          <w:rFonts w:ascii="Times New Roman" w:hAnsi="Times New Roman" w:cs="Times New Roman"/>
          <w:sz w:val="24"/>
          <w:szCs w:val="24"/>
        </w:rPr>
        <w:t xml:space="preserve"> endless ef</w:t>
      </w:r>
      <w:r w:rsidR="009F08B4" w:rsidRPr="00E530E9">
        <w:rPr>
          <w:rFonts w:ascii="Times New Roman" w:hAnsi="Times New Roman" w:cs="Times New Roman"/>
          <w:sz w:val="24"/>
          <w:szCs w:val="24"/>
        </w:rPr>
        <w:t>fort to support me to complete this thesis</w:t>
      </w:r>
      <w:r w:rsidRPr="00E530E9">
        <w:rPr>
          <w:rFonts w:ascii="Times New Roman" w:hAnsi="Times New Roman" w:cs="Times New Roman"/>
          <w:sz w:val="24"/>
          <w:szCs w:val="24"/>
        </w:rPr>
        <w:t>.</w:t>
      </w:r>
      <w:r w:rsidR="009F08B4" w:rsidRPr="00E530E9">
        <w:rPr>
          <w:rFonts w:ascii="Times New Roman" w:hAnsi="Times New Roman" w:cs="Times New Roman"/>
          <w:sz w:val="24"/>
          <w:szCs w:val="24"/>
        </w:rPr>
        <w:t xml:space="preserve"> I also thank</w:t>
      </w:r>
      <w:r w:rsidRPr="00E530E9">
        <w:rPr>
          <w:rFonts w:ascii="Times New Roman" w:hAnsi="Times New Roman" w:cs="Times New Roman"/>
          <w:sz w:val="24"/>
          <w:szCs w:val="24"/>
        </w:rPr>
        <w:t xml:space="preserve"> </w:t>
      </w:r>
      <w:r w:rsidR="00A179FB" w:rsidRPr="00E530E9">
        <w:rPr>
          <w:rFonts w:ascii="Times New Roman" w:hAnsi="Times New Roman" w:cs="Times New Roman"/>
          <w:sz w:val="24"/>
          <w:szCs w:val="24"/>
        </w:rPr>
        <w:t xml:space="preserve">University of Eastern Africa, </w:t>
      </w:r>
      <w:r w:rsidR="00316CC2" w:rsidRPr="00E530E9">
        <w:rPr>
          <w:rFonts w:ascii="Times New Roman" w:hAnsi="Times New Roman" w:cs="Times New Roman"/>
          <w:sz w:val="24"/>
          <w:szCs w:val="24"/>
        </w:rPr>
        <w:t xml:space="preserve">Baraton </w:t>
      </w:r>
      <w:r w:rsidR="00A179FB" w:rsidRPr="00E530E9">
        <w:rPr>
          <w:rFonts w:ascii="Times New Roman" w:hAnsi="Times New Roman" w:cs="Times New Roman"/>
          <w:sz w:val="24"/>
          <w:szCs w:val="24"/>
        </w:rPr>
        <w:t>for</w:t>
      </w:r>
      <w:r w:rsidR="009F08B4" w:rsidRPr="00E530E9">
        <w:rPr>
          <w:rFonts w:ascii="Times New Roman" w:hAnsi="Times New Roman" w:cs="Times New Roman"/>
          <w:sz w:val="24"/>
          <w:szCs w:val="24"/>
        </w:rPr>
        <w:t xml:space="preserve"> giving me the opportunity to do my </w:t>
      </w:r>
      <w:r w:rsidR="00AF2CCF" w:rsidRPr="00E530E9">
        <w:rPr>
          <w:rFonts w:ascii="Times New Roman" w:hAnsi="Times New Roman" w:cs="Times New Roman"/>
          <w:sz w:val="24"/>
          <w:szCs w:val="24"/>
        </w:rPr>
        <w:t>masters; I</w:t>
      </w:r>
      <w:r w:rsidR="009F08B4" w:rsidRPr="00E530E9">
        <w:rPr>
          <w:rFonts w:ascii="Times New Roman" w:hAnsi="Times New Roman" w:cs="Times New Roman"/>
          <w:sz w:val="24"/>
          <w:szCs w:val="24"/>
        </w:rPr>
        <w:t xml:space="preserve"> </w:t>
      </w:r>
      <w:r w:rsidR="00AF2CCF" w:rsidRPr="00E530E9">
        <w:rPr>
          <w:rFonts w:ascii="Times New Roman" w:hAnsi="Times New Roman" w:cs="Times New Roman"/>
          <w:sz w:val="24"/>
          <w:szCs w:val="24"/>
        </w:rPr>
        <w:t>thank NACOSTI</w:t>
      </w:r>
      <w:r w:rsidR="00A179FB" w:rsidRPr="00E530E9">
        <w:rPr>
          <w:rFonts w:ascii="Times New Roman" w:hAnsi="Times New Roman" w:cs="Times New Roman"/>
          <w:sz w:val="24"/>
          <w:szCs w:val="24"/>
        </w:rPr>
        <w:t xml:space="preserve"> fo</w:t>
      </w:r>
      <w:r w:rsidR="009F08B4" w:rsidRPr="00E530E9">
        <w:rPr>
          <w:rFonts w:ascii="Times New Roman" w:hAnsi="Times New Roman" w:cs="Times New Roman"/>
          <w:sz w:val="24"/>
          <w:szCs w:val="24"/>
        </w:rPr>
        <w:t>r t</w:t>
      </w:r>
      <w:r w:rsidR="00F12087" w:rsidRPr="00E530E9">
        <w:rPr>
          <w:rFonts w:ascii="Times New Roman" w:hAnsi="Times New Roman" w:cs="Times New Roman"/>
          <w:sz w:val="24"/>
          <w:szCs w:val="24"/>
        </w:rPr>
        <w:t>he issuance of permit</w:t>
      </w:r>
      <w:r w:rsidR="009F08B4" w:rsidRPr="00E530E9">
        <w:rPr>
          <w:rFonts w:ascii="Times New Roman" w:hAnsi="Times New Roman" w:cs="Times New Roman"/>
          <w:sz w:val="24"/>
          <w:szCs w:val="24"/>
        </w:rPr>
        <w:t xml:space="preserve"> for</w:t>
      </w:r>
      <w:r w:rsidR="00F12087" w:rsidRPr="00E530E9">
        <w:rPr>
          <w:rFonts w:ascii="Times New Roman" w:hAnsi="Times New Roman" w:cs="Times New Roman"/>
          <w:sz w:val="24"/>
          <w:szCs w:val="24"/>
        </w:rPr>
        <w:t xml:space="preserve"> this study</w:t>
      </w:r>
      <w:r w:rsidR="00316CC2" w:rsidRPr="00E530E9">
        <w:rPr>
          <w:rFonts w:ascii="Times New Roman" w:hAnsi="Times New Roman" w:cs="Times New Roman"/>
          <w:sz w:val="24"/>
          <w:szCs w:val="24"/>
        </w:rPr>
        <w:t>.</w:t>
      </w:r>
      <w:r w:rsidR="00F12087" w:rsidRPr="00E530E9">
        <w:rPr>
          <w:rFonts w:ascii="Times New Roman" w:hAnsi="Times New Roman" w:cs="Times New Roman"/>
          <w:sz w:val="24"/>
          <w:szCs w:val="24"/>
        </w:rPr>
        <w:t xml:space="preserve"> I will not forget to thank the</w:t>
      </w:r>
      <w:r w:rsidR="00316CC2" w:rsidRPr="00E530E9">
        <w:rPr>
          <w:rFonts w:ascii="Times New Roman" w:hAnsi="Times New Roman" w:cs="Times New Roman"/>
          <w:sz w:val="24"/>
          <w:szCs w:val="24"/>
        </w:rPr>
        <w:t xml:space="preserve"> A</w:t>
      </w:r>
      <w:r w:rsidR="00A179FB" w:rsidRPr="00E530E9">
        <w:rPr>
          <w:rFonts w:ascii="Times New Roman" w:hAnsi="Times New Roman" w:cs="Times New Roman"/>
          <w:sz w:val="24"/>
          <w:szCs w:val="24"/>
        </w:rPr>
        <w:t>dministrators of the selected private and public Universities in Western Kenya for granti</w:t>
      </w:r>
      <w:r w:rsidR="00D32A6D" w:rsidRPr="00E530E9">
        <w:rPr>
          <w:rFonts w:ascii="Times New Roman" w:hAnsi="Times New Roman" w:cs="Times New Roman"/>
          <w:sz w:val="24"/>
          <w:szCs w:val="24"/>
        </w:rPr>
        <w:t xml:space="preserve">ng permission for data collection for the </w:t>
      </w:r>
      <w:r w:rsidR="00A179FB" w:rsidRPr="00E530E9">
        <w:rPr>
          <w:rFonts w:ascii="Times New Roman" w:hAnsi="Times New Roman" w:cs="Times New Roman"/>
          <w:sz w:val="24"/>
          <w:szCs w:val="24"/>
        </w:rPr>
        <w:t xml:space="preserve">study. </w:t>
      </w:r>
    </w:p>
    <w:p w14:paraId="6A9EE134" w14:textId="2B1BDBC4" w:rsidR="00231676" w:rsidRPr="00E530E9" w:rsidRDefault="00231676" w:rsidP="0064675D">
      <w:pPr>
        <w:spacing w:after="0" w:line="480" w:lineRule="auto"/>
        <w:ind w:firstLine="720"/>
        <w:jc w:val="both"/>
        <w:rPr>
          <w:rFonts w:ascii="Times New Roman" w:hAnsi="Times New Roman" w:cs="Times New Roman"/>
          <w:sz w:val="24"/>
          <w:szCs w:val="24"/>
        </w:rPr>
      </w:pPr>
    </w:p>
    <w:p w14:paraId="4C17BEC4" w14:textId="385027E0" w:rsidR="00D4389B" w:rsidRPr="00E530E9" w:rsidRDefault="00D4389B" w:rsidP="0064675D">
      <w:pPr>
        <w:spacing w:after="0" w:line="480" w:lineRule="auto"/>
        <w:jc w:val="both"/>
        <w:rPr>
          <w:rFonts w:ascii="Times New Roman" w:hAnsi="Times New Roman" w:cs="Times New Roman"/>
          <w:b/>
          <w:sz w:val="32"/>
          <w:szCs w:val="32"/>
        </w:rPr>
      </w:pPr>
    </w:p>
    <w:p w14:paraId="76167DA2" w14:textId="56C4A9AF" w:rsidR="00D4389B" w:rsidRPr="00E530E9" w:rsidRDefault="00D4389B" w:rsidP="0064675D">
      <w:pPr>
        <w:spacing w:after="0" w:line="480" w:lineRule="auto"/>
        <w:jc w:val="both"/>
        <w:rPr>
          <w:rFonts w:ascii="Times New Roman" w:hAnsi="Times New Roman" w:cs="Times New Roman"/>
          <w:b/>
          <w:sz w:val="32"/>
          <w:szCs w:val="32"/>
        </w:rPr>
      </w:pPr>
    </w:p>
    <w:p w14:paraId="51AE8C45" w14:textId="4D456B8C" w:rsidR="00D4389B" w:rsidRPr="00E530E9" w:rsidRDefault="00D4389B" w:rsidP="0064675D">
      <w:pPr>
        <w:spacing w:after="0" w:line="480" w:lineRule="auto"/>
        <w:jc w:val="both"/>
        <w:rPr>
          <w:rFonts w:ascii="Times New Roman" w:hAnsi="Times New Roman" w:cs="Times New Roman"/>
          <w:b/>
          <w:sz w:val="32"/>
          <w:szCs w:val="32"/>
        </w:rPr>
      </w:pPr>
    </w:p>
    <w:p w14:paraId="7B3BC527" w14:textId="3BD5621D" w:rsidR="00D4389B" w:rsidRPr="00E530E9" w:rsidRDefault="00D4389B" w:rsidP="0064675D">
      <w:pPr>
        <w:spacing w:after="0" w:line="480" w:lineRule="auto"/>
        <w:jc w:val="both"/>
        <w:rPr>
          <w:rFonts w:ascii="Times New Roman" w:hAnsi="Times New Roman" w:cs="Times New Roman"/>
          <w:b/>
          <w:sz w:val="32"/>
          <w:szCs w:val="32"/>
        </w:rPr>
      </w:pPr>
    </w:p>
    <w:p w14:paraId="0421C51C" w14:textId="5327ED82" w:rsidR="00D4389B" w:rsidRPr="00E530E9" w:rsidRDefault="00D4389B" w:rsidP="0064675D">
      <w:pPr>
        <w:spacing w:after="0" w:line="480" w:lineRule="auto"/>
        <w:jc w:val="both"/>
        <w:rPr>
          <w:rFonts w:ascii="Times New Roman" w:hAnsi="Times New Roman" w:cs="Times New Roman"/>
          <w:b/>
          <w:sz w:val="32"/>
          <w:szCs w:val="32"/>
        </w:rPr>
      </w:pPr>
    </w:p>
    <w:p w14:paraId="3DCF81D9" w14:textId="3BF6F2A6" w:rsidR="00D4389B" w:rsidRPr="00E530E9" w:rsidRDefault="00D4389B" w:rsidP="0064675D">
      <w:pPr>
        <w:spacing w:after="0" w:line="480" w:lineRule="auto"/>
        <w:jc w:val="both"/>
        <w:rPr>
          <w:rFonts w:ascii="Times New Roman" w:hAnsi="Times New Roman" w:cs="Times New Roman"/>
          <w:b/>
          <w:sz w:val="32"/>
          <w:szCs w:val="32"/>
        </w:rPr>
      </w:pPr>
    </w:p>
    <w:p w14:paraId="0BC79430" w14:textId="5C6B914A" w:rsidR="00D4389B" w:rsidRDefault="00D4389B" w:rsidP="0064675D">
      <w:pPr>
        <w:spacing w:after="0" w:line="480" w:lineRule="auto"/>
        <w:jc w:val="both"/>
        <w:rPr>
          <w:rFonts w:ascii="Times New Roman" w:hAnsi="Times New Roman" w:cs="Times New Roman"/>
          <w:b/>
          <w:sz w:val="32"/>
          <w:szCs w:val="32"/>
        </w:rPr>
      </w:pPr>
    </w:p>
    <w:p w14:paraId="25B1A60A" w14:textId="2B3BA586" w:rsidR="00A7620B" w:rsidRDefault="00A7620B" w:rsidP="0064675D">
      <w:pPr>
        <w:spacing w:after="0" w:line="480" w:lineRule="auto"/>
        <w:jc w:val="both"/>
        <w:rPr>
          <w:rFonts w:ascii="Times New Roman" w:hAnsi="Times New Roman" w:cs="Times New Roman"/>
          <w:b/>
          <w:sz w:val="32"/>
          <w:szCs w:val="32"/>
        </w:rPr>
      </w:pPr>
    </w:p>
    <w:p w14:paraId="2A49E1FE" w14:textId="77777777" w:rsidR="00A7620B" w:rsidRPr="00E530E9" w:rsidRDefault="00A7620B" w:rsidP="0064675D">
      <w:pPr>
        <w:spacing w:after="0" w:line="480" w:lineRule="auto"/>
        <w:jc w:val="both"/>
        <w:rPr>
          <w:rFonts w:ascii="Times New Roman" w:hAnsi="Times New Roman" w:cs="Times New Roman"/>
          <w:b/>
          <w:sz w:val="32"/>
          <w:szCs w:val="32"/>
        </w:rPr>
      </w:pPr>
    </w:p>
    <w:p w14:paraId="64DFBD59" w14:textId="4E895900" w:rsidR="006E2217" w:rsidRPr="00E530E9" w:rsidRDefault="00316CC2" w:rsidP="00FC5D3B">
      <w:pPr>
        <w:pStyle w:val="Heading1"/>
      </w:pPr>
      <w:bookmarkStart w:id="3" w:name="_Toc431200897"/>
      <w:bookmarkStart w:id="4" w:name="_Toc435730535"/>
      <w:bookmarkStart w:id="5" w:name="_Toc435730845"/>
      <w:bookmarkStart w:id="6" w:name="_Toc512518093"/>
      <w:bookmarkStart w:id="7" w:name="_Toc47444435"/>
      <w:r w:rsidRPr="00E530E9">
        <w:lastRenderedPageBreak/>
        <w:t>D</w:t>
      </w:r>
      <w:r w:rsidR="003C23A5" w:rsidRPr="00E530E9">
        <w:t>EDICATION</w:t>
      </w:r>
      <w:bookmarkEnd w:id="3"/>
      <w:bookmarkEnd w:id="4"/>
      <w:bookmarkEnd w:id="5"/>
      <w:bookmarkEnd w:id="6"/>
      <w:bookmarkEnd w:id="7"/>
    </w:p>
    <w:p w14:paraId="766FFCE9" w14:textId="77777777" w:rsidR="006E2217" w:rsidRPr="00E530E9" w:rsidRDefault="006E2217" w:rsidP="0064675D">
      <w:pPr>
        <w:pStyle w:val="Default"/>
        <w:jc w:val="center"/>
        <w:rPr>
          <w:color w:val="auto"/>
          <w:sz w:val="28"/>
          <w:szCs w:val="28"/>
        </w:rPr>
      </w:pPr>
    </w:p>
    <w:p w14:paraId="414660F8" w14:textId="78FC17BD" w:rsidR="006E2217" w:rsidRPr="00E530E9" w:rsidRDefault="00F12087" w:rsidP="0064675D">
      <w:pPr>
        <w:spacing w:after="0" w:line="480" w:lineRule="auto"/>
        <w:ind w:firstLine="720"/>
        <w:rPr>
          <w:rFonts w:ascii="Times New Roman" w:hAnsi="Times New Roman" w:cs="Times New Roman"/>
          <w:sz w:val="24"/>
          <w:szCs w:val="24"/>
        </w:rPr>
      </w:pPr>
      <w:bookmarkStart w:id="8" w:name="_Toc512506907"/>
      <w:bookmarkStart w:id="9" w:name="_Toc512518018"/>
      <w:bookmarkStart w:id="10" w:name="_Toc512518094"/>
      <w:bookmarkStart w:id="11" w:name="_Toc512540495"/>
      <w:r w:rsidRPr="00E530E9">
        <w:rPr>
          <w:rFonts w:ascii="Times New Roman" w:hAnsi="Times New Roman" w:cs="Times New Roman"/>
          <w:sz w:val="24"/>
          <w:szCs w:val="24"/>
        </w:rPr>
        <w:t>To my husband Steve and</w:t>
      </w:r>
      <w:r w:rsidR="003C23A5" w:rsidRPr="00E530E9">
        <w:rPr>
          <w:rFonts w:ascii="Times New Roman" w:hAnsi="Times New Roman" w:cs="Times New Roman"/>
          <w:sz w:val="24"/>
          <w:szCs w:val="24"/>
        </w:rPr>
        <w:t xml:space="preserve"> my children</w:t>
      </w:r>
      <w:bookmarkEnd w:id="8"/>
      <w:bookmarkEnd w:id="9"/>
      <w:bookmarkEnd w:id="10"/>
      <w:bookmarkEnd w:id="11"/>
      <w:r w:rsidR="003C23A5" w:rsidRPr="00E530E9">
        <w:rPr>
          <w:rFonts w:ascii="Times New Roman" w:hAnsi="Times New Roman" w:cs="Times New Roman"/>
          <w:sz w:val="24"/>
          <w:szCs w:val="24"/>
        </w:rPr>
        <w:t xml:space="preserve"> </w:t>
      </w:r>
      <w:proofErr w:type="gramStart"/>
      <w:r w:rsidR="003C23A5" w:rsidRPr="00E530E9">
        <w:rPr>
          <w:rFonts w:ascii="Times New Roman" w:hAnsi="Times New Roman" w:cs="Times New Roman"/>
          <w:sz w:val="24"/>
          <w:szCs w:val="24"/>
        </w:rPr>
        <w:t>whose</w:t>
      </w:r>
      <w:proofErr w:type="gramEnd"/>
      <w:r w:rsidR="003C23A5" w:rsidRPr="00E530E9">
        <w:rPr>
          <w:rFonts w:ascii="Times New Roman" w:hAnsi="Times New Roman" w:cs="Times New Roman"/>
          <w:sz w:val="24"/>
          <w:szCs w:val="24"/>
        </w:rPr>
        <w:t xml:space="preserve"> financial, prayers, encouragement, support and motivation originate</w:t>
      </w:r>
      <w:r w:rsidRPr="00E530E9">
        <w:rPr>
          <w:rFonts w:ascii="Times New Roman" w:hAnsi="Times New Roman" w:cs="Times New Roman"/>
          <w:sz w:val="24"/>
          <w:szCs w:val="24"/>
        </w:rPr>
        <w:t>d</w:t>
      </w:r>
      <w:r w:rsidR="003C23A5" w:rsidRPr="00E530E9">
        <w:rPr>
          <w:rFonts w:ascii="Times New Roman" w:hAnsi="Times New Roman" w:cs="Times New Roman"/>
          <w:sz w:val="24"/>
          <w:szCs w:val="24"/>
        </w:rPr>
        <w:t xml:space="preserve"> from, I dedicate this work.</w:t>
      </w:r>
    </w:p>
    <w:p w14:paraId="4402DA58" w14:textId="77777777" w:rsidR="006E2217" w:rsidRPr="00E530E9" w:rsidRDefault="006E2217" w:rsidP="0064675D">
      <w:pPr>
        <w:spacing w:after="0" w:line="480" w:lineRule="auto"/>
        <w:jc w:val="both"/>
        <w:rPr>
          <w:rFonts w:ascii="Times New Roman" w:hAnsi="Times New Roman" w:cs="Times New Roman"/>
          <w:b/>
          <w:sz w:val="32"/>
          <w:szCs w:val="32"/>
        </w:rPr>
      </w:pPr>
    </w:p>
    <w:p w14:paraId="3C7F2A0D" w14:textId="4B58BCC0" w:rsidR="006E2217" w:rsidRPr="00E530E9" w:rsidRDefault="0030510B" w:rsidP="0064675D">
      <w:pPr>
        <w:tabs>
          <w:tab w:val="left" w:pos="5250"/>
        </w:tabs>
        <w:spacing w:after="0" w:line="480" w:lineRule="auto"/>
        <w:jc w:val="both"/>
        <w:rPr>
          <w:rFonts w:ascii="Times New Roman" w:hAnsi="Times New Roman" w:cs="Times New Roman"/>
          <w:b/>
          <w:sz w:val="32"/>
          <w:szCs w:val="32"/>
        </w:rPr>
      </w:pPr>
      <w:r w:rsidRPr="00E530E9">
        <w:rPr>
          <w:rFonts w:ascii="Times New Roman" w:hAnsi="Times New Roman" w:cs="Times New Roman"/>
          <w:b/>
          <w:sz w:val="32"/>
          <w:szCs w:val="32"/>
        </w:rPr>
        <w:tab/>
      </w:r>
    </w:p>
    <w:p w14:paraId="5D59DE96" w14:textId="77777777" w:rsidR="006E2217" w:rsidRPr="00E530E9" w:rsidRDefault="006E2217" w:rsidP="0064675D">
      <w:pPr>
        <w:spacing w:after="0" w:line="480" w:lineRule="auto"/>
        <w:jc w:val="both"/>
        <w:rPr>
          <w:rFonts w:ascii="Times New Roman" w:hAnsi="Times New Roman" w:cs="Times New Roman"/>
          <w:b/>
          <w:sz w:val="32"/>
          <w:szCs w:val="32"/>
        </w:rPr>
      </w:pPr>
    </w:p>
    <w:p w14:paraId="5BBD093E" w14:textId="77777777" w:rsidR="006E2217" w:rsidRPr="00E530E9" w:rsidRDefault="006E2217" w:rsidP="0064675D">
      <w:pPr>
        <w:spacing w:after="0" w:line="480" w:lineRule="auto"/>
        <w:jc w:val="both"/>
        <w:rPr>
          <w:rFonts w:ascii="Times New Roman" w:hAnsi="Times New Roman" w:cs="Times New Roman"/>
          <w:b/>
          <w:sz w:val="32"/>
          <w:szCs w:val="32"/>
        </w:rPr>
      </w:pPr>
    </w:p>
    <w:p w14:paraId="0E26073D" w14:textId="77777777" w:rsidR="003C23A5" w:rsidRPr="00E530E9" w:rsidRDefault="003C23A5" w:rsidP="0064675D">
      <w:pPr>
        <w:spacing w:after="0" w:line="480" w:lineRule="auto"/>
        <w:jc w:val="both"/>
        <w:rPr>
          <w:rFonts w:ascii="Times New Roman" w:hAnsi="Times New Roman" w:cs="Times New Roman"/>
          <w:b/>
          <w:sz w:val="32"/>
          <w:szCs w:val="32"/>
        </w:rPr>
      </w:pPr>
    </w:p>
    <w:p w14:paraId="63F07059" w14:textId="77777777" w:rsidR="003C23A5" w:rsidRPr="00E530E9" w:rsidRDefault="003C23A5" w:rsidP="0064675D">
      <w:pPr>
        <w:spacing w:after="0" w:line="480" w:lineRule="auto"/>
        <w:jc w:val="both"/>
        <w:rPr>
          <w:rFonts w:ascii="Times New Roman" w:hAnsi="Times New Roman" w:cs="Times New Roman"/>
          <w:b/>
          <w:sz w:val="32"/>
          <w:szCs w:val="32"/>
        </w:rPr>
      </w:pPr>
    </w:p>
    <w:p w14:paraId="147881C6" w14:textId="72AC767D" w:rsidR="00D12047" w:rsidRPr="00E530E9" w:rsidRDefault="00D12047" w:rsidP="0064675D">
      <w:pPr>
        <w:spacing w:after="0" w:line="480" w:lineRule="auto"/>
        <w:jc w:val="both"/>
        <w:rPr>
          <w:rFonts w:ascii="Times New Roman" w:hAnsi="Times New Roman" w:cs="Times New Roman"/>
          <w:b/>
          <w:sz w:val="32"/>
          <w:szCs w:val="32"/>
        </w:rPr>
      </w:pPr>
    </w:p>
    <w:p w14:paraId="5D4A8BE6" w14:textId="77777777" w:rsidR="00D06214" w:rsidRPr="00E530E9" w:rsidRDefault="00D06214" w:rsidP="0064675D">
      <w:pPr>
        <w:spacing w:after="0" w:line="480" w:lineRule="auto"/>
        <w:jc w:val="both"/>
        <w:rPr>
          <w:rFonts w:ascii="Times New Roman" w:hAnsi="Times New Roman" w:cs="Times New Roman"/>
          <w:b/>
          <w:sz w:val="32"/>
          <w:szCs w:val="32"/>
        </w:rPr>
      </w:pPr>
    </w:p>
    <w:p w14:paraId="448637E4" w14:textId="77777777" w:rsidR="00FD3E3B" w:rsidRPr="00E530E9" w:rsidRDefault="00FD3E3B" w:rsidP="007F5731">
      <w:pPr>
        <w:pStyle w:val="TOC1"/>
        <w:rPr>
          <w:rStyle w:val="tgc"/>
          <w:b w:val="0"/>
        </w:rPr>
      </w:pPr>
    </w:p>
    <w:p w14:paraId="10FE8CFF" w14:textId="77777777" w:rsidR="008F16DB" w:rsidRPr="00E530E9" w:rsidRDefault="008F16DB" w:rsidP="0064675D">
      <w:pPr>
        <w:spacing w:after="0"/>
      </w:pPr>
    </w:p>
    <w:p w14:paraId="1073C84A" w14:textId="77777777" w:rsidR="008F16DB" w:rsidRPr="00E530E9" w:rsidRDefault="008F16DB" w:rsidP="0064675D">
      <w:pPr>
        <w:spacing w:after="0"/>
      </w:pPr>
    </w:p>
    <w:p w14:paraId="6DE71D12" w14:textId="77777777" w:rsidR="008F16DB" w:rsidRPr="00E530E9" w:rsidRDefault="008F16DB" w:rsidP="0064675D">
      <w:pPr>
        <w:spacing w:after="0"/>
      </w:pPr>
    </w:p>
    <w:p w14:paraId="56533E23" w14:textId="43B3D80A" w:rsidR="008F16DB" w:rsidRDefault="008F16DB" w:rsidP="0064675D">
      <w:pPr>
        <w:spacing w:after="0"/>
      </w:pPr>
    </w:p>
    <w:p w14:paraId="6573D032" w14:textId="67C08784" w:rsidR="00A7620B" w:rsidRDefault="00A7620B" w:rsidP="0064675D">
      <w:pPr>
        <w:spacing w:after="0"/>
      </w:pPr>
    </w:p>
    <w:p w14:paraId="601BB435" w14:textId="21DD4C9E" w:rsidR="00A7620B" w:rsidRDefault="00A7620B" w:rsidP="0064675D">
      <w:pPr>
        <w:spacing w:after="0"/>
      </w:pPr>
    </w:p>
    <w:p w14:paraId="41D10A70" w14:textId="0B8A37A4" w:rsidR="00A7620B" w:rsidRDefault="00A7620B" w:rsidP="0064675D">
      <w:pPr>
        <w:spacing w:after="0"/>
      </w:pPr>
    </w:p>
    <w:p w14:paraId="508556F5" w14:textId="2665E0AE" w:rsidR="00A7620B" w:rsidRDefault="00A7620B" w:rsidP="0064675D">
      <w:pPr>
        <w:spacing w:after="0"/>
      </w:pPr>
    </w:p>
    <w:p w14:paraId="2D69275D" w14:textId="77B833B7" w:rsidR="00A7620B" w:rsidRDefault="00A7620B" w:rsidP="0064675D">
      <w:pPr>
        <w:spacing w:after="0"/>
      </w:pPr>
    </w:p>
    <w:p w14:paraId="70A4DF60" w14:textId="773DAEF0" w:rsidR="00F06BFA" w:rsidRDefault="00F06BFA" w:rsidP="0064675D">
      <w:pPr>
        <w:spacing w:after="0"/>
      </w:pPr>
    </w:p>
    <w:p w14:paraId="146D24D7" w14:textId="77777777" w:rsidR="00F06BFA" w:rsidRDefault="00F06BFA" w:rsidP="0064675D">
      <w:pPr>
        <w:spacing w:after="0"/>
      </w:pPr>
    </w:p>
    <w:p w14:paraId="4CBD9614" w14:textId="20334EDD" w:rsidR="00A7620B" w:rsidRDefault="00A7620B" w:rsidP="0064675D">
      <w:pPr>
        <w:spacing w:after="0"/>
      </w:pPr>
    </w:p>
    <w:p w14:paraId="6B6546B4" w14:textId="77777777" w:rsidR="00A7620B" w:rsidRPr="00E530E9" w:rsidRDefault="00A7620B" w:rsidP="0064675D">
      <w:pPr>
        <w:spacing w:after="0"/>
      </w:pPr>
    </w:p>
    <w:p w14:paraId="291D5F04" w14:textId="77777777" w:rsidR="00316CC2" w:rsidRPr="00E530E9" w:rsidRDefault="00316CC2" w:rsidP="007F5731">
      <w:pPr>
        <w:pStyle w:val="TOC1"/>
        <w:rPr>
          <w:rStyle w:val="tgc"/>
          <w:b w:val="0"/>
        </w:rPr>
      </w:pPr>
    </w:p>
    <w:p w14:paraId="092D2ADC" w14:textId="36745CEA" w:rsidR="006E2217" w:rsidRPr="007F5731" w:rsidRDefault="003C23A5" w:rsidP="007F5731">
      <w:pPr>
        <w:pStyle w:val="TOC1"/>
      </w:pPr>
      <w:r w:rsidRPr="007F5731">
        <w:rPr>
          <w:rStyle w:val="tgc"/>
          <w:bCs w:val="0"/>
        </w:rPr>
        <w:lastRenderedPageBreak/>
        <w:t>TABLE OF CONTENTS</w:t>
      </w:r>
    </w:p>
    <w:p w14:paraId="20051DDA" w14:textId="57F3AEB0" w:rsidR="007F5731" w:rsidRDefault="00F06BFA" w:rsidP="007F5731">
      <w:pPr>
        <w:pStyle w:val="TOC1"/>
        <w:rPr>
          <w:rFonts w:asciiTheme="minorHAnsi" w:eastAsiaTheme="minorEastAsia" w:hAnsiTheme="minorHAnsi"/>
          <w:noProof/>
          <w:sz w:val="22"/>
        </w:rPr>
      </w:pPr>
      <w:r>
        <w:rPr>
          <w:szCs w:val="24"/>
        </w:rPr>
        <w:fldChar w:fldCharType="begin"/>
      </w:r>
      <w:r>
        <w:rPr>
          <w:szCs w:val="24"/>
        </w:rPr>
        <w:instrText xml:space="preserve"> TOC \o "1-3" \h \z \u </w:instrText>
      </w:r>
      <w:r>
        <w:rPr>
          <w:szCs w:val="24"/>
        </w:rPr>
        <w:fldChar w:fldCharType="separate"/>
      </w:r>
      <w:hyperlink w:anchor="_Toc47444433" w:history="1">
        <w:r w:rsidR="007F5731" w:rsidRPr="00F118E7">
          <w:rPr>
            <w:rStyle w:val="Hyperlink"/>
            <w:noProof/>
          </w:rPr>
          <w:t>ABSTRACT</w:t>
        </w:r>
        <w:r w:rsidR="007F5731">
          <w:rPr>
            <w:noProof/>
            <w:webHidden/>
          </w:rPr>
          <w:tab/>
        </w:r>
        <w:r w:rsidR="007F5731">
          <w:rPr>
            <w:noProof/>
            <w:webHidden/>
          </w:rPr>
          <w:fldChar w:fldCharType="begin"/>
        </w:r>
        <w:r w:rsidR="007F5731">
          <w:rPr>
            <w:noProof/>
            <w:webHidden/>
          </w:rPr>
          <w:instrText xml:space="preserve"> PAGEREF _Toc47444433 \h </w:instrText>
        </w:r>
        <w:r w:rsidR="007F5731">
          <w:rPr>
            <w:noProof/>
            <w:webHidden/>
          </w:rPr>
        </w:r>
        <w:r w:rsidR="007F5731">
          <w:rPr>
            <w:noProof/>
            <w:webHidden/>
          </w:rPr>
          <w:fldChar w:fldCharType="separate"/>
        </w:r>
        <w:r w:rsidR="007F5731">
          <w:rPr>
            <w:noProof/>
            <w:webHidden/>
          </w:rPr>
          <w:t>iii</w:t>
        </w:r>
        <w:r w:rsidR="007F5731">
          <w:rPr>
            <w:noProof/>
            <w:webHidden/>
          </w:rPr>
          <w:fldChar w:fldCharType="end"/>
        </w:r>
      </w:hyperlink>
    </w:p>
    <w:p w14:paraId="7F570A36" w14:textId="3451F6E9" w:rsidR="007F5731" w:rsidRDefault="00DE57C6" w:rsidP="007F5731">
      <w:pPr>
        <w:pStyle w:val="TOC1"/>
        <w:rPr>
          <w:rFonts w:asciiTheme="minorHAnsi" w:eastAsiaTheme="minorEastAsia" w:hAnsiTheme="minorHAnsi"/>
          <w:noProof/>
          <w:sz w:val="22"/>
        </w:rPr>
      </w:pPr>
      <w:hyperlink w:anchor="_Toc47444434" w:history="1">
        <w:r w:rsidR="007F5731" w:rsidRPr="00F118E7">
          <w:rPr>
            <w:rStyle w:val="Hyperlink"/>
            <w:noProof/>
          </w:rPr>
          <w:t>ACKNOWLEDGEMENT</w:t>
        </w:r>
        <w:r w:rsidR="007F5731">
          <w:rPr>
            <w:noProof/>
            <w:webHidden/>
          </w:rPr>
          <w:tab/>
        </w:r>
        <w:r w:rsidR="007F5731">
          <w:rPr>
            <w:noProof/>
            <w:webHidden/>
          </w:rPr>
          <w:fldChar w:fldCharType="begin"/>
        </w:r>
        <w:r w:rsidR="007F5731">
          <w:rPr>
            <w:noProof/>
            <w:webHidden/>
          </w:rPr>
          <w:instrText xml:space="preserve"> PAGEREF _Toc47444434 \h </w:instrText>
        </w:r>
        <w:r w:rsidR="007F5731">
          <w:rPr>
            <w:noProof/>
            <w:webHidden/>
          </w:rPr>
        </w:r>
        <w:r w:rsidR="007F5731">
          <w:rPr>
            <w:noProof/>
            <w:webHidden/>
          </w:rPr>
          <w:fldChar w:fldCharType="separate"/>
        </w:r>
        <w:r w:rsidR="007F5731">
          <w:rPr>
            <w:noProof/>
            <w:webHidden/>
          </w:rPr>
          <w:t>iv</w:t>
        </w:r>
        <w:r w:rsidR="007F5731">
          <w:rPr>
            <w:noProof/>
            <w:webHidden/>
          </w:rPr>
          <w:fldChar w:fldCharType="end"/>
        </w:r>
      </w:hyperlink>
    </w:p>
    <w:p w14:paraId="492FA789" w14:textId="40A3EEC3" w:rsidR="007F5731" w:rsidRDefault="00DE57C6" w:rsidP="007F5731">
      <w:pPr>
        <w:pStyle w:val="TOC1"/>
        <w:rPr>
          <w:rFonts w:asciiTheme="minorHAnsi" w:eastAsiaTheme="minorEastAsia" w:hAnsiTheme="minorHAnsi"/>
          <w:noProof/>
          <w:sz w:val="22"/>
        </w:rPr>
      </w:pPr>
      <w:hyperlink w:anchor="_Toc47444435" w:history="1">
        <w:r w:rsidR="007F5731" w:rsidRPr="00F118E7">
          <w:rPr>
            <w:rStyle w:val="Hyperlink"/>
            <w:noProof/>
          </w:rPr>
          <w:t>DEDICATION</w:t>
        </w:r>
        <w:r w:rsidR="007F5731">
          <w:rPr>
            <w:noProof/>
            <w:webHidden/>
          </w:rPr>
          <w:tab/>
        </w:r>
        <w:r w:rsidR="007F5731">
          <w:rPr>
            <w:noProof/>
            <w:webHidden/>
          </w:rPr>
          <w:fldChar w:fldCharType="begin"/>
        </w:r>
        <w:r w:rsidR="007F5731">
          <w:rPr>
            <w:noProof/>
            <w:webHidden/>
          </w:rPr>
          <w:instrText xml:space="preserve"> PAGEREF _Toc47444435 \h </w:instrText>
        </w:r>
        <w:r w:rsidR="007F5731">
          <w:rPr>
            <w:noProof/>
            <w:webHidden/>
          </w:rPr>
        </w:r>
        <w:r w:rsidR="007F5731">
          <w:rPr>
            <w:noProof/>
            <w:webHidden/>
          </w:rPr>
          <w:fldChar w:fldCharType="separate"/>
        </w:r>
        <w:r w:rsidR="007F5731">
          <w:rPr>
            <w:noProof/>
            <w:webHidden/>
          </w:rPr>
          <w:t>v</w:t>
        </w:r>
        <w:r w:rsidR="007F5731">
          <w:rPr>
            <w:noProof/>
            <w:webHidden/>
          </w:rPr>
          <w:fldChar w:fldCharType="end"/>
        </w:r>
      </w:hyperlink>
    </w:p>
    <w:p w14:paraId="443B1E97" w14:textId="22B34CA8" w:rsidR="007F5731" w:rsidRDefault="00DE57C6" w:rsidP="007F5731">
      <w:pPr>
        <w:pStyle w:val="TOC1"/>
        <w:rPr>
          <w:rFonts w:asciiTheme="minorHAnsi" w:eastAsiaTheme="minorEastAsia" w:hAnsiTheme="minorHAnsi"/>
          <w:noProof/>
          <w:sz w:val="22"/>
        </w:rPr>
      </w:pPr>
      <w:hyperlink w:anchor="_Toc47444436" w:history="1">
        <w:r w:rsidR="007F5731" w:rsidRPr="00F118E7">
          <w:rPr>
            <w:rStyle w:val="Hyperlink"/>
            <w:noProof/>
          </w:rPr>
          <w:t>LIST OF TABLES</w:t>
        </w:r>
        <w:r w:rsidR="007F5731">
          <w:rPr>
            <w:noProof/>
            <w:webHidden/>
          </w:rPr>
          <w:tab/>
        </w:r>
        <w:r w:rsidR="007F5731">
          <w:rPr>
            <w:noProof/>
            <w:webHidden/>
          </w:rPr>
          <w:fldChar w:fldCharType="begin"/>
        </w:r>
        <w:r w:rsidR="007F5731">
          <w:rPr>
            <w:noProof/>
            <w:webHidden/>
          </w:rPr>
          <w:instrText xml:space="preserve"> PAGEREF _Toc47444436 \h </w:instrText>
        </w:r>
        <w:r w:rsidR="007F5731">
          <w:rPr>
            <w:noProof/>
            <w:webHidden/>
          </w:rPr>
        </w:r>
        <w:r w:rsidR="007F5731">
          <w:rPr>
            <w:noProof/>
            <w:webHidden/>
          </w:rPr>
          <w:fldChar w:fldCharType="separate"/>
        </w:r>
        <w:r w:rsidR="007F5731">
          <w:rPr>
            <w:noProof/>
            <w:webHidden/>
          </w:rPr>
          <w:t>viii</w:t>
        </w:r>
        <w:r w:rsidR="007F5731">
          <w:rPr>
            <w:noProof/>
            <w:webHidden/>
          </w:rPr>
          <w:fldChar w:fldCharType="end"/>
        </w:r>
      </w:hyperlink>
    </w:p>
    <w:p w14:paraId="2B116F4F" w14:textId="51C849B6" w:rsidR="007F5731" w:rsidRDefault="00DE57C6" w:rsidP="007F5731">
      <w:pPr>
        <w:pStyle w:val="TOC1"/>
        <w:rPr>
          <w:rFonts w:asciiTheme="minorHAnsi" w:eastAsiaTheme="minorEastAsia" w:hAnsiTheme="minorHAnsi"/>
          <w:noProof/>
          <w:sz w:val="22"/>
        </w:rPr>
      </w:pPr>
      <w:hyperlink w:anchor="_Toc47444437" w:history="1">
        <w:r w:rsidR="007F5731" w:rsidRPr="00F118E7">
          <w:rPr>
            <w:rStyle w:val="Hyperlink"/>
            <w:noProof/>
          </w:rPr>
          <w:t>LIST OF FIGURES</w:t>
        </w:r>
        <w:r w:rsidR="007F5731">
          <w:rPr>
            <w:noProof/>
            <w:webHidden/>
          </w:rPr>
          <w:tab/>
        </w:r>
        <w:r w:rsidR="007F5731">
          <w:rPr>
            <w:noProof/>
            <w:webHidden/>
          </w:rPr>
          <w:fldChar w:fldCharType="begin"/>
        </w:r>
        <w:r w:rsidR="007F5731">
          <w:rPr>
            <w:noProof/>
            <w:webHidden/>
          </w:rPr>
          <w:instrText xml:space="preserve"> PAGEREF _Toc47444437 \h </w:instrText>
        </w:r>
        <w:r w:rsidR="007F5731">
          <w:rPr>
            <w:noProof/>
            <w:webHidden/>
          </w:rPr>
        </w:r>
        <w:r w:rsidR="007F5731">
          <w:rPr>
            <w:noProof/>
            <w:webHidden/>
          </w:rPr>
          <w:fldChar w:fldCharType="separate"/>
        </w:r>
        <w:r w:rsidR="007F5731">
          <w:rPr>
            <w:noProof/>
            <w:webHidden/>
          </w:rPr>
          <w:t>ix</w:t>
        </w:r>
        <w:r w:rsidR="007F5731">
          <w:rPr>
            <w:noProof/>
            <w:webHidden/>
          </w:rPr>
          <w:fldChar w:fldCharType="end"/>
        </w:r>
      </w:hyperlink>
    </w:p>
    <w:p w14:paraId="56E7E51E" w14:textId="7113D407" w:rsidR="007F5731" w:rsidRDefault="00DE57C6" w:rsidP="007F5731">
      <w:pPr>
        <w:pStyle w:val="TOC1"/>
        <w:rPr>
          <w:rFonts w:asciiTheme="minorHAnsi" w:eastAsiaTheme="minorEastAsia" w:hAnsiTheme="minorHAnsi"/>
          <w:noProof/>
          <w:sz w:val="22"/>
        </w:rPr>
      </w:pPr>
      <w:hyperlink w:anchor="_Toc47444438" w:history="1">
        <w:r w:rsidR="007F5731" w:rsidRPr="00F118E7">
          <w:rPr>
            <w:rStyle w:val="Hyperlink"/>
            <w:noProof/>
          </w:rPr>
          <w:t>LIST OF ABBREVIATIONS</w:t>
        </w:r>
        <w:r w:rsidR="007F5731">
          <w:rPr>
            <w:noProof/>
            <w:webHidden/>
          </w:rPr>
          <w:tab/>
        </w:r>
        <w:r w:rsidR="007F5731">
          <w:rPr>
            <w:noProof/>
            <w:webHidden/>
          </w:rPr>
          <w:fldChar w:fldCharType="begin"/>
        </w:r>
        <w:r w:rsidR="007F5731">
          <w:rPr>
            <w:noProof/>
            <w:webHidden/>
          </w:rPr>
          <w:instrText xml:space="preserve"> PAGEREF _Toc47444438 \h </w:instrText>
        </w:r>
        <w:r w:rsidR="007F5731">
          <w:rPr>
            <w:noProof/>
            <w:webHidden/>
          </w:rPr>
        </w:r>
        <w:r w:rsidR="007F5731">
          <w:rPr>
            <w:noProof/>
            <w:webHidden/>
          </w:rPr>
          <w:fldChar w:fldCharType="separate"/>
        </w:r>
        <w:r w:rsidR="007F5731">
          <w:rPr>
            <w:noProof/>
            <w:webHidden/>
          </w:rPr>
          <w:t>x</w:t>
        </w:r>
        <w:r w:rsidR="007F5731">
          <w:rPr>
            <w:noProof/>
            <w:webHidden/>
          </w:rPr>
          <w:fldChar w:fldCharType="end"/>
        </w:r>
      </w:hyperlink>
    </w:p>
    <w:p w14:paraId="194D8B50" w14:textId="2FF48861" w:rsidR="007F5731" w:rsidRDefault="00DE57C6" w:rsidP="007F5731">
      <w:pPr>
        <w:pStyle w:val="TOC1"/>
        <w:rPr>
          <w:rFonts w:asciiTheme="minorHAnsi" w:eastAsiaTheme="minorEastAsia" w:hAnsiTheme="minorHAnsi"/>
          <w:noProof/>
          <w:sz w:val="22"/>
        </w:rPr>
      </w:pPr>
      <w:hyperlink w:anchor="_Toc47444439" w:history="1">
        <w:r w:rsidR="007F5731" w:rsidRPr="00F118E7">
          <w:rPr>
            <w:rStyle w:val="Hyperlink"/>
            <w:noProof/>
          </w:rPr>
          <w:t>CHAPTER ONE</w:t>
        </w:r>
        <w:r w:rsidR="007F5731">
          <w:rPr>
            <w:noProof/>
            <w:webHidden/>
          </w:rPr>
          <w:tab/>
        </w:r>
        <w:r w:rsidR="007F5731">
          <w:rPr>
            <w:noProof/>
            <w:webHidden/>
          </w:rPr>
          <w:fldChar w:fldCharType="begin"/>
        </w:r>
        <w:r w:rsidR="007F5731">
          <w:rPr>
            <w:noProof/>
            <w:webHidden/>
          </w:rPr>
          <w:instrText xml:space="preserve"> PAGEREF _Toc47444439 \h </w:instrText>
        </w:r>
        <w:r w:rsidR="007F5731">
          <w:rPr>
            <w:noProof/>
            <w:webHidden/>
          </w:rPr>
        </w:r>
        <w:r w:rsidR="007F5731">
          <w:rPr>
            <w:noProof/>
            <w:webHidden/>
          </w:rPr>
          <w:fldChar w:fldCharType="separate"/>
        </w:r>
        <w:r w:rsidR="007F5731">
          <w:rPr>
            <w:noProof/>
            <w:webHidden/>
          </w:rPr>
          <w:t>1</w:t>
        </w:r>
        <w:r w:rsidR="007F5731">
          <w:rPr>
            <w:noProof/>
            <w:webHidden/>
          </w:rPr>
          <w:fldChar w:fldCharType="end"/>
        </w:r>
      </w:hyperlink>
    </w:p>
    <w:p w14:paraId="4EE6469E" w14:textId="4293A2AD" w:rsidR="007F5731" w:rsidRDefault="00DE57C6" w:rsidP="007F5731">
      <w:pPr>
        <w:pStyle w:val="TOC1"/>
        <w:rPr>
          <w:rFonts w:asciiTheme="minorHAnsi" w:eastAsiaTheme="minorEastAsia" w:hAnsiTheme="minorHAnsi"/>
          <w:noProof/>
          <w:sz w:val="22"/>
        </w:rPr>
      </w:pPr>
      <w:hyperlink w:anchor="_Toc47444440" w:history="1">
        <w:r w:rsidR="007F5731" w:rsidRPr="00F118E7">
          <w:rPr>
            <w:rStyle w:val="Hyperlink"/>
            <w:noProof/>
          </w:rPr>
          <w:t>INTRODUCTION</w:t>
        </w:r>
        <w:r w:rsidR="007F5731">
          <w:rPr>
            <w:noProof/>
            <w:webHidden/>
          </w:rPr>
          <w:tab/>
        </w:r>
        <w:r w:rsidR="007F5731">
          <w:rPr>
            <w:noProof/>
            <w:webHidden/>
          </w:rPr>
          <w:fldChar w:fldCharType="begin"/>
        </w:r>
        <w:r w:rsidR="007F5731">
          <w:rPr>
            <w:noProof/>
            <w:webHidden/>
          </w:rPr>
          <w:instrText xml:space="preserve"> PAGEREF _Toc47444440 \h </w:instrText>
        </w:r>
        <w:r w:rsidR="007F5731">
          <w:rPr>
            <w:noProof/>
            <w:webHidden/>
          </w:rPr>
        </w:r>
        <w:r w:rsidR="007F5731">
          <w:rPr>
            <w:noProof/>
            <w:webHidden/>
          </w:rPr>
          <w:fldChar w:fldCharType="separate"/>
        </w:r>
        <w:r w:rsidR="007F5731">
          <w:rPr>
            <w:noProof/>
            <w:webHidden/>
          </w:rPr>
          <w:t>1</w:t>
        </w:r>
        <w:r w:rsidR="007F5731">
          <w:rPr>
            <w:noProof/>
            <w:webHidden/>
          </w:rPr>
          <w:fldChar w:fldCharType="end"/>
        </w:r>
      </w:hyperlink>
    </w:p>
    <w:p w14:paraId="732FEAF8" w14:textId="0639313B"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1" w:history="1">
        <w:r w:rsidR="007F5731" w:rsidRPr="00F118E7">
          <w:rPr>
            <w:rStyle w:val="Hyperlink"/>
            <w:noProof/>
          </w:rPr>
          <w:t>Background of the Study</w:t>
        </w:r>
        <w:r w:rsidR="007F5731">
          <w:rPr>
            <w:noProof/>
            <w:webHidden/>
          </w:rPr>
          <w:tab/>
        </w:r>
        <w:r w:rsidR="007F5731">
          <w:rPr>
            <w:noProof/>
            <w:webHidden/>
          </w:rPr>
          <w:fldChar w:fldCharType="begin"/>
        </w:r>
        <w:r w:rsidR="007F5731">
          <w:rPr>
            <w:noProof/>
            <w:webHidden/>
          </w:rPr>
          <w:instrText xml:space="preserve"> PAGEREF _Toc47444441 \h </w:instrText>
        </w:r>
        <w:r w:rsidR="007F5731">
          <w:rPr>
            <w:noProof/>
            <w:webHidden/>
          </w:rPr>
        </w:r>
        <w:r w:rsidR="007F5731">
          <w:rPr>
            <w:noProof/>
            <w:webHidden/>
          </w:rPr>
          <w:fldChar w:fldCharType="separate"/>
        </w:r>
        <w:r w:rsidR="007F5731">
          <w:rPr>
            <w:noProof/>
            <w:webHidden/>
          </w:rPr>
          <w:t>1</w:t>
        </w:r>
        <w:r w:rsidR="007F5731">
          <w:rPr>
            <w:noProof/>
            <w:webHidden/>
          </w:rPr>
          <w:fldChar w:fldCharType="end"/>
        </w:r>
      </w:hyperlink>
    </w:p>
    <w:p w14:paraId="1056288E" w14:textId="56A5EC2A"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2" w:history="1">
        <w:r w:rsidR="007F5731" w:rsidRPr="00F118E7">
          <w:rPr>
            <w:rStyle w:val="Hyperlink"/>
            <w:noProof/>
          </w:rPr>
          <w:t>Statement of the Problem</w:t>
        </w:r>
        <w:r w:rsidR="007F5731">
          <w:rPr>
            <w:noProof/>
            <w:webHidden/>
          </w:rPr>
          <w:tab/>
        </w:r>
        <w:r w:rsidR="007F5731">
          <w:rPr>
            <w:noProof/>
            <w:webHidden/>
          </w:rPr>
          <w:fldChar w:fldCharType="begin"/>
        </w:r>
        <w:r w:rsidR="007F5731">
          <w:rPr>
            <w:noProof/>
            <w:webHidden/>
          </w:rPr>
          <w:instrText xml:space="preserve"> PAGEREF _Toc47444442 \h </w:instrText>
        </w:r>
        <w:r w:rsidR="007F5731">
          <w:rPr>
            <w:noProof/>
            <w:webHidden/>
          </w:rPr>
        </w:r>
        <w:r w:rsidR="007F5731">
          <w:rPr>
            <w:noProof/>
            <w:webHidden/>
          </w:rPr>
          <w:fldChar w:fldCharType="separate"/>
        </w:r>
        <w:r w:rsidR="007F5731">
          <w:rPr>
            <w:noProof/>
            <w:webHidden/>
          </w:rPr>
          <w:t>4</w:t>
        </w:r>
        <w:r w:rsidR="007F5731">
          <w:rPr>
            <w:noProof/>
            <w:webHidden/>
          </w:rPr>
          <w:fldChar w:fldCharType="end"/>
        </w:r>
      </w:hyperlink>
    </w:p>
    <w:p w14:paraId="545E77D2" w14:textId="18D267E9"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3" w:history="1">
        <w:r w:rsidR="007F5731" w:rsidRPr="00F118E7">
          <w:rPr>
            <w:rStyle w:val="Hyperlink"/>
            <w:noProof/>
          </w:rPr>
          <w:t>Research Questions</w:t>
        </w:r>
        <w:r w:rsidR="007F5731">
          <w:rPr>
            <w:noProof/>
            <w:webHidden/>
          </w:rPr>
          <w:tab/>
        </w:r>
        <w:r w:rsidR="007F5731">
          <w:rPr>
            <w:noProof/>
            <w:webHidden/>
          </w:rPr>
          <w:fldChar w:fldCharType="begin"/>
        </w:r>
        <w:r w:rsidR="007F5731">
          <w:rPr>
            <w:noProof/>
            <w:webHidden/>
          </w:rPr>
          <w:instrText xml:space="preserve"> PAGEREF _Toc47444443 \h </w:instrText>
        </w:r>
        <w:r w:rsidR="007F5731">
          <w:rPr>
            <w:noProof/>
            <w:webHidden/>
          </w:rPr>
        </w:r>
        <w:r w:rsidR="007F5731">
          <w:rPr>
            <w:noProof/>
            <w:webHidden/>
          </w:rPr>
          <w:fldChar w:fldCharType="separate"/>
        </w:r>
        <w:r w:rsidR="007F5731">
          <w:rPr>
            <w:noProof/>
            <w:webHidden/>
          </w:rPr>
          <w:t>5</w:t>
        </w:r>
        <w:r w:rsidR="007F5731">
          <w:rPr>
            <w:noProof/>
            <w:webHidden/>
          </w:rPr>
          <w:fldChar w:fldCharType="end"/>
        </w:r>
      </w:hyperlink>
    </w:p>
    <w:p w14:paraId="4727A1E2" w14:textId="776D6020"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4" w:history="1">
        <w:r w:rsidR="007F5731" w:rsidRPr="00F118E7">
          <w:rPr>
            <w:rStyle w:val="Hyperlink"/>
            <w:noProof/>
          </w:rPr>
          <w:t>Hypothesis</w:t>
        </w:r>
        <w:r w:rsidR="007F5731">
          <w:rPr>
            <w:noProof/>
            <w:webHidden/>
          </w:rPr>
          <w:tab/>
        </w:r>
        <w:r w:rsidR="007F5731">
          <w:rPr>
            <w:noProof/>
            <w:webHidden/>
          </w:rPr>
          <w:fldChar w:fldCharType="begin"/>
        </w:r>
        <w:r w:rsidR="007F5731">
          <w:rPr>
            <w:noProof/>
            <w:webHidden/>
          </w:rPr>
          <w:instrText xml:space="preserve"> PAGEREF _Toc47444444 \h </w:instrText>
        </w:r>
        <w:r w:rsidR="007F5731">
          <w:rPr>
            <w:noProof/>
            <w:webHidden/>
          </w:rPr>
        </w:r>
        <w:r w:rsidR="007F5731">
          <w:rPr>
            <w:noProof/>
            <w:webHidden/>
          </w:rPr>
          <w:fldChar w:fldCharType="separate"/>
        </w:r>
        <w:r w:rsidR="007F5731">
          <w:rPr>
            <w:noProof/>
            <w:webHidden/>
          </w:rPr>
          <w:t>5</w:t>
        </w:r>
        <w:r w:rsidR="007F5731">
          <w:rPr>
            <w:noProof/>
            <w:webHidden/>
          </w:rPr>
          <w:fldChar w:fldCharType="end"/>
        </w:r>
      </w:hyperlink>
    </w:p>
    <w:p w14:paraId="567A38D6" w14:textId="10801D7C"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5" w:history="1">
        <w:r w:rsidR="007F5731" w:rsidRPr="00F118E7">
          <w:rPr>
            <w:rStyle w:val="Hyperlink"/>
            <w:noProof/>
          </w:rPr>
          <w:t>Significance of the Study</w:t>
        </w:r>
        <w:r w:rsidR="007F5731">
          <w:rPr>
            <w:noProof/>
            <w:webHidden/>
          </w:rPr>
          <w:tab/>
        </w:r>
        <w:r w:rsidR="007F5731">
          <w:rPr>
            <w:noProof/>
            <w:webHidden/>
          </w:rPr>
          <w:fldChar w:fldCharType="begin"/>
        </w:r>
        <w:r w:rsidR="007F5731">
          <w:rPr>
            <w:noProof/>
            <w:webHidden/>
          </w:rPr>
          <w:instrText xml:space="preserve"> PAGEREF _Toc47444445 \h </w:instrText>
        </w:r>
        <w:r w:rsidR="007F5731">
          <w:rPr>
            <w:noProof/>
            <w:webHidden/>
          </w:rPr>
        </w:r>
        <w:r w:rsidR="007F5731">
          <w:rPr>
            <w:noProof/>
            <w:webHidden/>
          </w:rPr>
          <w:fldChar w:fldCharType="separate"/>
        </w:r>
        <w:r w:rsidR="007F5731">
          <w:rPr>
            <w:noProof/>
            <w:webHidden/>
          </w:rPr>
          <w:t>5</w:t>
        </w:r>
        <w:r w:rsidR="007F5731">
          <w:rPr>
            <w:noProof/>
            <w:webHidden/>
          </w:rPr>
          <w:fldChar w:fldCharType="end"/>
        </w:r>
      </w:hyperlink>
    </w:p>
    <w:p w14:paraId="29E34C80" w14:textId="3AC0BD00"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6" w:history="1">
        <w:r w:rsidR="007F5731" w:rsidRPr="00F118E7">
          <w:rPr>
            <w:rStyle w:val="Hyperlink"/>
            <w:noProof/>
          </w:rPr>
          <w:t>Justification of the Study</w:t>
        </w:r>
        <w:r w:rsidR="007F5731">
          <w:rPr>
            <w:noProof/>
            <w:webHidden/>
          </w:rPr>
          <w:tab/>
        </w:r>
        <w:r w:rsidR="007F5731">
          <w:rPr>
            <w:noProof/>
            <w:webHidden/>
          </w:rPr>
          <w:fldChar w:fldCharType="begin"/>
        </w:r>
        <w:r w:rsidR="007F5731">
          <w:rPr>
            <w:noProof/>
            <w:webHidden/>
          </w:rPr>
          <w:instrText xml:space="preserve"> PAGEREF _Toc47444446 \h </w:instrText>
        </w:r>
        <w:r w:rsidR="007F5731">
          <w:rPr>
            <w:noProof/>
            <w:webHidden/>
          </w:rPr>
        </w:r>
        <w:r w:rsidR="007F5731">
          <w:rPr>
            <w:noProof/>
            <w:webHidden/>
          </w:rPr>
          <w:fldChar w:fldCharType="separate"/>
        </w:r>
        <w:r w:rsidR="007F5731">
          <w:rPr>
            <w:noProof/>
            <w:webHidden/>
          </w:rPr>
          <w:t>6</w:t>
        </w:r>
        <w:r w:rsidR="007F5731">
          <w:rPr>
            <w:noProof/>
            <w:webHidden/>
          </w:rPr>
          <w:fldChar w:fldCharType="end"/>
        </w:r>
      </w:hyperlink>
    </w:p>
    <w:p w14:paraId="0FFA8D6A" w14:textId="2D85FAB7"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47" w:history="1">
        <w:r w:rsidR="007F5731" w:rsidRPr="00F118E7">
          <w:rPr>
            <w:rStyle w:val="Hyperlink"/>
            <w:noProof/>
          </w:rPr>
          <w:t>Theoretical Framework</w:t>
        </w:r>
        <w:r w:rsidR="007F5731">
          <w:rPr>
            <w:noProof/>
            <w:webHidden/>
          </w:rPr>
          <w:tab/>
        </w:r>
        <w:r w:rsidR="007F5731">
          <w:rPr>
            <w:noProof/>
            <w:webHidden/>
          </w:rPr>
          <w:fldChar w:fldCharType="begin"/>
        </w:r>
        <w:r w:rsidR="007F5731">
          <w:rPr>
            <w:noProof/>
            <w:webHidden/>
          </w:rPr>
          <w:instrText xml:space="preserve"> PAGEREF _Toc47444447 \h </w:instrText>
        </w:r>
        <w:r w:rsidR="007F5731">
          <w:rPr>
            <w:noProof/>
            <w:webHidden/>
          </w:rPr>
        </w:r>
        <w:r w:rsidR="007F5731">
          <w:rPr>
            <w:noProof/>
            <w:webHidden/>
          </w:rPr>
          <w:fldChar w:fldCharType="separate"/>
        </w:r>
        <w:r w:rsidR="007F5731">
          <w:rPr>
            <w:noProof/>
            <w:webHidden/>
          </w:rPr>
          <w:t>7</w:t>
        </w:r>
        <w:r w:rsidR="007F5731">
          <w:rPr>
            <w:noProof/>
            <w:webHidden/>
          </w:rPr>
          <w:fldChar w:fldCharType="end"/>
        </w:r>
      </w:hyperlink>
    </w:p>
    <w:p w14:paraId="1A0FD6DB" w14:textId="2BAEED55" w:rsidR="007F5731" w:rsidRDefault="00DE57C6">
      <w:pPr>
        <w:pStyle w:val="TOC3"/>
        <w:tabs>
          <w:tab w:val="right" w:leader="dot" w:pos="8630"/>
        </w:tabs>
        <w:rPr>
          <w:rFonts w:asciiTheme="minorHAnsi" w:eastAsiaTheme="minorEastAsia" w:hAnsiTheme="minorHAnsi"/>
          <w:noProof/>
          <w:sz w:val="22"/>
        </w:rPr>
      </w:pPr>
      <w:hyperlink w:anchor="_Toc47444448" w:history="1">
        <w:r w:rsidR="007F5731" w:rsidRPr="00F118E7">
          <w:rPr>
            <w:rStyle w:val="Hyperlink"/>
            <w:noProof/>
          </w:rPr>
          <w:t>Agency theory</w:t>
        </w:r>
        <w:r w:rsidR="007F5731">
          <w:rPr>
            <w:noProof/>
            <w:webHidden/>
          </w:rPr>
          <w:tab/>
        </w:r>
        <w:r w:rsidR="007F5731">
          <w:rPr>
            <w:noProof/>
            <w:webHidden/>
          </w:rPr>
          <w:fldChar w:fldCharType="begin"/>
        </w:r>
        <w:r w:rsidR="007F5731">
          <w:rPr>
            <w:noProof/>
            <w:webHidden/>
          </w:rPr>
          <w:instrText xml:space="preserve"> PAGEREF _Toc47444448 \h </w:instrText>
        </w:r>
        <w:r w:rsidR="007F5731">
          <w:rPr>
            <w:noProof/>
            <w:webHidden/>
          </w:rPr>
        </w:r>
        <w:r w:rsidR="007F5731">
          <w:rPr>
            <w:noProof/>
            <w:webHidden/>
          </w:rPr>
          <w:fldChar w:fldCharType="separate"/>
        </w:r>
        <w:r w:rsidR="007F5731">
          <w:rPr>
            <w:noProof/>
            <w:webHidden/>
          </w:rPr>
          <w:t>7</w:t>
        </w:r>
        <w:r w:rsidR="007F5731">
          <w:rPr>
            <w:noProof/>
            <w:webHidden/>
          </w:rPr>
          <w:fldChar w:fldCharType="end"/>
        </w:r>
      </w:hyperlink>
    </w:p>
    <w:p w14:paraId="6CB23DA3" w14:textId="1993716E" w:rsidR="007F5731" w:rsidRDefault="00DE57C6">
      <w:pPr>
        <w:pStyle w:val="TOC3"/>
        <w:tabs>
          <w:tab w:val="right" w:leader="dot" w:pos="8630"/>
        </w:tabs>
        <w:rPr>
          <w:rFonts w:asciiTheme="minorHAnsi" w:eastAsiaTheme="minorEastAsia" w:hAnsiTheme="minorHAnsi"/>
          <w:noProof/>
          <w:sz w:val="22"/>
        </w:rPr>
      </w:pPr>
      <w:hyperlink w:anchor="_Toc47444449" w:history="1">
        <w:r w:rsidR="007F5731" w:rsidRPr="00F118E7">
          <w:rPr>
            <w:rStyle w:val="Hyperlink"/>
            <w:noProof/>
          </w:rPr>
          <w:t>Regulation Theory</w:t>
        </w:r>
        <w:r w:rsidR="007F5731">
          <w:rPr>
            <w:noProof/>
            <w:webHidden/>
          </w:rPr>
          <w:tab/>
        </w:r>
        <w:r w:rsidR="007F5731">
          <w:rPr>
            <w:noProof/>
            <w:webHidden/>
          </w:rPr>
          <w:fldChar w:fldCharType="begin"/>
        </w:r>
        <w:r w:rsidR="007F5731">
          <w:rPr>
            <w:noProof/>
            <w:webHidden/>
          </w:rPr>
          <w:instrText xml:space="preserve"> PAGEREF _Toc47444449 \h </w:instrText>
        </w:r>
        <w:r w:rsidR="007F5731">
          <w:rPr>
            <w:noProof/>
            <w:webHidden/>
          </w:rPr>
        </w:r>
        <w:r w:rsidR="007F5731">
          <w:rPr>
            <w:noProof/>
            <w:webHidden/>
          </w:rPr>
          <w:fldChar w:fldCharType="separate"/>
        </w:r>
        <w:r w:rsidR="007F5731">
          <w:rPr>
            <w:noProof/>
            <w:webHidden/>
          </w:rPr>
          <w:t>8</w:t>
        </w:r>
        <w:r w:rsidR="007F5731">
          <w:rPr>
            <w:noProof/>
            <w:webHidden/>
          </w:rPr>
          <w:fldChar w:fldCharType="end"/>
        </w:r>
      </w:hyperlink>
    </w:p>
    <w:p w14:paraId="0CF38B42" w14:textId="54A8C2D8"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0" w:history="1">
        <w:r w:rsidR="007F5731" w:rsidRPr="00F118E7">
          <w:rPr>
            <w:rStyle w:val="Hyperlink"/>
            <w:noProof/>
          </w:rPr>
          <w:t>Conceptual Framework</w:t>
        </w:r>
        <w:r w:rsidR="007F5731">
          <w:rPr>
            <w:noProof/>
            <w:webHidden/>
          </w:rPr>
          <w:tab/>
        </w:r>
        <w:r w:rsidR="007F5731">
          <w:rPr>
            <w:noProof/>
            <w:webHidden/>
          </w:rPr>
          <w:fldChar w:fldCharType="begin"/>
        </w:r>
        <w:r w:rsidR="007F5731">
          <w:rPr>
            <w:noProof/>
            <w:webHidden/>
          </w:rPr>
          <w:instrText xml:space="preserve"> PAGEREF _Toc47444450 \h </w:instrText>
        </w:r>
        <w:r w:rsidR="007F5731">
          <w:rPr>
            <w:noProof/>
            <w:webHidden/>
          </w:rPr>
        </w:r>
        <w:r w:rsidR="007F5731">
          <w:rPr>
            <w:noProof/>
            <w:webHidden/>
          </w:rPr>
          <w:fldChar w:fldCharType="separate"/>
        </w:r>
        <w:r w:rsidR="007F5731">
          <w:rPr>
            <w:noProof/>
            <w:webHidden/>
          </w:rPr>
          <w:t>9</w:t>
        </w:r>
        <w:r w:rsidR="007F5731">
          <w:rPr>
            <w:noProof/>
            <w:webHidden/>
          </w:rPr>
          <w:fldChar w:fldCharType="end"/>
        </w:r>
      </w:hyperlink>
    </w:p>
    <w:p w14:paraId="76320BF6" w14:textId="546AC61E"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1" w:history="1">
        <w:r w:rsidR="007F5731" w:rsidRPr="00F118E7">
          <w:rPr>
            <w:rStyle w:val="Hyperlink"/>
            <w:noProof/>
          </w:rPr>
          <w:t>Scope of the study</w:t>
        </w:r>
        <w:r w:rsidR="007F5731">
          <w:rPr>
            <w:noProof/>
            <w:webHidden/>
          </w:rPr>
          <w:tab/>
        </w:r>
        <w:r w:rsidR="007F5731">
          <w:rPr>
            <w:noProof/>
            <w:webHidden/>
          </w:rPr>
          <w:fldChar w:fldCharType="begin"/>
        </w:r>
        <w:r w:rsidR="007F5731">
          <w:rPr>
            <w:noProof/>
            <w:webHidden/>
          </w:rPr>
          <w:instrText xml:space="preserve"> PAGEREF _Toc47444451 \h </w:instrText>
        </w:r>
        <w:r w:rsidR="007F5731">
          <w:rPr>
            <w:noProof/>
            <w:webHidden/>
          </w:rPr>
        </w:r>
        <w:r w:rsidR="007F5731">
          <w:rPr>
            <w:noProof/>
            <w:webHidden/>
          </w:rPr>
          <w:fldChar w:fldCharType="separate"/>
        </w:r>
        <w:r w:rsidR="007F5731">
          <w:rPr>
            <w:noProof/>
            <w:webHidden/>
          </w:rPr>
          <w:t>10</w:t>
        </w:r>
        <w:r w:rsidR="007F5731">
          <w:rPr>
            <w:noProof/>
            <w:webHidden/>
          </w:rPr>
          <w:fldChar w:fldCharType="end"/>
        </w:r>
      </w:hyperlink>
    </w:p>
    <w:p w14:paraId="7901C3EA" w14:textId="0273122D"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2" w:history="1">
        <w:r w:rsidR="007F5731" w:rsidRPr="00F118E7">
          <w:rPr>
            <w:rStyle w:val="Hyperlink"/>
            <w:noProof/>
          </w:rPr>
          <w:t>Operational Definition of Terms</w:t>
        </w:r>
        <w:r w:rsidR="007F5731">
          <w:rPr>
            <w:noProof/>
            <w:webHidden/>
          </w:rPr>
          <w:tab/>
        </w:r>
        <w:r w:rsidR="007F5731">
          <w:rPr>
            <w:noProof/>
            <w:webHidden/>
          </w:rPr>
          <w:fldChar w:fldCharType="begin"/>
        </w:r>
        <w:r w:rsidR="007F5731">
          <w:rPr>
            <w:noProof/>
            <w:webHidden/>
          </w:rPr>
          <w:instrText xml:space="preserve"> PAGEREF _Toc47444452 \h </w:instrText>
        </w:r>
        <w:r w:rsidR="007F5731">
          <w:rPr>
            <w:noProof/>
            <w:webHidden/>
          </w:rPr>
        </w:r>
        <w:r w:rsidR="007F5731">
          <w:rPr>
            <w:noProof/>
            <w:webHidden/>
          </w:rPr>
          <w:fldChar w:fldCharType="separate"/>
        </w:r>
        <w:r w:rsidR="007F5731">
          <w:rPr>
            <w:noProof/>
            <w:webHidden/>
          </w:rPr>
          <w:t>11</w:t>
        </w:r>
        <w:r w:rsidR="007F5731">
          <w:rPr>
            <w:noProof/>
            <w:webHidden/>
          </w:rPr>
          <w:fldChar w:fldCharType="end"/>
        </w:r>
      </w:hyperlink>
    </w:p>
    <w:p w14:paraId="53C5E968" w14:textId="50C0F346" w:rsidR="007F5731" w:rsidRDefault="00DE57C6" w:rsidP="007F5731">
      <w:pPr>
        <w:pStyle w:val="TOC1"/>
        <w:rPr>
          <w:rFonts w:asciiTheme="minorHAnsi" w:eastAsiaTheme="minorEastAsia" w:hAnsiTheme="minorHAnsi"/>
          <w:noProof/>
          <w:sz w:val="22"/>
        </w:rPr>
      </w:pPr>
      <w:hyperlink w:anchor="_Toc47444453" w:history="1">
        <w:r w:rsidR="007F5731" w:rsidRPr="00F118E7">
          <w:rPr>
            <w:rStyle w:val="Hyperlink"/>
            <w:noProof/>
          </w:rPr>
          <w:t>CHAPTER TWO</w:t>
        </w:r>
        <w:r w:rsidR="007F5731">
          <w:rPr>
            <w:noProof/>
            <w:webHidden/>
          </w:rPr>
          <w:tab/>
        </w:r>
        <w:r w:rsidR="007F5731">
          <w:rPr>
            <w:noProof/>
            <w:webHidden/>
          </w:rPr>
          <w:fldChar w:fldCharType="begin"/>
        </w:r>
        <w:r w:rsidR="007F5731">
          <w:rPr>
            <w:noProof/>
            <w:webHidden/>
          </w:rPr>
          <w:instrText xml:space="preserve"> PAGEREF _Toc47444453 \h </w:instrText>
        </w:r>
        <w:r w:rsidR="007F5731">
          <w:rPr>
            <w:noProof/>
            <w:webHidden/>
          </w:rPr>
        </w:r>
        <w:r w:rsidR="007F5731">
          <w:rPr>
            <w:noProof/>
            <w:webHidden/>
          </w:rPr>
          <w:fldChar w:fldCharType="separate"/>
        </w:r>
        <w:r w:rsidR="007F5731">
          <w:rPr>
            <w:noProof/>
            <w:webHidden/>
          </w:rPr>
          <w:t>12</w:t>
        </w:r>
        <w:r w:rsidR="007F5731">
          <w:rPr>
            <w:noProof/>
            <w:webHidden/>
          </w:rPr>
          <w:fldChar w:fldCharType="end"/>
        </w:r>
      </w:hyperlink>
    </w:p>
    <w:p w14:paraId="6A982F4B" w14:textId="582602BC" w:rsidR="007F5731" w:rsidRDefault="00DE57C6" w:rsidP="007F5731">
      <w:pPr>
        <w:pStyle w:val="TOC1"/>
        <w:rPr>
          <w:rFonts w:asciiTheme="minorHAnsi" w:eastAsiaTheme="minorEastAsia" w:hAnsiTheme="minorHAnsi"/>
          <w:noProof/>
          <w:sz w:val="22"/>
        </w:rPr>
      </w:pPr>
      <w:hyperlink w:anchor="_Toc47444454" w:history="1">
        <w:r w:rsidR="007F5731" w:rsidRPr="00F118E7">
          <w:rPr>
            <w:rStyle w:val="Hyperlink"/>
            <w:noProof/>
          </w:rPr>
          <w:t>REVIEW OF THE RELATED LITERATURE AND STUDIES</w:t>
        </w:r>
        <w:r w:rsidR="007F5731">
          <w:rPr>
            <w:noProof/>
            <w:webHidden/>
          </w:rPr>
          <w:tab/>
        </w:r>
        <w:r w:rsidR="007F5731">
          <w:rPr>
            <w:noProof/>
            <w:webHidden/>
          </w:rPr>
          <w:fldChar w:fldCharType="begin"/>
        </w:r>
        <w:r w:rsidR="007F5731">
          <w:rPr>
            <w:noProof/>
            <w:webHidden/>
          </w:rPr>
          <w:instrText xml:space="preserve"> PAGEREF _Toc47444454 \h </w:instrText>
        </w:r>
        <w:r w:rsidR="007F5731">
          <w:rPr>
            <w:noProof/>
            <w:webHidden/>
          </w:rPr>
        </w:r>
        <w:r w:rsidR="007F5731">
          <w:rPr>
            <w:noProof/>
            <w:webHidden/>
          </w:rPr>
          <w:fldChar w:fldCharType="separate"/>
        </w:r>
        <w:r w:rsidR="007F5731">
          <w:rPr>
            <w:noProof/>
            <w:webHidden/>
          </w:rPr>
          <w:t>12</w:t>
        </w:r>
        <w:r w:rsidR="007F5731">
          <w:rPr>
            <w:noProof/>
            <w:webHidden/>
          </w:rPr>
          <w:fldChar w:fldCharType="end"/>
        </w:r>
      </w:hyperlink>
    </w:p>
    <w:p w14:paraId="6B5B3B64" w14:textId="2E9FA639"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5" w:history="1">
        <w:r w:rsidR="007F5731" w:rsidRPr="00F118E7">
          <w:rPr>
            <w:rStyle w:val="Hyperlink"/>
            <w:noProof/>
            <w:lang w:eastAsia="ja-JP"/>
          </w:rPr>
          <w:t>The Concept of Accounting Professionalism</w:t>
        </w:r>
        <w:r w:rsidR="007F5731">
          <w:rPr>
            <w:noProof/>
            <w:webHidden/>
          </w:rPr>
          <w:tab/>
        </w:r>
        <w:r w:rsidR="007F5731">
          <w:rPr>
            <w:noProof/>
            <w:webHidden/>
          </w:rPr>
          <w:fldChar w:fldCharType="begin"/>
        </w:r>
        <w:r w:rsidR="007F5731">
          <w:rPr>
            <w:noProof/>
            <w:webHidden/>
          </w:rPr>
          <w:instrText xml:space="preserve"> PAGEREF _Toc47444455 \h </w:instrText>
        </w:r>
        <w:r w:rsidR="007F5731">
          <w:rPr>
            <w:noProof/>
            <w:webHidden/>
          </w:rPr>
        </w:r>
        <w:r w:rsidR="007F5731">
          <w:rPr>
            <w:noProof/>
            <w:webHidden/>
          </w:rPr>
          <w:fldChar w:fldCharType="separate"/>
        </w:r>
        <w:r w:rsidR="007F5731">
          <w:rPr>
            <w:noProof/>
            <w:webHidden/>
          </w:rPr>
          <w:t>12</w:t>
        </w:r>
        <w:r w:rsidR="007F5731">
          <w:rPr>
            <w:noProof/>
            <w:webHidden/>
          </w:rPr>
          <w:fldChar w:fldCharType="end"/>
        </w:r>
      </w:hyperlink>
    </w:p>
    <w:p w14:paraId="260261CB" w14:textId="44066981"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6" w:history="1">
        <w:r w:rsidR="007F5731" w:rsidRPr="00F118E7">
          <w:rPr>
            <w:rStyle w:val="Hyperlink"/>
            <w:noProof/>
          </w:rPr>
          <w:t>Accounting Standards</w:t>
        </w:r>
        <w:r w:rsidR="007F5731">
          <w:rPr>
            <w:noProof/>
            <w:webHidden/>
          </w:rPr>
          <w:tab/>
        </w:r>
        <w:r w:rsidR="007F5731">
          <w:rPr>
            <w:noProof/>
            <w:webHidden/>
          </w:rPr>
          <w:fldChar w:fldCharType="begin"/>
        </w:r>
        <w:r w:rsidR="007F5731">
          <w:rPr>
            <w:noProof/>
            <w:webHidden/>
          </w:rPr>
          <w:instrText xml:space="preserve"> PAGEREF _Toc47444456 \h </w:instrText>
        </w:r>
        <w:r w:rsidR="007F5731">
          <w:rPr>
            <w:noProof/>
            <w:webHidden/>
          </w:rPr>
        </w:r>
        <w:r w:rsidR="007F5731">
          <w:rPr>
            <w:noProof/>
            <w:webHidden/>
          </w:rPr>
          <w:fldChar w:fldCharType="separate"/>
        </w:r>
        <w:r w:rsidR="007F5731">
          <w:rPr>
            <w:noProof/>
            <w:webHidden/>
          </w:rPr>
          <w:t>14</w:t>
        </w:r>
        <w:r w:rsidR="007F5731">
          <w:rPr>
            <w:noProof/>
            <w:webHidden/>
          </w:rPr>
          <w:fldChar w:fldCharType="end"/>
        </w:r>
      </w:hyperlink>
    </w:p>
    <w:p w14:paraId="446E62F7" w14:textId="2DBA3909"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7" w:history="1">
        <w:r w:rsidR="007F5731" w:rsidRPr="00F118E7">
          <w:rPr>
            <w:rStyle w:val="Hyperlink"/>
            <w:noProof/>
          </w:rPr>
          <w:t>Accountant’s Diligence</w:t>
        </w:r>
        <w:r w:rsidR="007F5731">
          <w:rPr>
            <w:noProof/>
            <w:webHidden/>
          </w:rPr>
          <w:tab/>
        </w:r>
        <w:r w:rsidR="007F5731">
          <w:rPr>
            <w:noProof/>
            <w:webHidden/>
          </w:rPr>
          <w:fldChar w:fldCharType="begin"/>
        </w:r>
        <w:r w:rsidR="007F5731">
          <w:rPr>
            <w:noProof/>
            <w:webHidden/>
          </w:rPr>
          <w:instrText xml:space="preserve"> PAGEREF _Toc47444457 \h </w:instrText>
        </w:r>
        <w:r w:rsidR="007F5731">
          <w:rPr>
            <w:noProof/>
            <w:webHidden/>
          </w:rPr>
        </w:r>
        <w:r w:rsidR="007F5731">
          <w:rPr>
            <w:noProof/>
            <w:webHidden/>
          </w:rPr>
          <w:fldChar w:fldCharType="separate"/>
        </w:r>
        <w:r w:rsidR="007F5731">
          <w:rPr>
            <w:noProof/>
            <w:webHidden/>
          </w:rPr>
          <w:t>18</w:t>
        </w:r>
        <w:r w:rsidR="007F5731">
          <w:rPr>
            <w:noProof/>
            <w:webHidden/>
          </w:rPr>
          <w:fldChar w:fldCharType="end"/>
        </w:r>
      </w:hyperlink>
    </w:p>
    <w:p w14:paraId="59D77CBD" w14:textId="02A4F525"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8" w:history="1">
        <w:r w:rsidR="007F5731" w:rsidRPr="00F118E7">
          <w:rPr>
            <w:rStyle w:val="Hyperlink"/>
            <w:noProof/>
          </w:rPr>
          <w:t>Continuing Professional Development</w:t>
        </w:r>
        <w:r w:rsidR="007F5731">
          <w:rPr>
            <w:noProof/>
            <w:webHidden/>
          </w:rPr>
          <w:tab/>
        </w:r>
        <w:r w:rsidR="007F5731">
          <w:rPr>
            <w:noProof/>
            <w:webHidden/>
          </w:rPr>
          <w:fldChar w:fldCharType="begin"/>
        </w:r>
        <w:r w:rsidR="007F5731">
          <w:rPr>
            <w:noProof/>
            <w:webHidden/>
          </w:rPr>
          <w:instrText xml:space="preserve"> PAGEREF _Toc47444458 \h </w:instrText>
        </w:r>
        <w:r w:rsidR="007F5731">
          <w:rPr>
            <w:noProof/>
            <w:webHidden/>
          </w:rPr>
        </w:r>
        <w:r w:rsidR="007F5731">
          <w:rPr>
            <w:noProof/>
            <w:webHidden/>
          </w:rPr>
          <w:fldChar w:fldCharType="separate"/>
        </w:r>
        <w:r w:rsidR="007F5731">
          <w:rPr>
            <w:noProof/>
            <w:webHidden/>
          </w:rPr>
          <w:t>21</w:t>
        </w:r>
        <w:r w:rsidR="007F5731">
          <w:rPr>
            <w:noProof/>
            <w:webHidden/>
          </w:rPr>
          <w:fldChar w:fldCharType="end"/>
        </w:r>
      </w:hyperlink>
    </w:p>
    <w:p w14:paraId="3AD944CA" w14:textId="2C89DE1C"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59" w:history="1">
        <w:r w:rsidR="007F5731" w:rsidRPr="00F118E7">
          <w:rPr>
            <w:rStyle w:val="Hyperlink"/>
            <w:noProof/>
          </w:rPr>
          <w:t>Accounting Ethics</w:t>
        </w:r>
        <w:r w:rsidR="007F5731">
          <w:rPr>
            <w:noProof/>
            <w:webHidden/>
          </w:rPr>
          <w:tab/>
        </w:r>
        <w:r w:rsidR="007F5731">
          <w:rPr>
            <w:noProof/>
            <w:webHidden/>
          </w:rPr>
          <w:fldChar w:fldCharType="begin"/>
        </w:r>
        <w:r w:rsidR="007F5731">
          <w:rPr>
            <w:noProof/>
            <w:webHidden/>
          </w:rPr>
          <w:instrText xml:space="preserve"> PAGEREF _Toc47444459 \h </w:instrText>
        </w:r>
        <w:r w:rsidR="007F5731">
          <w:rPr>
            <w:noProof/>
            <w:webHidden/>
          </w:rPr>
        </w:r>
        <w:r w:rsidR="007F5731">
          <w:rPr>
            <w:noProof/>
            <w:webHidden/>
          </w:rPr>
          <w:fldChar w:fldCharType="separate"/>
        </w:r>
        <w:r w:rsidR="007F5731">
          <w:rPr>
            <w:noProof/>
            <w:webHidden/>
          </w:rPr>
          <w:t>23</w:t>
        </w:r>
        <w:r w:rsidR="007F5731">
          <w:rPr>
            <w:noProof/>
            <w:webHidden/>
          </w:rPr>
          <w:fldChar w:fldCharType="end"/>
        </w:r>
      </w:hyperlink>
    </w:p>
    <w:p w14:paraId="3C30C2F7" w14:textId="6983EC56"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0" w:history="1">
        <w:r w:rsidR="007F5731" w:rsidRPr="00F118E7">
          <w:rPr>
            <w:rStyle w:val="Hyperlink"/>
            <w:noProof/>
          </w:rPr>
          <w:t>Accountant’s Performance</w:t>
        </w:r>
        <w:r w:rsidR="007F5731">
          <w:rPr>
            <w:noProof/>
            <w:webHidden/>
          </w:rPr>
          <w:tab/>
        </w:r>
        <w:r w:rsidR="007F5731">
          <w:rPr>
            <w:noProof/>
            <w:webHidden/>
          </w:rPr>
          <w:fldChar w:fldCharType="begin"/>
        </w:r>
        <w:r w:rsidR="007F5731">
          <w:rPr>
            <w:noProof/>
            <w:webHidden/>
          </w:rPr>
          <w:instrText xml:space="preserve"> PAGEREF _Toc47444460 \h </w:instrText>
        </w:r>
        <w:r w:rsidR="007F5731">
          <w:rPr>
            <w:noProof/>
            <w:webHidden/>
          </w:rPr>
        </w:r>
        <w:r w:rsidR="007F5731">
          <w:rPr>
            <w:noProof/>
            <w:webHidden/>
          </w:rPr>
          <w:fldChar w:fldCharType="separate"/>
        </w:r>
        <w:r w:rsidR="007F5731">
          <w:rPr>
            <w:noProof/>
            <w:webHidden/>
          </w:rPr>
          <w:t>24</w:t>
        </w:r>
        <w:r w:rsidR="007F5731">
          <w:rPr>
            <w:noProof/>
            <w:webHidden/>
          </w:rPr>
          <w:fldChar w:fldCharType="end"/>
        </w:r>
      </w:hyperlink>
    </w:p>
    <w:p w14:paraId="35B43F72" w14:textId="2CC07901"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1" w:history="1">
        <w:r w:rsidR="007F5731" w:rsidRPr="00F118E7">
          <w:rPr>
            <w:rStyle w:val="Hyperlink"/>
            <w:noProof/>
            <w:lang w:eastAsia="ja-JP"/>
          </w:rPr>
          <w:t>Regulation of Accounting</w:t>
        </w:r>
        <w:r w:rsidR="007F5731">
          <w:rPr>
            <w:noProof/>
            <w:webHidden/>
          </w:rPr>
          <w:tab/>
        </w:r>
        <w:r w:rsidR="007F5731">
          <w:rPr>
            <w:noProof/>
            <w:webHidden/>
          </w:rPr>
          <w:fldChar w:fldCharType="begin"/>
        </w:r>
        <w:r w:rsidR="007F5731">
          <w:rPr>
            <w:noProof/>
            <w:webHidden/>
          </w:rPr>
          <w:instrText xml:space="preserve"> PAGEREF _Toc47444461 \h </w:instrText>
        </w:r>
        <w:r w:rsidR="007F5731">
          <w:rPr>
            <w:noProof/>
            <w:webHidden/>
          </w:rPr>
        </w:r>
        <w:r w:rsidR="007F5731">
          <w:rPr>
            <w:noProof/>
            <w:webHidden/>
          </w:rPr>
          <w:fldChar w:fldCharType="separate"/>
        </w:r>
        <w:r w:rsidR="007F5731">
          <w:rPr>
            <w:noProof/>
            <w:webHidden/>
          </w:rPr>
          <w:t>29</w:t>
        </w:r>
        <w:r w:rsidR="007F5731">
          <w:rPr>
            <w:noProof/>
            <w:webHidden/>
          </w:rPr>
          <w:fldChar w:fldCharType="end"/>
        </w:r>
      </w:hyperlink>
    </w:p>
    <w:p w14:paraId="5EF2B75A" w14:textId="5A7DB715"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2" w:history="1">
        <w:r w:rsidR="007F5731" w:rsidRPr="00F118E7">
          <w:rPr>
            <w:rStyle w:val="Hyperlink"/>
            <w:noProof/>
            <w:lang w:eastAsia="ja-JP"/>
          </w:rPr>
          <w:t>Research Gap</w:t>
        </w:r>
        <w:r w:rsidR="007F5731">
          <w:rPr>
            <w:noProof/>
            <w:webHidden/>
          </w:rPr>
          <w:tab/>
        </w:r>
        <w:r w:rsidR="007F5731">
          <w:rPr>
            <w:noProof/>
            <w:webHidden/>
          </w:rPr>
          <w:fldChar w:fldCharType="begin"/>
        </w:r>
        <w:r w:rsidR="007F5731">
          <w:rPr>
            <w:noProof/>
            <w:webHidden/>
          </w:rPr>
          <w:instrText xml:space="preserve"> PAGEREF _Toc47444462 \h </w:instrText>
        </w:r>
        <w:r w:rsidR="007F5731">
          <w:rPr>
            <w:noProof/>
            <w:webHidden/>
          </w:rPr>
        </w:r>
        <w:r w:rsidR="007F5731">
          <w:rPr>
            <w:noProof/>
            <w:webHidden/>
          </w:rPr>
          <w:fldChar w:fldCharType="separate"/>
        </w:r>
        <w:r w:rsidR="007F5731">
          <w:rPr>
            <w:noProof/>
            <w:webHidden/>
          </w:rPr>
          <w:t>30</w:t>
        </w:r>
        <w:r w:rsidR="007F5731">
          <w:rPr>
            <w:noProof/>
            <w:webHidden/>
          </w:rPr>
          <w:fldChar w:fldCharType="end"/>
        </w:r>
      </w:hyperlink>
    </w:p>
    <w:p w14:paraId="2070E7B7" w14:textId="6FE4EDA2" w:rsidR="007F5731" w:rsidRDefault="00DE57C6" w:rsidP="007F5731">
      <w:pPr>
        <w:pStyle w:val="TOC1"/>
        <w:rPr>
          <w:rFonts w:asciiTheme="minorHAnsi" w:eastAsiaTheme="minorEastAsia" w:hAnsiTheme="minorHAnsi"/>
          <w:noProof/>
          <w:sz w:val="22"/>
        </w:rPr>
      </w:pPr>
      <w:hyperlink w:anchor="_Toc47444463" w:history="1">
        <w:r w:rsidR="007F5731" w:rsidRPr="00F118E7">
          <w:rPr>
            <w:rStyle w:val="Hyperlink"/>
            <w:noProof/>
          </w:rPr>
          <w:t>CHAPTER THREE</w:t>
        </w:r>
        <w:r w:rsidR="007F5731">
          <w:rPr>
            <w:noProof/>
            <w:webHidden/>
          </w:rPr>
          <w:tab/>
        </w:r>
        <w:r w:rsidR="007F5731">
          <w:rPr>
            <w:noProof/>
            <w:webHidden/>
          </w:rPr>
          <w:fldChar w:fldCharType="begin"/>
        </w:r>
        <w:r w:rsidR="007F5731">
          <w:rPr>
            <w:noProof/>
            <w:webHidden/>
          </w:rPr>
          <w:instrText xml:space="preserve"> PAGEREF _Toc47444463 \h </w:instrText>
        </w:r>
        <w:r w:rsidR="007F5731">
          <w:rPr>
            <w:noProof/>
            <w:webHidden/>
          </w:rPr>
        </w:r>
        <w:r w:rsidR="007F5731">
          <w:rPr>
            <w:noProof/>
            <w:webHidden/>
          </w:rPr>
          <w:fldChar w:fldCharType="separate"/>
        </w:r>
        <w:r w:rsidR="007F5731">
          <w:rPr>
            <w:noProof/>
            <w:webHidden/>
          </w:rPr>
          <w:t>31</w:t>
        </w:r>
        <w:r w:rsidR="007F5731">
          <w:rPr>
            <w:noProof/>
            <w:webHidden/>
          </w:rPr>
          <w:fldChar w:fldCharType="end"/>
        </w:r>
      </w:hyperlink>
    </w:p>
    <w:p w14:paraId="2676202A" w14:textId="79A1FC1C" w:rsidR="007F5731" w:rsidRDefault="00DE57C6" w:rsidP="007F5731">
      <w:pPr>
        <w:pStyle w:val="TOC1"/>
        <w:rPr>
          <w:rFonts w:asciiTheme="minorHAnsi" w:eastAsiaTheme="minorEastAsia" w:hAnsiTheme="minorHAnsi"/>
          <w:noProof/>
          <w:sz w:val="22"/>
        </w:rPr>
      </w:pPr>
      <w:hyperlink w:anchor="_Toc47444464" w:history="1">
        <w:r w:rsidR="007F5731" w:rsidRPr="00F118E7">
          <w:rPr>
            <w:rStyle w:val="Hyperlink"/>
            <w:noProof/>
          </w:rPr>
          <w:t>RESEARCH METHODOLOGY</w:t>
        </w:r>
        <w:r w:rsidR="007F5731">
          <w:rPr>
            <w:noProof/>
            <w:webHidden/>
          </w:rPr>
          <w:tab/>
        </w:r>
        <w:r w:rsidR="007F5731">
          <w:rPr>
            <w:noProof/>
            <w:webHidden/>
          </w:rPr>
          <w:fldChar w:fldCharType="begin"/>
        </w:r>
        <w:r w:rsidR="007F5731">
          <w:rPr>
            <w:noProof/>
            <w:webHidden/>
          </w:rPr>
          <w:instrText xml:space="preserve"> PAGEREF _Toc47444464 \h </w:instrText>
        </w:r>
        <w:r w:rsidR="007F5731">
          <w:rPr>
            <w:noProof/>
            <w:webHidden/>
          </w:rPr>
        </w:r>
        <w:r w:rsidR="007F5731">
          <w:rPr>
            <w:noProof/>
            <w:webHidden/>
          </w:rPr>
          <w:fldChar w:fldCharType="separate"/>
        </w:r>
        <w:r w:rsidR="007F5731">
          <w:rPr>
            <w:noProof/>
            <w:webHidden/>
          </w:rPr>
          <w:t>31</w:t>
        </w:r>
        <w:r w:rsidR="007F5731">
          <w:rPr>
            <w:noProof/>
            <w:webHidden/>
          </w:rPr>
          <w:fldChar w:fldCharType="end"/>
        </w:r>
      </w:hyperlink>
    </w:p>
    <w:p w14:paraId="1CBCA614" w14:textId="52DE3CDB"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5" w:history="1">
        <w:r w:rsidR="007F5731" w:rsidRPr="00F118E7">
          <w:rPr>
            <w:rStyle w:val="Hyperlink"/>
            <w:noProof/>
          </w:rPr>
          <w:t>Research Design</w:t>
        </w:r>
        <w:r w:rsidR="007F5731">
          <w:rPr>
            <w:noProof/>
            <w:webHidden/>
          </w:rPr>
          <w:tab/>
        </w:r>
        <w:r w:rsidR="007F5731">
          <w:rPr>
            <w:noProof/>
            <w:webHidden/>
          </w:rPr>
          <w:fldChar w:fldCharType="begin"/>
        </w:r>
        <w:r w:rsidR="007F5731">
          <w:rPr>
            <w:noProof/>
            <w:webHidden/>
          </w:rPr>
          <w:instrText xml:space="preserve"> PAGEREF _Toc47444465 \h </w:instrText>
        </w:r>
        <w:r w:rsidR="007F5731">
          <w:rPr>
            <w:noProof/>
            <w:webHidden/>
          </w:rPr>
        </w:r>
        <w:r w:rsidR="007F5731">
          <w:rPr>
            <w:noProof/>
            <w:webHidden/>
          </w:rPr>
          <w:fldChar w:fldCharType="separate"/>
        </w:r>
        <w:r w:rsidR="007F5731">
          <w:rPr>
            <w:noProof/>
            <w:webHidden/>
          </w:rPr>
          <w:t>31</w:t>
        </w:r>
        <w:r w:rsidR="007F5731">
          <w:rPr>
            <w:noProof/>
            <w:webHidden/>
          </w:rPr>
          <w:fldChar w:fldCharType="end"/>
        </w:r>
      </w:hyperlink>
    </w:p>
    <w:p w14:paraId="0C3C174C" w14:textId="150269C7"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6" w:history="1">
        <w:r w:rsidR="007F5731" w:rsidRPr="00F118E7">
          <w:rPr>
            <w:rStyle w:val="Hyperlink"/>
            <w:noProof/>
          </w:rPr>
          <w:t>Targeted Population</w:t>
        </w:r>
        <w:r w:rsidR="007F5731">
          <w:rPr>
            <w:noProof/>
            <w:webHidden/>
          </w:rPr>
          <w:tab/>
        </w:r>
        <w:r w:rsidR="007F5731">
          <w:rPr>
            <w:noProof/>
            <w:webHidden/>
          </w:rPr>
          <w:fldChar w:fldCharType="begin"/>
        </w:r>
        <w:r w:rsidR="007F5731">
          <w:rPr>
            <w:noProof/>
            <w:webHidden/>
          </w:rPr>
          <w:instrText xml:space="preserve"> PAGEREF _Toc47444466 \h </w:instrText>
        </w:r>
        <w:r w:rsidR="007F5731">
          <w:rPr>
            <w:noProof/>
            <w:webHidden/>
          </w:rPr>
        </w:r>
        <w:r w:rsidR="007F5731">
          <w:rPr>
            <w:noProof/>
            <w:webHidden/>
          </w:rPr>
          <w:fldChar w:fldCharType="separate"/>
        </w:r>
        <w:r w:rsidR="007F5731">
          <w:rPr>
            <w:noProof/>
            <w:webHidden/>
          </w:rPr>
          <w:t>32</w:t>
        </w:r>
        <w:r w:rsidR="007F5731">
          <w:rPr>
            <w:noProof/>
            <w:webHidden/>
          </w:rPr>
          <w:fldChar w:fldCharType="end"/>
        </w:r>
      </w:hyperlink>
    </w:p>
    <w:p w14:paraId="785683C4" w14:textId="00C4D8A2"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7" w:history="1">
        <w:r w:rsidR="007F5731" w:rsidRPr="00F118E7">
          <w:rPr>
            <w:rStyle w:val="Hyperlink"/>
            <w:noProof/>
          </w:rPr>
          <w:t>Accountants</w:t>
        </w:r>
        <w:r w:rsidR="007F5731">
          <w:rPr>
            <w:noProof/>
            <w:webHidden/>
          </w:rPr>
          <w:tab/>
        </w:r>
        <w:r w:rsidR="007F5731">
          <w:rPr>
            <w:noProof/>
            <w:webHidden/>
          </w:rPr>
          <w:fldChar w:fldCharType="begin"/>
        </w:r>
        <w:r w:rsidR="007F5731">
          <w:rPr>
            <w:noProof/>
            <w:webHidden/>
          </w:rPr>
          <w:instrText xml:space="preserve"> PAGEREF _Toc47444467 \h </w:instrText>
        </w:r>
        <w:r w:rsidR="007F5731">
          <w:rPr>
            <w:noProof/>
            <w:webHidden/>
          </w:rPr>
        </w:r>
        <w:r w:rsidR="007F5731">
          <w:rPr>
            <w:noProof/>
            <w:webHidden/>
          </w:rPr>
          <w:fldChar w:fldCharType="separate"/>
        </w:r>
        <w:r w:rsidR="007F5731">
          <w:rPr>
            <w:noProof/>
            <w:webHidden/>
          </w:rPr>
          <w:t>32</w:t>
        </w:r>
        <w:r w:rsidR="007F5731">
          <w:rPr>
            <w:noProof/>
            <w:webHidden/>
          </w:rPr>
          <w:fldChar w:fldCharType="end"/>
        </w:r>
      </w:hyperlink>
    </w:p>
    <w:p w14:paraId="2A09E925" w14:textId="7437C260"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8" w:history="1">
        <w:r w:rsidR="007F5731" w:rsidRPr="00F118E7">
          <w:rPr>
            <w:rStyle w:val="Hyperlink"/>
            <w:noProof/>
          </w:rPr>
          <w:t>Sample and Sampling Techniques</w:t>
        </w:r>
        <w:r w:rsidR="007F5731">
          <w:rPr>
            <w:noProof/>
            <w:webHidden/>
          </w:rPr>
          <w:tab/>
        </w:r>
        <w:r w:rsidR="007F5731">
          <w:rPr>
            <w:noProof/>
            <w:webHidden/>
          </w:rPr>
          <w:fldChar w:fldCharType="begin"/>
        </w:r>
        <w:r w:rsidR="007F5731">
          <w:rPr>
            <w:noProof/>
            <w:webHidden/>
          </w:rPr>
          <w:instrText xml:space="preserve"> PAGEREF _Toc47444468 \h </w:instrText>
        </w:r>
        <w:r w:rsidR="007F5731">
          <w:rPr>
            <w:noProof/>
            <w:webHidden/>
          </w:rPr>
        </w:r>
        <w:r w:rsidR="007F5731">
          <w:rPr>
            <w:noProof/>
            <w:webHidden/>
          </w:rPr>
          <w:fldChar w:fldCharType="separate"/>
        </w:r>
        <w:r w:rsidR="007F5731">
          <w:rPr>
            <w:noProof/>
            <w:webHidden/>
          </w:rPr>
          <w:t>32</w:t>
        </w:r>
        <w:r w:rsidR="007F5731">
          <w:rPr>
            <w:noProof/>
            <w:webHidden/>
          </w:rPr>
          <w:fldChar w:fldCharType="end"/>
        </w:r>
      </w:hyperlink>
    </w:p>
    <w:p w14:paraId="5941FC7E" w14:textId="7850203F"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69" w:history="1">
        <w:r w:rsidR="007F5731" w:rsidRPr="00F118E7">
          <w:rPr>
            <w:rStyle w:val="Hyperlink"/>
            <w:noProof/>
          </w:rPr>
          <w:t>Research Instrument</w:t>
        </w:r>
        <w:r w:rsidR="007F5731">
          <w:rPr>
            <w:noProof/>
            <w:webHidden/>
          </w:rPr>
          <w:tab/>
        </w:r>
        <w:r w:rsidR="007F5731">
          <w:rPr>
            <w:noProof/>
            <w:webHidden/>
          </w:rPr>
          <w:fldChar w:fldCharType="begin"/>
        </w:r>
        <w:r w:rsidR="007F5731">
          <w:rPr>
            <w:noProof/>
            <w:webHidden/>
          </w:rPr>
          <w:instrText xml:space="preserve"> PAGEREF _Toc47444469 \h </w:instrText>
        </w:r>
        <w:r w:rsidR="007F5731">
          <w:rPr>
            <w:noProof/>
            <w:webHidden/>
          </w:rPr>
        </w:r>
        <w:r w:rsidR="007F5731">
          <w:rPr>
            <w:noProof/>
            <w:webHidden/>
          </w:rPr>
          <w:fldChar w:fldCharType="separate"/>
        </w:r>
        <w:r w:rsidR="007F5731">
          <w:rPr>
            <w:noProof/>
            <w:webHidden/>
          </w:rPr>
          <w:t>33</w:t>
        </w:r>
        <w:r w:rsidR="007F5731">
          <w:rPr>
            <w:noProof/>
            <w:webHidden/>
          </w:rPr>
          <w:fldChar w:fldCharType="end"/>
        </w:r>
      </w:hyperlink>
    </w:p>
    <w:p w14:paraId="538055A0" w14:textId="687BB795"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0" w:history="1">
        <w:r w:rsidR="007F5731" w:rsidRPr="00F118E7">
          <w:rPr>
            <w:rStyle w:val="Hyperlink"/>
            <w:noProof/>
          </w:rPr>
          <w:t>Reliability of the Questionnaire</w:t>
        </w:r>
        <w:r w:rsidR="007F5731">
          <w:rPr>
            <w:noProof/>
            <w:webHidden/>
          </w:rPr>
          <w:tab/>
        </w:r>
        <w:r w:rsidR="007F5731">
          <w:rPr>
            <w:noProof/>
            <w:webHidden/>
          </w:rPr>
          <w:fldChar w:fldCharType="begin"/>
        </w:r>
        <w:r w:rsidR="007F5731">
          <w:rPr>
            <w:noProof/>
            <w:webHidden/>
          </w:rPr>
          <w:instrText xml:space="preserve"> PAGEREF _Toc47444470 \h </w:instrText>
        </w:r>
        <w:r w:rsidR="007F5731">
          <w:rPr>
            <w:noProof/>
            <w:webHidden/>
          </w:rPr>
        </w:r>
        <w:r w:rsidR="007F5731">
          <w:rPr>
            <w:noProof/>
            <w:webHidden/>
          </w:rPr>
          <w:fldChar w:fldCharType="separate"/>
        </w:r>
        <w:r w:rsidR="007F5731">
          <w:rPr>
            <w:noProof/>
            <w:webHidden/>
          </w:rPr>
          <w:t>34</w:t>
        </w:r>
        <w:r w:rsidR="007F5731">
          <w:rPr>
            <w:noProof/>
            <w:webHidden/>
          </w:rPr>
          <w:fldChar w:fldCharType="end"/>
        </w:r>
      </w:hyperlink>
    </w:p>
    <w:p w14:paraId="7D61AB85" w14:textId="00BE120B" w:rsidR="007F5731" w:rsidRDefault="00DE57C6">
      <w:pPr>
        <w:pStyle w:val="TOC3"/>
        <w:tabs>
          <w:tab w:val="right" w:leader="dot" w:pos="8630"/>
        </w:tabs>
        <w:rPr>
          <w:rFonts w:asciiTheme="minorHAnsi" w:eastAsiaTheme="minorEastAsia" w:hAnsiTheme="minorHAnsi"/>
          <w:noProof/>
          <w:sz w:val="22"/>
        </w:rPr>
      </w:pPr>
      <w:hyperlink w:anchor="_Toc47444471" w:history="1">
        <w:r w:rsidR="007F5731" w:rsidRPr="00F118E7">
          <w:rPr>
            <w:rStyle w:val="Hyperlink"/>
            <w:noProof/>
          </w:rPr>
          <w:t>Validity</w:t>
        </w:r>
        <w:r w:rsidR="007F5731">
          <w:rPr>
            <w:noProof/>
            <w:webHidden/>
          </w:rPr>
          <w:tab/>
        </w:r>
        <w:r w:rsidR="007F5731">
          <w:rPr>
            <w:noProof/>
            <w:webHidden/>
          </w:rPr>
          <w:fldChar w:fldCharType="begin"/>
        </w:r>
        <w:r w:rsidR="007F5731">
          <w:rPr>
            <w:noProof/>
            <w:webHidden/>
          </w:rPr>
          <w:instrText xml:space="preserve"> PAGEREF _Toc47444471 \h </w:instrText>
        </w:r>
        <w:r w:rsidR="007F5731">
          <w:rPr>
            <w:noProof/>
            <w:webHidden/>
          </w:rPr>
        </w:r>
        <w:r w:rsidR="007F5731">
          <w:rPr>
            <w:noProof/>
            <w:webHidden/>
          </w:rPr>
          <w:fldChar w:fldCharType="separate"/>
        </w:r>
        <w:r w:rsidR="007F5731">
          <w:rPr>
            <w:noProof/>
            <w:webHidden/>
          </w:rPr>
          <w:t>35</w:t>
        </w:r>
        <w:r w:rsidR="007F5731">
          <w:rPr>
            <w:noProof/>
            <w:webHidden/>
          </w:rPr>
          <w:fldChar w:fldCharType="end"/>
        </w:r>
      </w:hyperlink>
    </w:p>
    <w:p w14:paraId="26FE09B3" w14:textId="2A6ACE3A"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2" w:history="1">
        <w:r w:rsidR="007F5731" w:rsidRPr="00F118E7">
          <w:rPr>
            <w:rStyle w:val="Hyperlink"/>
            <w:noProof/>
          </w:rPr>
          <w:t>Data-Gathering Procedures</w:t>
        </w:r>
        <w:r w:rsidR="007F5731">
          <w:rPr>
            <w:noProof/>
            <w:webHidden/>
          </w:rPr>
          <w:tab/>
        </w:r>
        <w:r w:rsidR="007F5731">
          <w:rPr>
            <w:noProof/>
            <w:webHidden/>
          </w:rPr>
          <w:fldChar w:fldCharType="begin"/>
        </w:r>
        <w:r w:rsidR="007F5731">
          <w:rPr>
            <w:noProof/>
            <w:webHidden/>
          </w:rPr>
          <w:instrText xml:space="preserve"> PAGEREF _Toc47444472 \h </w:instrText>
        </w:r>
        <w:r w:rsidR="007F5731">
          <w:rPr>
            <w:noProof/>
            <w:webHidden/>
          </w:rPr>
        </w:r>
        <w:r w:rsidR="007F5731">
          <w:rPr>
            <w:noProof/>
            <w:webHidden/>
          </w:rPr>
          <w:fldChar w:fldCharType="separate"/>
        </w:r>
        <w:r w:rsidR="007F5731">
          <w:rPr>
            <w:noProof/>
            <w:webHidden/>
          </w:rPr>
          <w:t>35</w:t>
        </w:r>
        <w:r w:rsidR="007F5731">
          <w:rPr>
            <w:noProof/>
            <w:webHidden/>
          </w:rPr>
          <w:fldChar w:fldCharType="end"/>
        </w:r>
      </w:hyperlink>
    </w:p>
    <w:p w14:paraId="7AC6DF95" w14:textId="64D82B2E"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3" w:history="1">
        <w:r w:rsidR="007F5731" w:rsidRPr="00F118E7">
          <w:rPr>
            <w:rStyle w:val="Hyperlink"/>
            <w:noProof/>
          </w:rPr>
          <w:t>Statistical Treatment of Data</w:t>
        </w:r>
        <w:r w:rsidR="007F5731">
          <w:rPr>
            <w:noProof/>
            <w:webHidden/>
          </w:rPr>
          <w:tab/>
        </w:r>
        <w:r w:rsidR="007F5731">
          <w:rPr>
            <w:noProof/>
            <w:webHidden/>
          </w:rPr>
          <w:fldChar w:fldCharType="begin"/>
        </w:r>
        <w:r w:rsidR="007F5731">
          <w:rPr>
            <w:noProof/>
            <w:webHidden/>
          </w:rPr>
          <w:instrText xml:space="preserve"> PAGEREF _Toc47444473 \h </w:instrText>
        </w:r>
        <w:r w:rsidR="007F5731">
          <w:rPr>
            <w:noProof/>
            <w:webHidden/>
          </w:rPr>
        </w:r>
        <w:r w:rsidR="007F5731">
          <w:rPr>
            <w:noProof/>
            <w:webHidden/>
          </w:rPr>
          <w:fldChar w:fldCharType="separate"/>
        </w:r>
        <w:r w:rsidR="007F5731">
          <w:rPr>
            <w:noProof/>
            <w:webHidden/>
          </w:rPr>
          <w:t>35</w:t>
        </w:r>
        <w:r w:rsidR="007F5731">
          <w:rPr>
            <w:noProof/>
            <w:webHidden/>
          </w:rPr>
          <w:fldChar w:fldCharType="end"/>
        </w:r>
      </w:hyperlink>
    </w:p>
    <w:p w14:paraId="3A7C42E0" w14:textId="57F308BE"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4" w:history="1">
        <w:r w:rsidR="007F5731" w:rsidRPr="00F118E7">
          <w:rPr>
            <w:rStyle w:val="Hyperlink"/>
            <w:noProof/>
          </w:rPr>
          <w:t>Ethical Considerations</w:t>
        </w:r>
        <w:r w:rsidR="007F5731">
          <w:rPr>
            <w:noProof/>
            <w:webHidden/>
          </w:rPr>
          <w:tab/>
        </w:r>
        <w:r w:rsidR="007F5731">
          <w:rPr>
            <w:noProof/>
            <w:webHidden/>
          </w:rPr>
          <w:fldChar w:fldCharType="begin"/>
        </w:r>
        <w:r w:rsidR="007F5731">
          <w:rPr>
            <w:noProof/>
            <w:webHidden/>
          </w:rPr>
          <w:instrText xml:space="preserve"> PAGEREF _Toc47444474 \h </w:instrText>
        </w:r>
        <w:r w:rsidR="007F5731">
          <w:rPr>
            <w:noProof/>
            <w:webHidden/>
          </w:rPr>
        </w:r>
        <w:r w:rsidR="007F5731">
          <w:rPr>
            <w:noProof/>
            <w:webHidden/>
          </w:rPr>
          <w:fldChar w:fldCharType="separate"/>
        </w:r>
        <w:r w:rsidR="007F5731">
          <w:rPr>
            <w:noProof/>
            <w:webHidden/>
          </w:rPr>
          <w:t>37</w:t>
        </w:r>
        <w:r w:rsidR="007F5731">
          <w:rPr>
            <w:noProof/>
            <w:webHidden/>
          </w:rPr>
          <w:fldChar w:fldCharType="end"/>
        </w:r>
      </w:hyperlink>
    </w:p>
    <w:p w14:paraId="4C1E6D02" w14:textId="31F48D6B" w:rsidR="007F5731" w:rsidRDefault="00DE57C6" w:rsidP="007F5731">
      <w:pPr>
        <w:pStyle w:val="TOC1"/>
        <w:rPr>
          <w:rFonts w:asciiTheme="minorHAnsi" w:eastAsiaTheme="minorEastAsia" w:hAnsiTheme="minorHAnsi"/>
          <w:noProof/>
          <w:sz w:val="22"/>
        </w:rPr>
      </w:pPr>
      <w:hyperlink w:anchor="_Toc47444475" w:history="1">
        <w:r w:rsidR="007F5731" w:rsidRPr="00F118E7">
          <w:rPr>
            <w:rStyle w:val="Hyperlink"/>
            <w:noProof/>
          </w:rPr>
          <w:t>CHAPTER FOUR</w:t>
        </w:r>
        <w:r w:rsidR="007F5731">
          <w:rPr>
            <w:noProof/>
            <w:webHidden/>
          </w:rPr>
          <w:tab/>
        </w:r>
        <w:r w:rsidR="007F5731">
          <w:rPr>
            <w:noProof/>
            <w:webHidden/>
          </w:rPr>
          <w:fldChar w:fldCharType="begin"/>
        </w:r>
        <w:r w:rsidR="007F5731">
          <w:rPr>
            <w:noProof/>
            <w:webHidden/>
          </w:rPr>
          <w:instrText xml:space="preserve"> PAGEREF _Toc47444475 \h </w:instrText>
        </w:r>
        <w:r w:rsidR="007F5731">
          <w:rPr>
            <w:noProof/>
            <w:webHidden/>
          </w:rPr>
        </w:r>
        <w:r w:rsidR="007F5731">
          <w:rPr>
            <w:noProof/>
            <w:webHidden/>
          </w:rPr>
          <w:fldChar w:fldCharType="separate"/>
        </w:r>
        <w:r w:rsidR="007F5731">
          <w:rPr>
            <w:noProof/>
            <w:webHidden/>
          </w:rPr>
          <w:t>38</w:t>
        </w:r>
        <w:r w:rsidR="007F5731">
          <w:rPr>
            <w:noProof/>
            <w:webHidden/>
          </w:rPr>
          <w:fldChar w:fldCharType="end"/>
        </w:r>
      </w:hyperlink>
    </w:p>
    <w:p w14:paraId="4648B334" w14:textId="1C3D38E3" w:rsidR="007F5731" w:rsidRDefault="00DE57C6" w:rsidP="007F5731">
      <w:pPr>
        <w:pStyle w:val="TOC1"/>
        <w:rPr>
          <w:rFonts w:asciiTheme="minorHAnsi" w:eastAsiaTheme="minorEastAsia" w:hAnsiTheme="minorHAnsi"/>
          <w:noProof/>
          <w:sz w:val="22"/>
        </w:rPr>
      </w:pPr>
      <w:hyperlink w:anchor="_Toc47444476" w:history="1">
        <w:r w:rsidR="007F5731" w:rsidRPr="00F118E7">
          <w:rPr>
            <w:rStyle w:val="Hyperlink"/>
            <w:noProof/>
          </w:rPr>
          <w:t>DATA ANALYSIS, INTERPRETATIONS AND PRESENTATION</w:t>
        </w:r>
        <w:r w:rsidR="007F5731">
          <w:rPr>
            <w:noProof/>
            <w:webHidden/>
          </w:rPr>
          <w:tab/>
        </w:r>
        <w:r w:rsidR="007F5731">
          <w:rPr>
            <w:noProof/>
            <w:webHidden/>
          </w:rPr>
          <w:fldChar w:fldCharType="begin"/>
        </w:r>
        <w:r w:rsidR="007F5731">
          <w:rPr>
            <w:noProof/>
            <w:webHidden/>
          </w:rPr>
          <w:instrText xml:space="preserve"> PAGEREF _Toc47444476 \h </w:instrText>
        </w:r>
        <w:r w:rsidR="007F5731">
          <w:rPr>
            <w:noProof/>
            <w:webHidden/>
          </w:rPr>
        </w:r>
        <w:r w:rsidR="007F5731">
          <w:rPr>
            <w:noProof/>
            <w:webHidden/>
          </w:rPr>
          <w:fldChar w:fldCharType="separate"/>
        </w:r>
        <w:r w:rsidR="007F5731">
          <w:rPr>
            <w:noProof/>
            <w:webHidden/>
          </w:rPr>
          <w:t>38</w:t>
        </w:r>
        <w:r w:rsidR="007F5731">
          <w:rPr>
            <w:noProof/>
            <w:webHidden/>
          </w:rPr>
          <w:fldChar w:fldCharType="end"/>
        </w:r>
      </w:hyperlink>
    </w:p>
    <w:p w14:paraId="6E0FA4AF" w14:textId="354CCC05"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7" w:history="1">
        <w:r w:rsidR="007F5731" w:rsidRPr="00F118E7">
          <w:rPr>
            <w:rStyle w:val="Hyperlink"/>
            <w:noProof/>
          </w:rPr>
          <w:t>Questionnaire Response Rate</w:t>
        </w:r>
        <w:r w:rsidR="007F5731">
          <w:rPr>
            <w:noProof/>
            <w:webHidden/>
          </w:rPr>
          <w:tab/>
        </w:r>
        <w:r w:rsidR="007F5731">
          <w:rPr>
            <w:noProof/>
            <w:webHidden/>
          </w:rPr>
          <w:fldChar w:fldCharType="begin"/>
        </w:r>
        <w:r w:rsidR="007F5731">
          <w:rPr>
            <w:noProof/>
            <w:webHidden/>
          </w:rPr>
          <w:instrText xml:space="preserve"> PAGEREF _Toc47444477 \h </w:instrText>
        </w:r>
        <w:r w:rsidR="007F5731">
          <w:rPr>
            <w:noProof/>
            <w:webHidden/>
          </w:rPr>
        </w:r>
        <w:r w:rsidR="007F5731">
          <w:rPr>
            <w:noProof/>
            <w:webHidden/>
          </w:rPr>
          <w:fldChar w:fldCharType="separate"/>
        </w:r>
        <w:r w:rsidR="007F5731">
          <w:rPr>
            <w:noProof/>
            <w:webHidden/>
          </w:rPr>
          <w:t>38</w:t>
        </w:r>
        <w:r w:rsidR="007F5731">
          <w:rPr>
            <w:noProof/>
            <w:webHidden/>
          </w:rPr>
          <w:fldChar w:fldCharType="end"/>
        </w:r>
      </w:hyperlink>
    </w:p>
    <w:p w14:paraId="692DC2C3" w14:textId="7A99A14C"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8" w:history="1">
        <w:r w:rsidR="007F5731" w:rsidRPr="00F118E7">
          <w:rPr>
            <w:rStyle w:val="Hyperlink"/>
            <w:noProof/>
          </w:rPr>
          <w:t>Accountants Professionalism</w:t>
        </w:r>
        <w:r w:rsidR="007F5731">
          <w:rPr>
            <w:noProof/>
            <w:webHidden/>
          </w:rPr>
          <w:tab/>
        </w:r>
        <w:r w:rsidR="007F5731">
          <w:rPr>
            <w:noProof/>
            <w:webHidden/>
          </w:rPr>
          <w:fldChar w:fldCharType="begin"/>
        </w:r>
        <w:r w:rsidR="007F5731">
          <w:rPr>
            <w:noProof/>
            <w:webHidden/>
          </w:rPr>
          <w:instrText xml:space="preserve"> PAGEREF _Toc47444478 \h </w:instrText>
        </w:r>
        <w:r w:rsidR="007F5731">
          <w:rPr>
            <w:noProof/>
            <w:webHidden/>
          </w:rPr>
        </w:r>
        <w:r w:rsidR="007F5731">
          <w:rPr>
            <w:noProof/>
            <w:webHidden/>
          </w:rPr>
          <w:fldChar w:fldCharType="separate"/>
        </w:r>
        <w:r w:rsidR="007F5731">
          <w:rPr>
            <w:noProof/>
            <w:webHidden/>
          </w:rPr>
          <w:t>38</w:t>
        </w:r>
        <w:r w:rsidR="007F5731">
          <w:rPr>
            <w:noProof/>
            <w:webHidden/>
          </w:rPr>
          <w:fldChar w:fldCharType="end"/>
        </w:r>
      </w:hyperlink>
    </w:p>
    <w:p w14:paraId="1B958FFA" w14:textId="2C0A07F9"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79" w:history="1">
        <w:r w:rsidR="007F5731" w:rsidRPr="00F118E7">
          <w:rPr>
            <w:rStyle w:val="Hyperlink"/>
            <w:noProof/>
          </w:rPr>
          <w:t>Accountant Performance</w:t>
        </w:r>
        <w:r w:rsidR="007F5731">
          <w:rPr>
            <w:noProof/>
            <w:webHidden/>
          </w:rPr>
          <w:tab/>
        </w:r>
        <w:r w:rsidR="007F5731">
          <w:rPr>
            <w:noProof/>
            <w:webHidden/>
          </w:rPr>
          <w:fldChar w:fldCharType="begin"/>
        </w:r>
        <w:r w:rsidR="007F5731">
          <w:rPr>
            <w:noProof/>
            <w:webHidden/>
          </w:rPr>
          <w:instrText xml:space="preserve"> PAGEREF _Toc47444479 \h </w:instrText>
        </w:r>
        <w:r w:rsidR="007F5731">
          <w:rPr>
            <w:noProof/>
            <w:webHidden/>
          </w:rPr>
        </w:r>
        <w:r w:rsidR="007F5731">
          <w:rPr>
            <w:noProof/>
            <w:webHidden/>
          </w:rPr>
          <w:fldChar w:fldCharType="separate"/>
        </w:r>
        <w:r w:rsidR="007F5731">
          <w:rPr>
            <w:noProof/>
            <w:webHidden/>
          </w:rPr>
          <w:t>45</w:t>
        </w:r>
        <w:r w:rsidR="007F5731">
          <w:rPr>
            <w:noProof/>
            <w:webHidden/>
          </w:rPr>
          <w:fldChar w:fldCharType="end"/>
        </w:r>
      </w:hyperlink>
    </w:p>
    <w:p w14:paraId="53C13B31" w14:textId="4F50E483"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0" w:history="1">
        <w:r w:rsidR="007F5731" w:rsidRPr="00F118E7">
          <w:rPr>
            <w:rStyle w:val="Hyperlink"/>
            <w:noProof/>
          </w:rPr>
          <w:t>Relationship Between Accountants Performance and Professionalism</w:t>
        </w:r>
        <w:r w:rsidR="007F5731">
          <w:rPr>
            <w:noProof/>
            <w:webHidden/>
          </w:rPr>
          <w:tab/>
        </w:r>
        <w:r w:rsidR="007F5731">
          <w:rPr>
            <w:noProof/>
            <w:webHidden/>
          </w:rPr>
          <w:fldChar w:fldCharType="begin"/>
        </w:r>
        <w:r w:rsidR="007F5731">
          <w:rPr>
            <w:noProof/>
            <w:webHidden/>
          </w:rPr>
          <w:instrText xml:space="preserve"> PAGEREF _Toc47444480 \h </w:instrText>
        </w:r>
        <w:r w:rsidR="007F5731">
          <w:rPr>
            <w:noProof/>
            <w:webHidden/>
          </w:rPr>
        </w:r>
        <w:r w:rsidR="007F5731">
          <w:rPr>
            <w:noProof/>
            <w:webHidden/>
          </w:rPr>
          <w:fldChar w:fldCharType="separate"/>
        </w:r>
        <w:r w:rsidR="007F5731">
          <w:rPr>
            <w:noProof/>
            <w:webHidden/>
          </w:rPr>
          <w:t>46</w:t>
        </w:r>
        <w:r w:rsidR="007F5731">
          <w:rPr>
            <w:noProof/>
            <w:webHidden/>
          </w:rPr>
          <w:fldChar w:fldCharType="end"/>
        </w:r>
      </w:hyperlink>
    </w:p>
    <w:p w14:paraId="3708AAAE" w14:textId="2ED834D0" w:rsidR="007F5731" w:rsidRDefault="00DE57C6" w:rsidP="007F5731">
      <w:pPr>
        <w:pStyle w:val="TOC1"/>
        <w:rPr>
          <w:rFonts w:asciiTheme="minorHAnsi" w:eastAsiaTheme="minorEastAsia" w:hAnsiTheme="minorHAnsi"/>
          <w:noProof/>
          <w:sz w:val="22"/>
        </w:rPr>
      </w:pPr>
      <w:hyperlink w:anchor="_Toc47444481" w:history="1">
        <w:r w:rsidR="007F5731" w:rsidRPr="00F118E7">
          <w:rPr>
            <w:rStyle w:val="Hyperlink"/>
            <w:noProof/>
          </w:rPr>
          <w:t>CHAPTER FIVE</w:t>
        </w:r>
        <w:r w:rsidR="007F5731">
          <w:rPr>
            <w:noProof/>
            <w:webHidden/>
          </w:rPr>
          <w:tab/>
        </w:r>
        <w:r w:rsidR="007F5731">
          <w:rPr>
            <w:noProof/>
            <w:webHidden/>
          </w:rPr>
          <w:fldChar w:fldCharType="begin"/>
        </w:r>
        <w:r w:rsidR="007F5731">
          <w:rPr>
            <w:noProof/>
            <w:webHidden/>
          </w:rPr>
          <w:instrText xml:space="preserve"> PAGEREF _Toc47444481 \h </w:instrText>
        </w:r>
        <w:r w:rsidR="007F5731">
          <w:rPr>
            <w:noProof/>
            <w:webHidden/>
          </w:rPr>
        </w:r>
        <w:r w:rsidR="007F5731">
          <w:rPr>
            <w:noProof/>
            <w:webHidden/>
          </w:rPr>
          <w:fldChar w:fldCharType="separate"/>
        </w:r>
        <w:r w:rsidR="007F5731">
          <w:rPr>
            <w:noProof/>
            <w:webHidden/>
          </w:rPr>
          <w:t>48</w:t>
        </w:r>
        <w:r w:rsidR="007F5731">
          <w:rPr>
            <w:noProof/>
            <w:webHidden/>
          </w:rPr>
          <w:fldChar w:fldCharType="end"/>
        </w:r>
      </w:hyperlink>
    </w:p>
    <w:p w14:paraId="6288B3EB" w14:textId="07A87D67" w:rsidR="007F5731" w:rsidRDefault="00DE57C6" w:rsidP="007F5731">
      <w:pPr>
        <w:pStyle w:val="TOC1"/>
        <w:rPr>
          <w:rFonts w:asciiTheme="minorHAnsi" w:eastAsiaTheme="minorEastAsia" w:hAnsiTheme="minorHAnsi"/>
          <w:noProof/>
          <w:sz w:val="22"/>
        </w:rPr>
      </w:pPr>
      <w:hyperlink w:anchor="_Toc47444482" w:history="1">
        <w:r w:rsidR="007F5731" w:rsidRPr="00F118E7">
          <w:rPr>
            <w:rStyle w:val="Hyperlink"/>
            <w:noProof/>
          </w:rPr>
          <w:t>SUMMARY, CONCLUSION AND RECOMMENDATIONS</w:t>
        </w:r>
        <w:r w:rsidR="007F5731">
          <w:rPr>
            <w:noProof/>
            <w:webHidden/>
          </w:rPr>
          <w:tab/>
        </w:r>
        <w:r w:rsidR="007F5731">
          <w:rPr>
            <w:noProof/>
            <w:webHidden/>
          </w:rPr>
          <w:fldChar w:fldCharType="begin"/>
        </w:r>
        <w:r w:rsidR="007F5731">
          <w:rPr>
            <w:noProof/>
            <w:webHidden/>
          </w:rPr>
          <w:instrText xml:space="preserve"> PAGEREF _Toc47444482 \h </w:instrText>
        </w:r>
        <w:r w:rsidR="007F5731">
          <w:rPr>
            <w:noProof/>
            <w:webHidden/>
          </w:rPr>
        </w:r>
        <w:r w:rsidR="007F5731">
          <w:rPr>
            <w:noProof/>
            <w:webHidden/>
          </w:rPr>
          <w:fldChar w:fldCharType="separate"/>
        </w:r>
        <w:r w:rsidR="007F5731">
          <w:rPr>
            <w:noProof/>
            <w:webHidden/>
          </w:rPr>
          <w:t>48</w:t>
        </w:r>
        <w:r w:rsidR="007F5731">
          <w:rPr>
            <w:noProof/>
            <w:webHidden/>
          </w:rPr>
          <w:fldChar w:fldCharType="end"/>
        </w:r>
      </w:hyperlink>
    </w:p>
    <w:p w14:paraId="316B2EFD" w14:textId="270C4D6E"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3" w:history="1">
        <w:r w:rsidR="007F5731" w:rsidRPr="00F118E7">
          <w:rPr>
            <w:rStyle w:val="Hyperlink"/>
            <w:noProof/>
          </w:rPr>
          <w:t>Summary of the Study</w:t>
        </w:r>
        <w:r w:rsidR="007F5731">
          <w:rPr>
            <w:noProof/>
            <w:webHidden/>
          </w:rPr>
          <w:tab/>
        </w:r>
        <w:r w:rsidR="007F5731">
          <w:rPr>
            <w:noProof/>
            <w:webHidden/>
          </w:rPr>
          <w:fldChar w:fldCharType="begin"/>
        </w:r>
        <w:r w:rsidR="007F5731">
          <w:rPr>
            <w:noProof/>
            <w:webHidden/>
          </w:rPr>
          <w:instrText xml:space="preserve"> PAGEREF _Toc47444483 \h </w:instrText>
        </w:r>
        <w:r w:rsidR="007F5731">
          <w:rPr>
            <w:noProof/>
            <w:webHidden/>
          </w:rPr>
        </w:r>
        <w:r w:rsidR="007F5731">
          <w:rPr>
            <w:noProof/>
            <w:webHidden/>
          </w:rPr>
          <w:fldChar w:fldCharType="separate"/>
        </w:r>
        <w:r w:rsidR="007F5731">
          <w:rPr>
            <w:noProof/>
            <w:webHidden/>
          </w:rPr>
          <w:t>48</w:t>
        </w:r>
        <w:r w:rsidR="007F5731">
          <w:rPr>
            <w:noProof/>
            <w:webHidden/>
          </w:rPr>
          <w:fldChar w:fldCharType="end"/>
        </w:r>
      </w:hyperlink>
    </w:p>
    <w:p w14:paraId="77F679F9" w14:textId="60E746B4"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4" w:history="1">
        <w:r w:rsidR="007F5731" w:rsidRPr="00F118E7">
          <w:rPr>
            <w:rStyle w:val="Hyperlink"/>
            <w:noProof/>
          </w:rPr>
          <w:t>Summary of the Findings</w:t>
        </w:r>
        <w:r w:rsidR="007F5731">
          <w:rPr>
            <w:noProof/>
            <w:webHidden/>
          </w:rPr>
          <w:tab/>
        </w:r>
        <w:r w:rsidR="007F5731">
          <w:rPr>
            <w:noProof/>
            <w:webHidden/>
          </w:rPr>
          <w:fldChar w:fldCharType="begin"/>
        </w:r>
        <w:r w:rsidR="007F5731">
          <w:rPr>
            <w:noProof/>
            <w:webHidden/>
          </w:rPr>
          <w:instrText xml:space="preserve"> PAGEREF _Toc47444484 \h </w:instrText>
        </w:r>
        <w:r w:rsidR="007F5731">
          <w:rPr>
            <w:noProof/>
            <w:webHidden/>
          </w:rPr>
        </w:r>
        <w:r w:rsidR="007F5731">
          <w:rPr>
            <w:noProof/>
            <w:webHidden/>
          </w:rPr>
          <w:fldChar w:fldCharType="separate"/>
        </w:r>
        <w:r w:rsidR="007F5731">
          <w:rPr>
            <w:noProof/>
            <w:webHidden/>
          </w:rPr>
          <w:t>49</w:t>
        </w:r>
        <w:r w:rsidR="007F5731">
          <w:rPr>
            <w:noProof/>
            <w:webHidden/>
          </w:rPr>
          <w:fldChar w:fldCharType="end"/>
        </w:r>
      </w:hyperlink>
    </w:p>
    <w:p w14:paraId="45B22C09" w14:textId="7DDE525D"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5" w:history="1">
        <w:r w:rsidR="007F5731" w:rsidRPr="00F118E7">
          <w:rPr>
            <w:rStyle w:val="Hyperlink"/>
            <w:noProof/>
          </w:rPr>
          <w:t>Conclusions</w:t>
        </w:r>
        <w:r w:rsidR="007F5731">
          <w:rPr>
            <w:noProof/>
            <w:webHidden/>
          </w:rPr>
          <w:tab/>
        </w:r>
        <w:r w:rsidR="007F5731">
          <w:rPr>
            <w:noProof/>
            <w:webHidden/>
          </w:rPr>
          <w:fldChar w:fldCharType="begin"/>
        </w:r>
        <w:r w:rsidR="007F5731">
          <w:rPr>
            <w:noProof/>
            <w:webHidden/>
          </w:rPr>
          <w:instrText xml:space="preserve"> PAGEREF _Toc47444485 \h </w:instrText>
        </w:r>
        <w:r w:rsidR="007F5731">
          <w:rPr>
            <w:noProof/>
            <w:webHidden/>
          </w:rPr>
        </w:r>
        <w:r w:rsidR="007F5731">
          <w:rPr>
            <w:noProof/>
            <w:webHidden/>
          </w:rPr>
          <w:fldChar w:fldCharType="separate"/>
        </w:r>
        <w:r w:rsidR="007F5731">
          <w:rPr>
            <w:noProof/>
            <w:webHidden/>
          </w:rPr>
          <w:t>52</w:t>
        </w:r>
        <w:r w:rsidR="007F5731">
          <w:rPr>
            <w:noProof/>
            <w:webHidden/>
          </w:rPr>
          <w:fldChar w:fldCharType="end"/>
        </w:r>
      </w:hyperlink>
    </w:p>
    <w:p w14:paraId="5F50225F" w14:textId="5F44EF33"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6" w:history="1">
        <w:r w:rsidR="007F5731" w:rsidRPr="00F118E7">
          <w:rPr>
            <w:rStyle w:val="Hyperlink"/>
            <w:noProof/>
          </w:rPr>
          <w:t>Recommendations</w:t>
        </w:r>
        <w:r w:rsidR="007F5731">
          <w:rPr>
            <w:noProof/>
            <w:webHidden/>
          </w:rPr>
          <w:tab/>
        </w:r>
        <w:r w:rsidR="007F5731">
          <w:rPr>
            <w:noProof/>
            <w:webHidden/>
          </w:rPr>
          <w:fldChar w:fldCharType="begin"/>
        </w:r>
        <w:r w:rsidR="007F5731">
          <w:rPr>
            <w:noProof/>
            <w:webHidden/>
          </w:rPr>
          <w:instrText xml:space="preserve"> PAGEREF _Toc47444486 \h </w:instrText>
        </w:r>
        <w:r w:rsidR="007F5731">
          <w:rPr>
            <w:noProof/>
            <w:webHidden/>
          </w:rPr>
        </w:r>
        <w:r w:rsidR="007F5731">
          <w:rPr>
            <w:noProof/>
            <w:webHidden/>
          </w:rPr>
          <w:fldChar w:fldCharType="separate"/>
        </w:r>
        <w:r w:rsidR="007F5731">
          <w:rPr>
            <w:noProof/>
            <w:webHidden/>
          </w:rPr>
          <w:t>53</w:t>
        </w:r>
        <w:r w:rsidR="007F5731">
          <w:rPr>
            <w:noProof/>
            <w:webHidden/>
          </w:rPr>
          <w:fldChar w:fldCharType="end"/>
        </w:r>
      </w:hyperlink>
    </w:p>
    <w:p w14:paraId="20436CD5" w14:textId="771F9427"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87" w:history="1">
        <w:r w:rsidR="007F5731" w:rsidRPr="00F118E7">
          <w:rPr>
            <w:rStyle w:val="Hyperlink"/>
            <w:noProof/>
          </w:rPr>
          <w:t>Recommendations for Further Studies</w:t>
        </w:r>
        <w:r w:rsidR="007F5731">
          <w:rPr>
            <w:noProof/>
            <w:webHidden/>
          </w:rPr>
          <w:tab/>
        </w:r>
        <w:r w:rsidR="007F5731">
          <w:rPr>
            <w:noProof/>
            <w:webHidden/>
          </w:rPr>
          <w:fldChar w:fldCharType="begin"/>
        </w:r>
        <w:r w:rsidR="007F5731">
          <w:rPr>
            <w:noProof/>
            <w:webHidden/>
          </w:rPr>
          <w:instrText xml:space="preserve"> PAGEREF _Toc47444487 \h </w:instrText>
        </w:r>
        <w:r w:rsidR="007F5731">
          <w:rPr>
            <w:noProof/>
            <w:webHidden/>
          </w:rPr>
        </w:r>
        <w:r w:rsidR="007F5731">
          <w:rPr>
            <w:noProof/>
            <w:webHidden/>
          </w:rPr>
          <w:fldChar w:fldCharType="separate"/>
        </w:r>
        <w:r w:rsidR="007F5731">
          <w:rPr>
            <w:noProof/>
            <w:webHidden/>
          </w:rPr>
          <w:t>54</w:t>
        </w:r>
        <w:r w:rsidR="007F5731">
          <w:rPr>
            <w:noProof/>
            <w:webHidden/>
          </w:rPr>
          <w:fldChar w:fldCharType="end"/>
        </w:r>
      </w:hyperlink>
    </w:p>
    <w:p w14:paraId="55B2E472" w14:textId="3B27FBB3" w:rsidR="007F5731" w:rsidRDefault="00DE57C6" w:rsidP="007F5731">
      <w:pPr>
        <w:pStyle w:val="TOC1"/>
        <w:rPr>
          <w:rFonts w:asciiTheme="minorHAnsi" w:eastAsiaTheme="minorEastAsia" w:hAnsiTheme="minorHAnsi"/>
          <w:noProof/>
          <w:sz w:val="22"/>
        </w:rPr>
      </w:pPr>
      <w:hyperlink w:anchor="_Toc47444488" w:history="1">
        <w:r w:rsidR="007F5731" w:rsidRPr="00F118E7">
          <w:rPr>
            <w:rStyle w:val="Hyperlink"/>
            <w:noProof/>
          </w:rPr>
          <w:t>REFERENCES</w:t>
        </w:r>
        <w:r w:rsidR="007F5731">
          <w:rPr>
            <w:noProof/>
            <w:webHidden/>
          </w:rPr>
          <w:tab/>
        </w:r>
        <w:r w:rsidR="007F5731">
          <w:rPr>
            <w:noProof/>
            <w:webHidden/>
          </w:rPr>
          <w:fldChar w:fldCharType="begin"/>
        </w:r>
        <w:r w:rsidR="007F5731">
          <w:rPr>
            <w:noProof/>
            <w:webHidden/>
          </w:rPr>
          <w:instrText xml:space="preserve"> PAGEREF _Toc47444488 \h </w:instrText>
        </w:r>
        <w:r w:rsidR="007F5731">
          <w:rPr>
            <w:noProof/>
            <w:webHidden/>
          </w:rPr>
        </w:r>
        <w:r w:rsidR="007F5731">
          <w:rPr>
            <w:noProof/>
            <w:webHidden/>
          </w:rPr>
          <w:fldChar w:fldCharType="separate"/>
        </w:r>
        <w:r w:rsidR="007F5731">
          <w:rPr>
            <w:noProof/>
            <w:webHidden/>
          </w:rPr>
          <w:t>54</w:t>
        </w:r>
        <w:r w:rsidR="007F5731">
          <w:rPr>
            <w:noProof/>
            <w:webHidden/>
          </w:rPr>
          <w:fldChar w:fldCharType="end"/>
        </w:r>
      </w:hyperlink>
    </w:p>
    <w:p w14:paraId="4AF2C4AD" w14:textId="27149413" w:rsidR="007F5731" w:rsidRDefault="00DE57C6" w:rsidP="007F5731">
      <w:pPr>
        <w:pStyle w:val="TOC1"/>
        <w:rPr>
          <w:rFonts w:asciiTheme="minorHAnsi" w:eastAsiaTheme="minorEastAsia" w:hAnsiTheme="minorHAnsi"/>
          <w:noProof/>
          <w:sz w:val="22"/>
        </w:rPr>
      </w:pPr>
      <w:hyperlink w:anchor="_Toc47444489" w:history="1">
        <w:r w:rsidR="007F5731" w:rsidRPr="00F118E7">
          <w:rPr>
            <w:rStyle w:val="Hyperlink"/>
            <w:noProof/>
          </w:rPr>
          <w:t>APPENDICES</w:t>
        </w:r>
        <w:r w:rsidR="007F5731">
          <w:rPr>
            <w:noProof/>
            <w:webHidden/>
          </w:rPr>
          <w:tab/>
        </w:r>
        <w:r w:rsidR="007F5731">
          <w:rPr>
            <w:noProof/>
            <w:webHidden/>
          </w:rPr>
          <w:fldChar w:fldCharType="begin"/>
        </w:r>
        <w:r w:rsidR="007F5731">
          <w:rPr>
            <w:noProof/>
            <w:webHidden/>
          </w:rPr>
          <w:instrText xml:space="preserve"> PAGEREF _Toc47444489 \h </w:instrText>
        </w:r>
        <w:r w:rsidR="007F5731">
          <w:rPr>
            <w:noProof/>
            <w:webHidden/>
          </w:rPr>
        </w:r>
        <w:r w:rsidR="007F5731">
          <w:rPr>
            <w:noProof/>
            <w:webHidden/>
          </w:rPr>
          <w:fldChar w:fldCharType="separate"/>
        </w:r>
        <w:r w:rsidR="007F5731">
          <w:rPr>
            <w:noProof/>
            <w:webHidden/>
          </w:rPr>
          <w:t>59</w:t>
        </w:r>
        <w:r w:rsidR="007F5731">
          <w:rPr>
            <w:noProof/>
            <w:webHidden/>
          </w:rPr>
          <w:fldChar w:fldCharType="end"/>
        </w:r>
      </w:hyperlink>
    </w:p>
    <w:p w14:paraId="5E7003D4" w14:textId="6866728D"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90" w:history="1">
        <w:r w:rsidR="007F5731" w:rsidRPr="00F118E7">
          <w:rPr>
            <w:rStyle w:val="Hyperlink"/>
            <w:noProof/>
          </w:rPr>
          <w:t>A: QUESTIONAIRE</w:t>
        </w:r>
        <w:r w:rsidR="007F5731">
          <w:rPr>
            <w:noProof/>
            <w:webHidden/>
          </w:rPr>
          <w:tab/>
        </w:r>
        <w:r w:rsidR="007F5731">
          <w:rPr>
            <w:noProof/>
            <w:webHidden/>
          </w:rPr>
          <w:fldChar w:fldCharType="begin"/>
        </w:r>
        <w:r w:rsidR="007F5731">
          <w:rPr>
            <w:noProof/>
            <w:webHidden/>
          </w:rPr>
          <w:instrText xml:space="preserve"> PAGEREF _Toc47444490 \h </w:instrText>
        </w:r>
        <w:r w:rsidR="007F5731">
          <w:rPr>
            <w:noProof/>
            <w:webHidden/>
          </w:rPr>
        </w:r>
        <w:r w:rsidR="007F5731">
          <w:rPr>
            <w:noProof/>
            <w:webHidden/>
          </w:rPr>
          <w:fldChar w:fldCharType="separate"/>
        </w:r>
        <w:r w:rsidR="007F5731">
          <w:rPr>
            <w:noProof/>
            <w:webHidden/>
          </w:rPr>
          <w:t>59</w:t>
        </w:r>
        <w:r w:rsidR="007F5731">
          <w:rPr>
            <w:noProof/>
            <w:webHidden/>
          </w:rPr>
          <w:fldChar w:fldCharType="end"/>
        </w:r>
      </w:hyperlink>
    </w:p>
    <w:p w14:paraId="0A4FB3D6" w14:textId="4117AAF2"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91" w:history="1">
        <w:r w:rsidR="007F5731" w:rsidRPr="00F118E7">
          <w:rPr>
            <w:rStyle w:val="Hyperlink"/>
            <w:noProof/>
            <w:lang w:eastAsia="ja-JP"/>
          </w:rPr>
          <w:t>B: DATA GATHERING LETTER</w:t>
        </w:r>
        <w:r w:rsidR="007F5731">
          <w:rPr>
            <w:noProof/>
            <w:webHidden/>
          </w:rPr>
          <w:tab/>
        </w:r>
        <w:r w:rsidR="007F5731">
          <w:rPr>
            <w:noProof/>
            <w:webHidden/>
          </w:rPr>
          <w:fldChar w:fldCharType="begin"/>
        </w:r>
        <w:r w:rsidR="007F5731">
          <w:rPr>
            <w:noProof/>
            <w:webHidden/>
          </w:rPr>
          <w:instrText xml:space="preserve"> PAGEREF _Toc47444491 \h </w:instrText>
        </w:r>
        <w:r w:rsidR="007F5731">
          <w:rPr>
            <w:noProof/>
            <w:webHidden/>
          </w:rPr>
        </w:r>
        <w:r w:rsidR="007F5731">
          <w:rPr>
            <w:noProof/>
            <w:webHidden/>
          </w:rPr>
          <w:fldChar w:fldCharType="separate"/>
        </w:r>
        <w:r w:rsidR="007F5731">
          <w:rPr>
            <w:noProof/>
            <w:webHidden/>
          </w:rPr>
          <w:t>63</w:t>
        </w:r>
        <w:r w:rsidR="007F5731">
          <w:rPr>
            <w:noProof/>
            <w:webHidden/>
          </w:rPr>
          <w:fldChar w:fldCharType="end"/>
        </w:r>
      </w:hyperlink>
    </w:p>
    <w:p w14:paraId="2EB2C7B9" w14:textId="0D76CE26"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92" w:history="1">
        <w:r w:rsidR="007F5731" w:rsidRPr="00F118E7">
          <w:rPr>
            <w:rStyle w:val="Hyperlink"/>
            <w:noProof/>
            <w:lang w:eastAsia="ja-JP"/>
          </w:rPr>
          <w:t>C: NACOSTI LETTER</w:t>
        </w:r>
        <w:r w:rsidR="007F5731">
          <w:rPr>
            <w:noProof/>
            <w:webHidden/>
          </w:rPr>
          <w:tab/>
        </w:r>
        <w:r w:rsidR="007F5731">
          <w:rPr>
            <w:noProof/>
            <w:webHidden/>
          </w:rPr>
          <w:fldChar w:fldCharType="begin"/>
        </w:r>
        <w:r w:rsidR="007F5731">
          <w:rPr>
            <w:noProof/>
            <w:webHidden/>
          </w:rPr>
          <w:instrText xml:space="preserve"> PAGEREF _Toc47444492 \h </w:instrText>
        </w:r>
        <w:r w:rsidR="007F5731">
          <w:rPr>
            <w:noProof/>
            <w:webHidden/>
          </w:rPr>
        </w:r>
        <w:r w:rsidR="007F5731">
          <w:rPr>
            <w:noProof/>
            <w:webHidden/>
          </w:rPr>
          <w:fldChar w:fldCharType="separate"/>
        </w:r>
        <w:r w:rsidR="007F5731">
          <w:rPr>
            <w:noProof/>
            <w:webHidden/>
          </w:rPr>
          <w:t>65</w:t>
        </w:r>
        <w:r w:rsidR="007F5731">
          <w:rPr>
            <w:noProof/>
            <w:webHidden/>
          </w:rPr>
          <w:fldChar w:fldCharType="end"/>
        </w:r>
      </w:hyperlink>
    </w:p>
    <w:p w14:paraId="1BA4D9C7" w14:textId="02703E8F" w:rsidR="007F5731" w:rsidRDefault="00DE57C6">
      <w:pPr>
        <w:pStyle w:val="TOC2"/>
        <w:tabs>
          <w:tab w:val="right" w:leader="dot" w:pos="8630"/>
        </w:tabs>
        <w:rPr>
          <w:rFonts w:asciiTheme="minorHAnsi" w:eastAsiaTheme="minorEastAsia" w:hAnsiTheme="minorHAnsi" w:cstheme="minorBidi"/>
          <w:noProof/>
          <w:sz w:val="22"/>
          <w:szCs w:val="22"/>
        </w:rPr>
      </w:pPr>
      <w:hyperlink w:anchor="_Toc47444493" w:history="1">
        <w:r w:rsidR="007F5731" w:rsidRPr="00F118E7">
          <w:rPr>
            <w:rStyle w:val="Hyperlink"/>
            <w:noProof/>
            <w:lang w:eastAsia="ja-JP"/>
          </w:rPr>
          <w:t>D: CURICULUM VITAE</w:t>
        </w:r>
        <w:r w:rsidR="007F5731">
          <w:rPr>
            <w:noProof/>
            <w:webHidden/>
          </w:rPr>
          <w:tab/>
        </w:r>
        <w:r w:rsidR="007F5731">
          <w:rPr>
            <w:noProof/>
            <w:webHidden/>
          </w:rPr>
          <w:fldChar w:fldCharType="begin"/>
        </w:r>
        <w:r w:rsidR="007F5731">
          <w:rPr>
            <w:noProof/>
            <w:webHidden/>
          </w:rPr>
          <w:instrText xml:space="preserve"> PAGEREF _Toc47444493 \h </w:instrText>
        </w:r>
        <w:r w:rsidR="007F5731">
          <w:rPr>
            <w:noProof/>
            <w:webHidden/>
          </w:rPr>
        </w:r>
        <w:r w:rsidR="007F5731">
          <w:rPr>
            <w:noProof/>
            <w:webHidden/>
          </w:rPr>
          <w:fldChar w:fldCharType="separate"/>
        </w:r>
        <w:r w:rsidR="007F5731">
          <w:rPr>
            <w:noProof/>
            <w:webHidden/>
          </w:rPr>
          <w:t>66</w:t>
        </w:r>
        <w:r w:rsidR="007F5731">
          <w:rPr>
            <w:noProof/>
            <w:webHidden/>
          </w:rPr>
          <w:fldChar w:fldCharType="end"/>
        </w:r>
      </w:hyperlink>
    </w:p>
    <w:p w14:paraId="160C9C7E" w14:textId="1E436B68" w:rsidR="006E2217" w:rsidRPr="00E530E9" w:rsidRDefault="00F06BFA" w:rsidP="0064675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p w14:paraId="7CDC3B2D"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sectPr w:rsidR="006E2217" w:rsidRPr="00E530E9" w:rsidSect="00031D46">
          <w:footerReference w:type="default" r:id="rId9"/>
          <w:pgSz w:w="12240" w:h="15840"/>
          <w:pgMar w:top="1440" w:right="1440" w:bottom="1440" w:left="2160" w:header="720" w:footer="720" w:gutter="0"/>
          <w:pgNumType w:fmt="lowerRoman" w:start="1"/>
          <w:cols w:space="720"/>
          <w:titlePg/>
          <w:docGrid w:linePitch="360"/>
        </w:sectPr>
      </w:pPr>
    </w:p>
    <w:p w14:paraId="27D73066" w14:textId="490556A5" w:rsidR="006E2217" w:rsidRPr="00E530E9" w:rsidRDefault="003C23A5" w:rsidP="00FC5D3B">
      <w:pPr>
        <w:pStyle w:val="Heading1"/>
        <w:rPr>
          <w:rStyle w:val="tgc"/>
        </w:rPr>
      </w:pPr>
      <w:bookmarkStart w:id="12" w:name="_Toc47444436"/>
      <w:r w:rsidRPr="00E530E9">
        <w:rPr>
          <w:rStyle w:val="tgc"/>
        </w:rPr>
        <w:lastRenderedPageBreak/>
        <w:t>LIST OF TABLES</w:t>
      </w:r>
      <w:bookmarkEnd w:id="12"/>
    </w:p>
    <w:p w14:paraId="2AC95FB6" w14:textId="73F86972" w:rsidR="00F06BFA" w:rsidRDefault="00F06BFA">
      <w:pPr>
        <w:pStyle w:val="TableofFigures"/>
        <w:tabs>
          <w:tab w:val="right" w:leader="dot" w:pos="8630"/>
        </w:tabs>
        <w:rPr>
          <w:rFonts w:asciiTheme="minorHAnsi" w:eastAsiaTheme="minorEastAsia" w:hAnsiTheme="minorHAnsi"/>
          <w:noProof/>
          <w:sz w:val="22"/>
        </w:rPr>
      </w:pPr>
      <w:r>
        <w:rPr>
          <w:rStyle w:val="tgc"/>
          <w:rFonts w:cs="Times New Roman"/>
          <w:b/>
          <w:bCs/>
          <w:szCs w:val="24"/>
        </w:rPr>
        <w:fldChar w:fldCharType="begin"/>
      </w:r>
      <w:r>
        <w:rPr>
          <w:rStyle w:val="tgc"/>
          <w:rFonts w:cs="Times New Roman"/>
          <w:b/>
          <w:bCs/>
          <w:szCs w:val="24"/>
        </w:rPr>
        <w:instrText xml:space="preserve"> TOC \h \z \c "Table" </w:instrText>
      </w:r>
      <w:r>
        <w:rPr>
          <w:rStyle w:val="tgc"/>
          <w:rFonts w:cs="Times New Roman"/>
          <w:b/>
          <w:bCs/>
          <w:szCs w:val="24"/>
        </w:rPr>
        <w:fldChar w:fldCharType="separate"/>
      </w:r>
      <w:hyperlink w:anchor="_Toc47095720" w:history="1">
        <w:r w:rsidRPr="00D958BA">
          <w:rPr>
            <w:rStyle w:val="Hyperlink"/>
            <w:rFonts w:cs="Times New Roman"/>
            <w:noProof/>
          </w:rPr>
          <w:t>Table 1 : Sampling Frame</w:t>
        </w:r>
        <w:r>
          <w:rPr>
            <w:noProof/>
            <w:webHidden/>
          </w:rPr>
          <w:tab/>
        </w:r>
        <w:r>
          <w:rPr>
            <w:noProof/>
            <w:webHidden/>
          </w:rPr>
          <w:fldChar w:fldCharType="begin"/>
        </w:r>
        <w:r>
          <w:rPr>
            <w:noProof/>
            <w:webHidden/>
          </w:rPr>
          <w:instrText xml:space="preserve"> PAGEREF _Toc47095720 \h </w:instrText>
        </w:r>
        <w:r>
          <w:rPr>
            <w:noProof/>
            <w:webHidden/>
          </w:rPr>
        </w:r>
        <w:r>
          <w:rPr>
            <w:noProof/>
            <w:webHidden/>
          </w:rPr>
          <w:fldChar w:fldCharType="separate"/>
        </w:r>
        <w:r w:rsidR="007F5731">
          <w:rPr>
            <w:noProof/>
            <w:webHidden/>
          </w:rPr>
          <w:t>32</w:t>
        </w:r>
        <w:r>
          <w:rPr>
            <w:noProof/>
            <w:webHidden/>
          </w:rPr>
          <w:fldChar w:fldCharType="end"/>
        </w:r>
      </w:hyperlink>
    </w:p>
    <w:p w14:paraId="0A69886F" w14:textId="3F1559FC" w:rsidR="00F06BFA" w:rsidRDefault="00DE57C6">
      <w:pPr>
        <w:pStyle w:val="TableofFigures"/>
        <w:tabs>
          <w:tab w:val="right" w:leader="dot" w:pos="8630"/>
        </w:tabs>
        <w:rPr>
          <w:rFonts w:asciiTheme="minorHAnsi" w:eastAsiaTheme="minorEastAsia" w:hAnsiTheme="minorHAnsi"/>
          <w:noProof/>
          <w:sz w:val="22"/>
        </w:rPr>
      </w:pPr>
      <w:hyperlink w:anchor="_Toc47095721" w:history="1">
        <w:r w:rsidR="00F06BFA" w:rsidRPr="00D958BA">
          <w:rPr>
            <w:rStyle w:val="Hyperlink"/>
            <w:rFonts w:cs="Times New Roman"/>
            <w:noProof/>
          </w:rPr>
          <w:t>Table 2 : Sample size</w:t>
        </w:r>
        <w:r w:rsidR="00F06BFA">
          <w:rPr>
            <w:noProof/>
            <w:webHidden/>
          </w:rPr>
          <w:tab/>
        </w:r>
        <w:r w:rsidR="00F06BFA">
          <w:rPr>
            <w:noProof/>
            <w:webHidden/>
          </w:rPr>
          <w:fldChar w:fldCharType="begin"/>
        </w:r>
        <w:r w:rsidR="00F06BFA">
          <w:rPr>
            <w:noProof/>
            <w:webHidden/>
          </w:rPr>
          <w:instrText xml:space="preserve"> PAGEREF _Toc47095721 \h </w:instrText>
        </w:r>
        <w:r w:rsidR="00F06BFA">
          <w:rPr>
            <w:noProof/>
            <w:webHidden/>
          </w:rPr>
        </w:r>
        <w:r w:rsidR="00F06BFA">
          <w:rPr>
            <w:noProof/>
            <w:webHidden/>
          </w:rPr>
          <w:fldChar w:fldCharType="separate"/>
        </w:r>
        <w:r w:rsidR="007F5731">
          <w:rPr>
            <w:noProof/>
            <w:webHidden/>
          </w:rPr>
          <w:t>33</w:t>
        </w:r>
        <w:r w:rsidR="00F06BFA">
          <w:rPr>
            <w:noProof/>
            <w:webHidden/>
          </w:rPr>
          <w:fldChar w:fldCharType="end"/>
        </w:r>
      </w:hyperlink>
    </w:p>
    <w:p w14:paraId="0DA3D076" w14:textId="5A1F2481" w:rsidR="00F06BFA" w:rsidRDefault="00DE57C6">
      <w:pPr>
        <w:pStyle w:val="TableofFigures"/>
        <w:tabs>
          <w:tab w:val="right" w:leader="dot" w:pos="8630"/>
        </w:tabs>
        <w:rPr>
          <w:rFonts w:asciiTheme="minorHAnsi" w:eastAsiaTheme="minorEastAsia" w:hAnsiTheme="minorHAnsi"/>
          <w:noProof/>
          <w:sz w:val="22"/>
        </w:rPr>
      </w:pPr>
      <w:hyperlink w:anchor="_Toc47095722" w:history="1">
        <w:r w:rsidR="00F06BFA" w:rsidRPr="00D958BA">
          <w:rPr>
            <w:rStyle w:val="Hyperlink"/>
            <w:rFonts w:cs="Times New Roman"/>
            <w:noProof/>
          </w:rPr>
          <w:t xml:space="preserve">Table 3: </w:t>
        </w:r>
        <w:r w:rsidR="00F06BFA" w:rsidRPr="00D958BA">
          <w:rPr>
            <w:rStyle w:val="Hyperlink"/>
            <w:rFonts w:cs="Times New Roman"/>
            <w:bCs/>
            <w:noProof/>
          </w:rPr>
          <w:t>Reliability</w:t>
        </w:r>
        <w:r w:rsidR="00F06BFA">
          <w:rPr>
            <w:noProof/>
            <w:webHidden/>
          </w:rPr>
          <w:tab/>
        </w:r>
        <w:r w:rsidR="00F06BFA">
          <w:rPr>
            <w:noProof/>
            <w:webHidden/>
          </w:rPr>
          <w:fldChar w:fldCharType="begin"/>
        </w:r>
        <w:r w:rsidR="00F06BFA">
          <w:rPr>
            <w:noProof/>
            <w:webHidden/>
          </w:rPr>
          <w:instrText xml:space="preserve"> PAGEREF _Toc47095722 \h </w:instrText>
        </w:r>
        <w:r w:rsidR="00F06BFA">
          <w:rPr>
            <w:noProof/>
            <w:webHidden/>
          </w:rPr>
        </w:r>
        <w:r w:rsidR="00F06BFA">
          <w:rPr>
            <w:noProof/>
            <w:webHidden/>
          </w:rPr>
          <w:fldChar w:fldCharType="separate"/>
        </w:r>
        <w:r w:rsidR="007F5731">
          <w:rPr>
            <w:noProof/>
            <w:webHidden/>
          </w:rPr>
          <w:t>34</w:t>
        </w:r>
        <w:r w:rsidR="00F06BFA">
          <w:rPr>
            <w:noProof/>
            <w:webHidden/>
          </w:rPr>
          <w:fldChar w:fldCharType="end"/>
        </w:r>
      </w:hyperlink>
    </w:p>
    <w:p w14:paraId="6080F2F1" w14:textId="325937C6" w:rsidR="00F06BFA" w:rsidRDefault="00DE57C6">
      <w:pPr>
        <w:pStyle w:val="TableofFigures"/>
        <w:tabs>
          <w:tab w:val="right" w:leader="dot" w:pos="8630"/>
        </w:tabs>
        <w:rPr>
          <w:rFonts w:asciiTheme="minorHAnsi" w:eastAsiaTheme="minorEastAsia" w:hAnsiTheme="minorHAnsi"/>
          <w:noProof/>
          <w:sz w:val="22"/>
        </w:rPr>
      </w:pPr>
      <w:hyperlink w:anchor="_Toc47095723" w:history="1">
        <w:r w:rsidR="00F06BFA" w:rsidRPr="00D958BA">
          <w:rPr>
            <w:rStyle w:val="Hyperlink"/>
            <w:rFonts w:cs="Times New Roman"/>
            <w:noProof/>
          </w:rPr>
          <w:t xml:space="preserve">Table 4: </w:t>
        </w:r>
        <w:r w:rsidR="00F06BFA" w:rsidRPr="00D958BA">
          <w:rPr>
            <w:rStyle w:val="Hyperlink"/>
            <w:rFonts w:cs="Times New Roman"/>
            <w:bCs/>
            <w:noProof/>
          </w:rPr>
          <w:t>Statistical Treatment of Data</w:t>
        </w:r>
        <w:r w:rsidR="00F06BFA">
          <w:rPr>
            <w:noProof/>
            <w:webHidden/>
          </w:rPr>
          <w:tab/>
        </w:r>
        <w:r w:rsidR="00F06BFA">
          <w:rPr>
            <w:noProof/>
            <w:webHidden/>
          </w:rPr>
          <w:fldChar w:fldCharType="begin"/>
        </w:r>
        <w:r w:rsidR="00F06BFA">
          <w:rPr>
            <w:noProof/>
            <w:webHidden/>
          </w:rPr>
          <w:instrText xml:space="preserve"> PAGEREF _Toc47095723 \h </w:instrText>
        </w:r>
        <w:r w:rsidR="00F06BFA">
          <w:rPr>
            <w:noProof/>
            <w:webHidden/>
          </w:rPr>
        </w:r>
        <w:r w:rsidR="00F06BFA">
          <w:rPr>
            <w:noProof/>
            <w:webHidden/>
          </w:rPr>
          <w:fldChar w:fldCharType="separate"/>
        </w:r>
        <w:r w:rsidR="007F5731">
          <w:rPr>
            <w:noProof/>
            <w:webHidden/>
          </w:rPr>
          <w:t>36</w:t>
        </w:r>
        <w:r w:rsidR="00F06BFA">
          <w:rPr>
            <w:noProof/>
            <w:webHidden/>
          </w:rPr>
          <w:fldChar w:fldCharType="end"/>
        </w:r>
      </w:hyperlink>
    </w:p>
    <w:p w14:paraId="4DF4EA9B" w14:textId="47D520BF" w:rsidR="00F06BFA" w:rsidRDefault="00DE57C6">
      <w:pPr>
        <w:pStyle w:val="TableofFigures"/>
        <w:tabs>
          <w:tab w:val="right" w:leader="dot" w:pos="8630"/>
        </w:tabs>
        <w:rPr>
          <w:rFonts w:asciiTheme="minorHAnsi" w:eastAsiaTheme="minorEastAsia" w:hAnsiTheme="minorHAnsi"/>
          <w:noProof/>
          <w:sz w:val="22"/>
        </w:rPr>
      </w:pPr>
      <w:hyperlink w:anchor="_Toc47095724" w:history="1">
        <w:r w:rsidR="00F06BFA" w:rsidRPr="00D958BA">
          <w:rPr>
            <w:rStyle w:val="Hyperlink"/>
            <w:rFonts w:cs="Times New Roman"/>
            <w:noProof/>
          </w:rPr>
          <w:t xml:space="preserve">Table 5: </w:t>
        </w:r>
        <w:r w:rsidR="00F06BFA" w:rsidRPr="00D958BA">
          <w:rPr>
            <w:rStyle w:val="Hyperlink"/>
            <w:rFonts w:cs="Times New Roman"/>
            <w:bCs/>
            <w:noProof/>
          </w:rPr>
          <w:t>Accounting standards</w:t>
        </w:r>
        <w:r w:rsidR="00F06BFA">
          <w:rPr>
            <w:noProof/>
            <w:webHidden/>
          </w:rPr>
          <w:tab/>
        </w:r>
        <w:r w:rsidR="00F06BFA">
          <w:rPr>
            <w:noProof/>
            <w:webHidden/>
          </w:rPr>
          <w:fldChar w:fldCharType="begin"/>
        </w:r>
        <w:r w:rsidR="00F06BFA">
          <w:rPr>
            <w:noProof/>
            <w:webHidden/>
          </w:rPr>
          <w:instrText xml:space="preserve"> PAGEREF _Toc47095724 \h </w:instrText>
        </w:r>
        <w:r w:rsidR="00F06BFA">
          <w:rPr>
            <w:noProof/>
            <w:webHidden/>
          </w:rPr>
        </w:r>
        <w:r w:rsidR="00F06BFA">
          <w:rPr>
            <w:noProof/>
            <w:webHidden/>
          </w:rPr>
          <w:fldChar w:fldCharType="separate"/>
        </w:r>
        <w:r w:rsidR="007F5731">
          <w:rPr>
            <w:noProof/>
            <w:webHidden/>
          </w:rPr>
          <w:t>40</w:t>
        </w:r>
        <w:r w:rsidR="00F06BFA">
          <w:rPr>
            <w:noProof/>
            <w:webHidden/>
          </w:rPr>
          <w:fldChar w:fldCharType="end"/>
        </w:r>
      </w:hyperlink>
    </w:p>
    <w:p w14:paraId="47D91B18" w14:textId="402BC960" w:rsidR="00F06BFA" w:rsidRDefault="00DE57C6">
      <w:pPr>
        <w:pStyle w:val="TableofFigures"/>
        <w:tabs>
          <w:tab w:val="right" w:leader="dot" w:pos="8630"/>
        </w:tabs>
        <w:rPr>
          <w:rFonts w:asciiTheme="minorHAnsi" w:eastAsiaTheme="minorEastAsia" w:hAnsiTheme="minorHAnsi"/>
          <w:noProof/>
          <w:sz w:val="22"/>
        </w:rPr>
      </w:pPr>
      <w:hyperlink w:anchor="_Toc47095725" w:history="1">
        <w:r w:rsidR="00F06BFA" w:rsidRPr="00D958BA">
          <w:rPr>
            <w:rStyle w:val="Hyperlink"/>
            <w:rFonts w:cs="Times New Roman"/>
            <w:noProof/>
          </w:rPr>
          <w:t xml:space="preserve">Table 6: </w:t>
        </w:r>
        <w:r w:rsidR="00F06BFA" w:rsidRPr="00D958BA">
          <w:rPr>
            <w:rStyle w:val="Hyperlink"/>
            <w:rFonts w:cs="Times New Roman"/>
            <w:bCs/>
            <w:noProof/>
          </w:rPr>
          <w:t>Accounting Diligence</w:t>
        </w:r>
        <w:r w:rsidR="00F06BFA">
          <w:rPr>
            <w:noProof/>
            <w:webHidden/>
          </w:rPr>
          <w:tab/>
        </w:r>
        <w:r w:rsidR="00F06BFA">
          <w:rPr>
            <w:noProof/>
            <w:webHidden/>
          </w:rPr>
          <w:fldChar w:fldCharType="begin"/>
        </w:r>
        <w:r w:rsidR="00F06BFA">
          <w:rPr>
            <w:noProof/>
            <w:webHidden/>
          </w:rPr>
          <w:instrText xml:space="preserve"> PAGEREF _Toc47095725 \h </w:instrText>
        </w:r>
        <w:r w:rsidR="00F06BFA">
          <w:rPr>
            <w:noProof/>
            <w:webHidden/>
          </w:rPr>
        </w:r>
        <w:r w:rsidR="00F06BFA">
          <w:rPr>
            <w:noProof/>
            <w:webHidden/>
          </w:rPr>
          <w:fldChar w:fldCharType="separate"/>
        </w:r>
        <w:r w:rsidR="007F5731">
          <w:rPr>
            <w:noProof/>
            <w:webHidden/>
          </w:rPr>
          <w:t>42</w:t>
        </w:r>
        <w:r w:rsidR="00F06BFA">
          <w:rPr>
            <w:noProof/>
            <w:webHidden/>
          </w:rPr>
          <w:fldChar w:fldCharType="end"/>
        </w:r>
      </w:hyperlink>
    </w:p>
    <w:p w14:paraId="6EF138F0" w14:textId="1AB1BF70" w:rsidR="00F06BFA" w:rsidRDefault="00DE57C6">
      <w:pPr>
        <w:pStyle w:val="TableofFigures"/>
        <w:tabs>
          <w:tab w:val="right" w:leader="dot" w:pos="8630"/>
        </w:tabs>
        <w:rPr>
          <w:rFonts w:asciiTheme="minorHAnsi" w:eastAsiaTheme="minorEastAsia" w:hAnsiTheme="minorHAnsi"/>
          <w:noProof/>
          <w:sz w:val="22"/>
        </w:rPr>
      </w:pPr>
      <w:hyperlink w:anchor="_Toc47095726" w:history="1">
        <w:r w:rsidR="00F06BFA" w:rsidRPr="00D958BA">
          <w:rPr>
            <w:rStyle w:val="Hyperlink"/>
            <w:rFonts w:cs="Times New Roman"/>
            <w:noProof/>
          </w:rPr>
          <w:t xml:space="preserve">Table 7: </w:t>
        </w:r>
        <w:r w:rsidR="00F06BFA" w:rsidRPr="00D958BA">
          <w:rPr>
            <w:rStyle w:val="Hyperlink"/>
            <w:rFonts w:cs="Times New Roman"/>
            <w:bCs/>
            <w:noProof/>
          </w:rPr>
          <w:t>Continuing Professional Development</w:t>
        </w:r>
        <w:r w:rsidR="00F06BFA">
          <w:rPr>
            <w:noProof/>
            <w:webHidden/>
          </w:rPr>
          <w:tab/>
        </w:r>
        <w:r w:rsidR="00F06BFA">
          <w:rPr>
            <w:noProof/>
            <w:webHidden/>
          </w:rPr>
          <w:fldChar w:fldCharType="begin"/>
        </w:r>
        <w:r w:rsidR="00F06BFA">
          <w:rPr>
            <w:noProof/>
            <w:webHidden/>
          </w:rPr>
          <w:instrText xml:space="preserve"> PAGEREF _Toc47095726 \h </w:instrText>
        </w:r>
        <w:r w:rsidR="00F06BFA">
          <w:rPr>
            <w:noProof/>
            <w:webHidden/>
          </w:rPr>
        </w:r>
        <w:r w:rsidR="00F06BFA">
          <w:rPr>
            <w:noProof/>
            <w:webHidden/>
          </w:rPr>
          <w:fldChar w:fldCharType="separate"/>
        </w:r>
        <w:r w:rsidR="007F5731">
          <w:rPr>
            <w:noProof/>
            <w:webHidden/>
          </w:rPr>
          <w:t>43</w:t>
        </w:r>
        <w:r w:rsidR="00F06BFA">
          <w:rPr>
            <w:noProof/>
            <w:webHidden/>
          </w:rPr>
          <w:fldChar w:fldCharType="end"/>
        </w:r>
      </w:hyperlink>
    </w:p>
    <w:p w14:paraId="37224B7F" w14:textId="48F4D39F" w:rsidR="00F06BFA" w:rsidRDefault="00DE57C6">
      <w:pPr>
        <w:pStyle w:val="TableofFigures"/>
        <w:tabs>
          <w:tab w:val="right" w:leader="dot" w:pos="8630"/>
        </w:tabs>
        <w:rPr>
          <w:rFonts w:asciiTheme="minorHAnsi" w:eastAsiaTheme="minorEastAsia" w:hAnsiTheme="minorHAnsi"/>
          <w:noProof/>
          <w:sz w:val="22"/>
        </w:rPr>
      </w:pPr>
      <w:hyperlink w:anchor="_Toc47095727" w:history="1">
        <w:r w:rsidR="00F06BFA" w:rsidRPr="00D958BA">
          <w:rPr>
            <w:rStyle w:val="Hyperlink"/>
            <w:rFonts w:cs="Times New Roman"/>
            <w:noProof/>
          </w:rPr>
          <w:t>Table 8: Accounting Ethics</w:t>
        </w:r>
        <w:r w:rsidR="00F06BFA">
          <w:rPr>
            <w:noProof/>
            <w:webHidden/>
          </w:rPr>
          <w:tab/>
        </w:r>
        <w:r w:rsidR="00F06BFA">
          <w:rPr>
            <w:noProof/>
            <w:webHidden/>
          </w:rPr>
          <w:fldChar w:fldCharType="begin"/>
        </w:r>
        <w:r w:rsidR="00F06BFA">
          <w:rPr>
            <w:noProof/>
            <w:webHidden/>
          </w:rPr>
          <w:instrText xml:space="preserve"> PAGEREF _Toc47095727 \h </w:instrText>
        </w:r>
        <w:r w:rsidR="00F06BFA">
          <w:rPr>
            <w:noProof/>
            <w:webHidden/>
          </w:rPr>
        </w:r>
        <w:r w:rsidR="00F06BFA">
          <w:rPr>
            <w:noProof/>
            <w:webHidden/>
          </w:rPr>
          <w:fldChar w:fldCharType="separate"/>
        </w:r>
        <w:r w:rsidR="007F5731">
          <w:rPr>
            <w:noProof/>
            <w:webHidden/>
          </w:rPr>
          <w:t>44</w:t>
        </w:r>
        <w:r w:rsidR="00F06BFA">
          <w:rPr>
            <w:noProof/>
            <w:webHidden/>
          </w:rPr>
          <w:fldChar w:fldCharType="end"/>
        </w:r>
      </w:hyperlink>
    </w:p>
    <w:p w14:paraId="39B707CD" w14:textId="27440692" w:rsidR="00F06BFA" w:rsidRDefault="00DE57C6">
      <w:pPr>
        <w:pStyle w:val="TableofFigures"/>
        <w:tabs>
          <w:tab w:val="right" w:leader="dot" w:pos="8630"/>
        </w:tabs>
        <w:rPr>
          <w:rFonts w:asciiTheme="minorHAnsi" w:eastAsiaTheme="minorEastAsia" w:hAnsiTheme="minorHAnsi"/>
          <w:noProof/>
          <w:sz w:val="22"/>
        </w:rPr>
      </w:pPr>
      <w:hyperlink w:anchor="_Toc47095728" w:history="1">
        <w:r w:rsidR="00F06BFA" w:rsidRPr="00D958BA">
          <w:rPr>
            <w:rStyle w:val="Hyperlink"/>
            <w:rFonts w:cs="Times New Roman"/>
            <w:noProof/>
          </w:rPr>
          <w:t xml:space="preserve">Table 9: </w:t>
        </w:r>
        <w:r w:rsidR="00F06BFA" w:rsidRPr="00D958BA">
          <w:rPr>
            <w:rStyle w:val="Hyperlink"/>
            <w:rFonts w:cs="Times New Roman"/>
            <w:bCs/>
            <w:noProof/>
          </w:rPr>
          <w:t>Performance</w:t>
        </w:r>
        <w:r w:rsidR="00F06BFA">
          <w:rPr>
            <w:noProof/>
            <w:webHidden/>
          </w:rPr>
          <w:tab/>
        </w:r>
        <w:r w:rsidR="00F06BFA">
          <w:rPr>
            <w:noProof/>
            <w:webHidden/>
          </w:rPr>
          <w:fldChar w:fldCharType="begin"/>
        </w:r>
        <w:r w:rsidR="00F06BFA">
          <w:rPr>
            <w:noProof/>
            <w:webHidden/>
          </w:rPr>
          <w:instrText xml:space="preserve"> PAGEREF _Toc47095728 \h </w:instrText>
        </w:r>
        <w:r w:rsidR="00F06BFA">
          <w:rPr>
            <w:noProof/>
            <w:webHidden/>
          </w:rPr>
        </w:r>
        <w:r w:rsidR="00F06BFA">
          <w:rPr>
            <w:noProof/>
            <w:webHidden/>
          </w:rPr>
          <w:fldChar w:fldCharType="separate"/>
        </w:r>
        <w:r w:rsidR="007F5731">
          <w:rPr>
            <w:noProof/>
            <w:webHidden/>
          </w:rPr>
          <w:t>46</w:t>
        </w:r>
        <w:r w:rsidR="00F06BFA">
          <w:rPr>
            <w:noProof/>
            <w:webHidden/>
          </w:rPr>
          <w:fldChar w:fldCharType="end"/>
        </w:r>
      </w:hyperlink>
    </w:p>
    <w:p w14:paraId="3DB313F2" w14:textId="280E2B74" w:rsidR="00F06BFA" w:rsidRDefault="00DE57C6">
      <w:pPr>
        <w:pStyle w:val="TableofFigures"/>
        <w:tabs>
          <w:tab w:val="right" w:leader="dot" w:pos="8630"/>
        </w:tabs>
        <w:rPr>
          <w:rFonts w:asciiTheme="minorHAnsi" w:eastAsiaTheme="minorEastAsia" w:hAnsiTheme="minorHAnsi"/>
          <w:noProof/>
          <w:sz w:val="22"/>
        </w:rPr>
      </w:pPr>
      <w:hyperlink w:anchor="_Toc47095729" w:history="1">
        <w:r w:rsidR="00F06BFA" w:rsidRPr="00D958BA">
          <w:rPr>
            <w:rStyle w:val="Hyperlink"/>
            <w:rFonts w:cs="Times New Roman"/>
            <w:noProof/>
          </w:rPr>
          <w:t xml:space="preserve">Table 10: </w:t>
        </w:r>
        <w:r w:rsidR="00F06BFA" w:rsidRPr="00D958BA">
          <w:rPr>
            <w:rStyle w:val="Hyperlink"/>
            <w:rFonts w:cs="Times New Roman"/>
            <w:bCs/>
            <w:noProof/>
          </w:rPr>
          <w:t>Correlations</w:t>
        </w:r>
        <w:r w:rsidR="00F06BFA">
          <w:rPr>
            <w:noProof/>
            <w:webHidden/>
          </w:rPr>
          <w:tab/>
        </w:r>
        <w:r w:rsidR="00F06BFA">
          <w:rPr>
            <w:noProof/>
            <w:webHidden/>
          </w:rPr>
          <w:fldChar w:fldCharType="begin"/>
        </w:r>
        <w:r w:rsidR="00F06BFA">
          <w:rPr>
            <w:noProof/>
            <w:webHidden/>
          </w:rPr>
          <w:instrText xml:space="preserve"> PAGEREF _Toc47095729 \h </w:instrText>
        </w:r>
        <w:r w:rsidR="00F06BFA">
          <w:rPr>
            <w:noProof/>
            <w:webHidden/>
          </w:rPr>
        </w:r>
        <w:r w:rsidR="00F06BFA">
          <w:rPr>
            <w:noProof/>
            <w:webHidden/>
          </w:rPr>
          <w:fldChar w:fldCharType="separate"/>
        </w:r>
        <w:r w:rsidR="007F5731">
          <w:rPr>
            <w:noProof/>
            <w:webHidden/>
          </w:rPr>
          <w:t>47</w:t>
        </w:r>
        <w:r w:rsidR="00F06BFA">
          <w:rPr>
            <w:noProof/>
            <w:webHidden/>
          </w:rPr>
          <w:fldChar w:fldCharType="end"/>
        </w:r>
      </w:hyperlink>
    </w:p>
    <w:p w14:paraId="1612014D" w14:textId="1A1107E7" w:rsidR="006E2217" w:rsidRPr="00E530E9" w:rsidRDefault="00F06BFA" w:rsidP="0064675D">
      <w:pPr>
        <w:spacing w:after="0" w:line="480" w:lineRule="auto"/>
        <w:ind w:firstLine="720"/>
        <w:jc w:val="both"/>
        <w:rPr>
          <w:rStyle w:val="tgc"/>
          <w:rFonts w:ascii="Times New Roman" w:hAnsi="Times New Roman" w:cs="Times New Roman"/>
          <w:b/>
          <w:bCs/>
          <w:sz w:val="24"/>
          <w:szCs w:val="24"/>
        </w:rPr>
      </w:pPr>
      <w:r>
        <w:rPr>
          <w:rStyle w:val="tgc"/>
          <w:rFonts w:ascii="Times New Roman" w:hAnsi="Times New Roman" w:cs="Times New Roman"/>
          <w:b/>
          <w:bCs/>
          <w:sz w:val="24"/>
          <w:szCs w:val="24"/>
        </w:rPr>
        <w:fldChar w:fldCharType="end"/>
      </w:r>
    </w:p>
    <w:p w14:paraId="4BC898F3"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9A08209" w14:textId="13B5F0E4" w:rsidR="006E2217" w:rsidRPr="00E530E9" w:rsidRDefault="00CE422E" w:rsidP="0064675D">
      <w:pPr>
        <w:spacing w:after="0" w:line="480" w:lineRule="auto"/>
        <w:ind w:firstLine="720"/>
        <w:jc w:val="both"/>
        <w:rPr>
          <w:rStyle w:val="tgc"/>
          <w:rFonts w:ascii="Times New Roman" w:hAnsi="Times New Roman" w:cs="Times New Roman"/>
          <w:b/>
          <w:bCs/>
          <w:sz w:val="24"/>
          <w:szCs w:val="24"/>
        </w:rPr>
      </w:pPr>
      <w:r w:rsidRPr="00E530E9">
        <w:rPr>
          <w:rStyle w:val="tgc"/>
          <w:rFonts w:ascii="Times New Roman" w:hAnsi="Times New Roman" w:cs="Times New Roman"/>
          <w:b/>
          <w:bCs/>
          <w:sz w:val="24"/>
          <w:szCs w:val="24"/>
        </w:rPr>
        <w:t xml:space="preserve"> </w:t>
      </w:r>
    </w:p>
    <w:p w14:paraId="4DA9725A"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7894D3CA"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008DD835"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5CAC2B6A"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540A6A42"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2E9B48BC"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16421736" w14:textId="524D57DC" w:rsidR="006E2217" w:rsidRDefault="006E2217" w:rsidP="0064675D">
      <w:pPr>
        <w:spacing w:after="0" w:line="480" w:lineRule="auto"/>
        <w:ind w:firstLine="720"/>
        <w:jc w:val="both"/>
        <w:rPr>
          <w:rStyle w:val="tgc"/>
          <w:rFonts w:ascii="Times New Roman" w:hAnsi="Times New Roman" w:cs="Times New Roman"/>
          <w:b/>
          <w:bCs/>
          <w:sz w:val="24"/>
          <w:szCs w:val="24"/>
        </w:rPr>
      </w:pPr>
    </w:p>
    <w:p w14:paraId="7C3064AA" w14:textId="6792D47A" w:rsidR="00B36EE7" w:rsidRDefault="00B36EE7" w:rsidP="0064675D">
      <w:pPr>
        <w:spacing w:after="0" w:line="480" w:lineRule="auto"/>
        <w:ind w:firstLine="720"/>
        <w:jc w:val="both"/>
        <w:rPr>
          <w:rStyle w:val="tgc"/>
          <w:rFonts w:ascii="Times New Roman" w:hAnsi="Times New Roman" w:cs="Times New Roman"/>
          <w:b/>
          <w:bCs/>
          <w:sz w:val="24"/>
          <w:szCs w:val="24"/>
        </w:rPr>
      </w:pPr>
    </w:p>
    <w:p w14:paraId="06EE3CF1" w14:textId="7CA49D3F" w:rsidR="00B36EE7" w:rsidRDefault="00B36EE7" w:rsidP="0064675D">
      <w:pPr>
        <w:spacing w:after="0" w:line="480" w:lineRule="auto"/>
        <w:ind w:firstLine="720"/>
        <w:jc w:val="both"/>
        <w:rPr>
          <w:rStyle w:val="tgc"/>
          <w:rFonts w:ascii="Times New Roman" w:hAnsi="Times New Roman" w:cs="Times New Roman"/>
          <w:b/>
          <w:bCs/>
          <w:sz w:val="24"/>
          <w:szCs w:val="24"/>
        </w:rPr>
      </w:pPr>
    </w:p>
    <w:p w14:paraId="523186D3" w14:textId="510E401E" w:rsidR="00B36EE7" w:rsidRDefault="00B36EE7" w:rsidP="0064675D">
      <w:pPr>
        <w:spacing w:after="0" w:line="480" w:lineRule="auto"/>
        <w:ind w:firstLine="720"/>
        <w:jc w:val="both"/>
        <w:rPr>
          <w:rStyle w:val="tgc"/>
          <w:rFonts w:ascii="Times New Roman" w:hAnsi="Times New Roman" w:cs="Times New Roman"/>
          <w:b/>
          <w:bCs/>
          <w:sz w:val="24"/>
          <w:szCs w:val="24"/>
        </w:rPr>
      </w:pPr>
    </w:p>
    <w:p w14:paraId="2ABE9538" w14:textId="77777777" w:rsidR="00B36EE7" w:rsidRPr="00E530E9" w:rsidRDefault="00B36EE7" w:rsidP="0064675D">
      <w:pPr>
        <w:spacing w:after="0" w:line="480" w:lineRule="auto"/>
        <w:ind w:firstLine="720"/>
        <w:jc w:val="both"/>
        <w:rPr>
          <w:rStyle w:val="tgc"/>
          <w:rFonts w:ascii="Times New Roman" w:hAnsi="Times New Roman" w:cs="Times New Roman"/>
          <w:b/>
          <w:bCs/>
          <w:sz w:val="24"/>
          <w:szCs w:val="24"/>
        </w:rPr>
      </w:pPr>
    </w:p>
    <w:p w14:paraId="00812DF7"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876A419" w14:textId="6E11B89A" w:rsidR="006E2217" w:rsidRPr="00451915" w:rsidRDefault="003C23A5" w:rsidP="00FC5D3B">
      <w:pPr>
        <w:pStyle w:val="Heading1"/>
        <w:rPr>
          <w:rStyle w:val="tgc"/>
        </w:rPr>
      </w:pPr>
      <w:bookmarkStart w:id="13" w:name="_Toc47444437"/>
      <w:r w:rsidRPr="00E530E9">
        <w:rPr>
          <w:rStyle w:val="tgc"/>
        </w:rPr>
        <w:lastRenderedPageBreak/>
        <w:t>LIST OF FIGURES</w:t>
      </w:r>
      <w:bookmarkEnd w:id="13"/>
    </w:p>
    <w:p w14:paraId="53607A45" w14:textId="5DBF9203" w:rsidR="00451915" w:rsidRDefault="00451915">
      <w:pPr>
        <w:pStyle w:val="TableofFigures"/>
        <w:tabs>
          <w:tab w:val="right" w:leader="dot" w:pos="8630"/>
        </w:tabs>
        <w:rPr>
          <w:rFonts w:asciiTheme="minorHAnsi" w:eastAsiaTheme="minorEastAsia" w:hAnsiTheme="minorHAnsi"/>
          <w:noProof/>
          <w:sz w:val="22"/>
        </w:rPr>
      </w:pPr>
      <w:r>
        <w:rPr>
          <w:rStyle w:val="tgc"/>
          <w:rFonts w:cs="Times New Roman"/>
          <w:b/>
          <w:bCs/>
          <w:szCs w:val="24"/>
        </w:rPr>
        <w:fldChar w:fldCharType="begin"/>
      </w:r>
      <w:r>
        <w:rPr>
          <w:rStyle w:val="tgc"/>
          <w:rFonts w:cs="Times New Roman"/>
          <w:b/>
          <w:bCs/>
          <w:szCs w:val="24"/>
        </w:rPr>
        <w:instrText xml:space="preserve"> TOC \h \z \c "Figure" </w:instrText>
      </w:r>
      <w:r>
        <w:rPr>
          <w:rStyle w:val="tgc"/>
          <w:rFonts w:cs="Times New Roman"/>
          <w:b/>
          <w:bCs/>
          <w:szCs w:val="24"/>
        </w:rPr>
        <w:fldChar w:fldCharType="separate"/>
      </w:r>
      <w:hyperlink w:anchor="_Toc47095985" w:history="1">
        <w:r w:rsidRPr="00B6443A">
          <w:rPr>
            <w:rStyle w:val="Hyperlink"/>
            <w:rFonts w:cs="Times New Roman"/>
            <w:noProof/>
          </w:rPr>
          <w:t>Figure 1: Conceptual framework</w:t>
        </w:r>
        <w:r>
          <w:rPr>
            <w:noProof/>
            <w:webHidden/>
          </w:rPr>
          <w:tab/>
        </w:r>
        <w:r>
          <w:rPr>
            <w:noProof/>
            <w:webHidden/>
          </w:rPr>
          <w:fldChar w:fldCharType="begin"/>
        </w:r>
        <w:r>
          <w:rPr>
            <w:noProof/>
            <w:webHidden/>
          </w:rPr>
          <w:instrText xml:space="preserve"> PAGEREF _Toc47095985 \h </w:instrText>
        </w:r>
        <w:r>
          <w:rPr>
            <w:noProof/>
            <w:webHidden/>
          </w:rPr>
        </w:r>
        <w:r>
          <w:rPr>
            <w:noProof/>
            <w:webHidden/>
          </w:rPr>
          <w:fldChar w:fldCharType="separate"/>
        </w:r>
        <w:r w:rsidR="007F5731">
          <w:rPr>
            <w:noProof/>
            <w:webHidden/>
          </w:rPr>
          <w:t>9</w:t>
        </w:r>
        <w:r>
          <w:rPr>
            <w:noProof/>
            <w:webHidden/>
          </w:rPr>
          <w:fldChar w:fldCharType="end"/>
        </w:r>
      </w:hyperlink>
    </w:p>
    <w:p w14:paraId="2A823A7C" w14:textId="373F88AD" w:rsidR="006E2217" w:rsidRPr="00E530E9" w:rsidRDefault="00451915" w:rsidP="00451915">
      <w:pPr>
        <w:spacing w:after="0" w:line="480" w:lineRule="auto"/>
        <w:jc w:val="both"/>
        <w:rPr>
          <w:rStyle w:val="tgc"/>
          <w:rFonts w:ascii="Times New Roman" w:hAnsi="Times New Roman" w:cs="Times New Roman"/>
          <w:b/>
          <w:bCs/>
          <w:sz w:val="24"/>
          <w:szCs w:val="24"/>
        </w:rPr>
      </w:pPr>
      <w:r>
        <w:rPr>
          <w:rStyle w:val="tgc"/>
          <w:rFonts w:ascii="Times New Roman" w:hAnsi="Times New Roman" w:cs="Times New Roman"/>
          <w:b/>
          <w:bCs/>
          <w:sz w:val="24"/>
          <w:szCs w:val="24"/>
        </w:rPr>
        <w:fldChar w:fldCharType="end"/>
      </w:r>
    </w:p>
    <w:p w14:paraId="610A73FF"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910EC61"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494930E9"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17E63529"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7592298D"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03510741"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568FF3FF"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B905DFF"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1C72E0BF"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7E24C272"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3447F0E" w14:textId="6C6F4268" w:rsidR="006E2217" w:rsidRDefault="006E2217" w:rsidP="0064675D">
      <w:pPr>
        <w:spacing w:after="0" w:line="480" w:lineRule="auto"/>
        <w:ind w:firstLine="720"/>
        <w:jc w:val="both"/>
        <w:rPr>
          <w:rStyle w:val="tgc"/>
          <w:rFonts w:ascii="Times New Roman" w:hAnsi="Times New Roman" w:cs="Times New Roman"/>
          <w:b/>
          <w:bCs/>
          <w:sz w:val="24"/>
          <w:szCs w:val="24"/>
        </w:rPr>
      </w:pPr>
    </w:p>
    <w:p w14:paraId="03539169" w14:textId="37FE25EA" w:rsidR="00B36EE7" w:rsidRDefault="00B36EE7" w:rsidP="0064675D">
      <w:pPr>
        <w:spacing w:after="0" w:line="480" w:lineRule="auto"/>
        <w:ind w:firstLine="720"/>
        <w:jc w:val="both"/>
        <w:rPr>
          <w:rStyle w:val="tgc"/>
          <w:rFonts w:ascii="Times New Roman" w:hAnsi="Times New Roman" w:cs="Times New Roman"/>
          <w:b/>
          <w:bCs/>
          <w:sz w:val="24"/>
          <w:szCs w:val="24"/>
        </w:rPr>
      </w:pPr>
    </w:p>
    <w:p w14:paraId="2C014167" w14:textId="4736CA29" w:rsidR="00B36EE7" w:rsidRDefault="00B36EE7" w:rsidP="0064675D">
      <w:pPr>
        <w:spacing w:after="0" w:line="480" w:lineRule="auto"/>
        <w:ind w:firstLine="720"/>
        <w:jc w:val="both"/>
        <w:rPr>
          <w:rStyle w:val="tgc"/>
          <w:rFonts w:ascii="Times New Roman" w:hAnsi="Times New Roman" w:cs="Times New Roman"/>
          <w:b/>
          <w:bCs/>
          <w:sz w:val="24"/>
          <w:szCs w:val="24"/>
        </w:rPr>
      </w:pPr>
    </w:p>
    <w:p w14:paraId="1BF65426" w14:textId="5406F3B2" w:rsidR="00B36EE7" w:rsidRDefault="00B36EE7" w:rsidP="0064675D">
      <w:pPr>
        <w:spacing w:after="0" w:line="480" w:lineRule="auto"/>
        <w:ind w:firstLine="720"/>
        <w:jc w:val="both"/>
        <w:rPr>
          <w:rStyle w:val="tgc"/>
          <w:rFonts w:ascii="Times New Roman" w:hAnsi="Times New Roman" w:cs="Times New Roman"/>
          <w:b/>
          <w:bCs/>
          <w:sz w:val="24"/>
          <w:szCs w:val="24"/>
        </w:rPr>
      </w:pPr>
    </w:p>
    <w:p w14:paraId="29BFCEDA" w14:textId="3E6F5D35" w:rsidR="00B36EE7" w:rsidRDefault="00B36EE7" w:rsidP="0064675D">
      <w:pPr>
        <w:spacing w:after="0" w:line="480" w:lineRule="auto"/>
        <w:ind w:firstLine="720"/>
        <w:jc w:val="both"/>
        <w:rPr>
          <w:rStyle w:val="tgc"/>
          <w:rFonts w:ascii="Times New Roman" w:hAnsi="Times New Roman" w:cs="Times New Roman"/>
          <w:b/>
          <w:bCs/>
          <w:sz w:val="24"/>
          <w:szCs w:val="24"/>
        </w:rPr>
      </w:pPr>
    </w:p>
    <w:p w14:paraId="51579631" w14:textId="01A3741C" w:rsidR="00B36EE7" w:rsidRDefault="00B36EE7" w:rsidP="0064675D">
      <w:pPr>
        <w:spacing w:after="0" w:line="480" w:lineRule="auto"/>
        <w:ind w:firstLine="720"/>
        <w:jc w:val="both"/>
        <w:rPr>
          <w:rStyle w:val="tgc"/>
          <w:rFonts w:ascii="Times New Roman" w:hAnsi="Times New Roman" w:cs="Times New Roman"/>
          <w:b/>
          <w:bCs/>
          <w:sz w:val="24"/>
          <w:szCs w:val="24"/>
        </w:rPr>
      </w:pPr>
    </w:p>
    <w:p w14:paraId="76AA16FB" w14:textId="07A58C19" w:rsidR="00FC5D3B" w:rsidRDefault="00FC5D3B" w:rsidP="0064675D">
      <w:pPr>
        <w:spacing w:after="0" w:line="480" w:lineRule="auto"/>
        <w:ind w:firstLine="720"/>
        <w:jc w:val="both"/>
        <w:rPr>
          <w:rStyle w:val="tgc"/>
          <w:rFonts w:ascii="Times New Roman" w:hAnsi="Times New Roman" w:cs="Times New Roman"/>
          <w:b/>
          <w:bCs/>
          <w:sz w:val="24"/>
          <w:szCs w:val="24"/>
        </w:rPr>
      </w:pPr>
    </w:p>
    <w:p w14:paraId="74FC4BEF" w14:textId="77777777" w:rsidR="00FC5D3B" w:rsidRPr="00E530E9" w:rsidRDefault="00FC5D3B" w:rsidP="0064675D">
      <w:pPr>
        <w:spacing w:after="0" w:line="480" w:lineRule="auto"/>
        <w:ind w:firstLine="720"/>
        <w:jc w:val="both"/>
        <w:rPr>
          <w:rStyle w:val="tgc"/>
          <w:rFonts w:ascii="Times New Roman" w:hAnsi="Times New Roman" w:cs="Times New Roman"/>
          <w:b/>
          <w:bCs/>
          <w:sz w:val="24"/>
          <w:szCs w:val="24"/>
        </w:rPr>
      </w:pPr>
    </w:p>
    <w:p w14:paraId="55CB2ECD"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51217750" w14:textId="2829AAC5" w:rsidR="00D06214" w:rsidRPr="00FC5D3B" w:rsidRDefault="003C23A5" w:rsidP="00FC5D3B">
      <w:pPr>
        <w:pStyle w:val="Heading1"/>
        <w:rPr>
          <w:rStyle w:val="tgc"/>
        </w:rPr>
      </w:pPr>
      <w:bookmarkStart w:id="14" w:name="_Toc47444438"/>
      <w:r w:rsidRPr="00FC5D3B">
        <w:rPr>
          <w:rStyle w:val="tgc"/>
        </w:rPr>
        <w:lastRenderedPageBreak/>
        <w:t>LIST OF ABBREVIATIONS</w:t>
      </w:r>
      <w:bookmarkEnd w:id="14"/>
    </w:p>
    <w:p w14:paraId="58C91DBB" w14:textId="6545A21B" w:rsidR="00B36EE7" w:rsidRPr="00523398" w:rsidRDefault="00B36EE7" w:rsidP="00523398">
      <w:pPr>
        <w:spacing w:after="0" w:line="480" w:lineRule="auto"/>
        <w:rPr>
          <w:rFonts w:ascii="Times New Roman" w:hAnsi="Times New Roman" w:cs="Times New Roman"/>
          <w:b/>
          <w:sz w:val="24"/>
          <w:szCs w:val="24"/>
        </w:rPr>
      </w:pPr>
      <w:r w:rsidRPr="00523398">
        <w:rPr>
          <w:rFonts w:ascii="Times New Roman" w:hAnsi="Times New Roman" w:cs="Times New Roman"/>
          <w:b/>
          <w:sz w:val="24"/>
          <w:szCs w:val="24"/>
        </w:rPr>
        <w:t xml:space="preserve">CPD - </w:t>
      </w:r>
      <w:r w:rsidR="00BC43C9" w:rsidRPr="00523398">
        <w:rPr>
          <w:rFonts w:ascii="Times New Roman" w:hAnsi="Times New Roman" w:cs="Times New Roman"/>
          <w:sz w:val="24"/>
          <w:szCs w:val="24"/>
        </w:rPr>
        <w:t>Continuing Professional</w:t>
      </w:r>
      <w:r w:rsidRPr="00523398">
        <w:rPr>
          <w:rFonts w:ascii="Times New Roman" w:hAnsi="Times New Roman" w:cs="Times New Roman"/>
          <w:sz w:val="24"/>
          <w:szCs w:val="24"/>
        </w:rPr>
        <w:t xml:space="preserve"> Development</w:t>
      </w:r>
    </w:p>
    <w:p w14:paraId="618920A8" w14:textId="713EA658" w:rsidR="00B36EE7" w:rsidRPr="00523398" w:rsidRDefault="00B36EE7" w:rsidP="00523398">
      <w:pPr>
        <w:spacing w:after="0" w:line="480" w:lineRule="auto"/>
        <w:rPr>
          <w:rFonts w:ascii="Times New Roman" w:hAnsi="Times New Roman" w:cs="Times New Roman"/>
          <w:sz w:val="24"/>
          <w:szCs w:val="24"/>
        </w:rPr>
      </w:pPr>
      <w:r w:rsidRPr="00523398">
        <w:rPr>
          <w:rFonts w:ascii="Times New Roman" w:hAnsi="Times New Roman" w:cs="Times New Roman"/>
          <w:b/>
          <w:sz w:val="24"/>
          <w:szCs w:val="24"/>
        </w:rPr>
        <w:t xml:space="preserve">FRS - </w:t>
      </w:r>
      <w:r w:rsidRPr="00523398">
        <w:rPr>
          <w:rFonts w:ascii="Times New Roman" w:hAnsi="Times New Roman" w:cs="Times New Roman"/>
          <w:sz w:val="24"/>
          <w:szCs w:val="24"/>
        </w:rPr>
        <w:t>Financial Reporting Standards \</w:t>
      </w:r>
    </w:p>
    <w:p w14:paraId="0AC5DF1E" w14:textId="5313D413" w:rsidR="00B36EE7" w:rsidRPr="00523398" w:rsidRDefault="00B36EE7" w:rsidP="00523398">
      <w:pPr>
        <w:spacing w:after="0" w:line="480" w:lineRule="auto"/>
        <w:rPr>
          <w:rFonts w:ascii="Times New Roman" w:hAnsi="Times New Roman" w:cs="Times New Roman"/>
          <w:b/>
          <w:sz w:val="24"/>
          <w:szCs w:val="24"/>
        </w:rPr>
      </w:pPr>
      <w:r w:rsidRPr="00523398">
        <w:rPr>
          <w:rFonts w:ascii="Times New Roman" w:hAnsi="Times New Roman" w:cs="Times New Roman"/>
          <w:b/>
          <w:sz w:val="24"/>
          <w:szCs w:val="24"/>
        </w:rPr>
        <w:t xml:space="preserve">GAAP - </w:t>
      </w:r>
      <w:r w:rsidRPr="00523398">
        <w:rPr>
          <w:rFonts w:ascii="Times New Roman" w:hAnsi="Times New Roman" w:cs="Times New Roman"/>
          <w:sz w:val="24"/>
          <w:szCs w:val="24"/>
        </w:rPr>
        <w:t>Generally Accepted Accounting Principles</w:t>
      </w:r>
    </w:p>
    <w:p w14:paraId="0A63F734" w14:textId="3DA9A82C" w:rsidR="00B36EE7" w:rsidRPr="00523398" w:rsidRDefault="00B36EE7" w:rsidP="00523398">
      <w:pPr>
        <w:spacing w:after="0" w:line="480" w:lineRule="auto"/>
        <w:rPr>
          <w:rFonts w:ascii="Times New Roman" w:hAnsi="Times New Roman" w:cs="Times New Roman"/>
          <w:b/>
          <w:sz w:val="24"/>
          <w:szCs w:val="24"/>
        </w:rPr>
      </w:pPr>
      <w:r w:rsidRPr="00523398">
        <w:rPr>
          <w:rFonts w:ascii="Times New Roman" w:hAnsi="Times New Roman" w:cs="Times New Roman"/>
          <w:b/>
          <w:sz w:val="24"/>
          <w:szCs w:val="24"/>
        </w:rPr>
        <w:t xml:space="preserve">ICPAK - </w:t>
      </w:r>
      <w:r w:rsidR="00BC43C9" w:rsidRPr="00523398">
        <w:rPr>
          <w:rFonts w:ascii="Times New Roman" w:hAnsi="Times New Roman" w:cs="Times New Roman"/>
          <w:sz w:val="24"/>
          <w:szCs w:val="24"/>
        </w:rPr>
        <w:t>Institute of</w:t>
      </w:r>
      <w:r w:rsidRPr="00523398">
        <w:rPr>
          <w:rFonts w:ascii="Times New Roman" w:hAnsi="Times New Roman" w:cs="Times New Roman"/>
          <w:sz w:val="24"/>
          <w:szCs w:val="24"/>
        </w:rPr>
        <w:t xml:space="preserve"> Certified Public Accountants of Kenya</w:t>
      </w:r>
    </w:p>
    <w:p w14:paraId="0B80678C" w14:textId="6A773CF3" w:rsidR="00B36EE7" w:rsidRPr="00523398" w:rsidRDefault="00523398" w:rsidP="00523398">
      <w:pPr>
        <w:spacing w:after="0" w:line="480" w:lineRule="auto"/>
        <w:rPr>
          <w:rFonts w:ascii="Times New Roman" w:hAnsi="Times New Roman" w:cs="Times New Roman"/>
          <w:sz w:val="24"/>
          <w:szCs w:val="24"/>
        </w:rPr>
      </w:pPr>
      <w:r w:rsidRPr="00523398">
        <w:rPr>
          <w:rFonts w:ascii="Times New Roman" w:hAnsi="Times New Roman" w:cs="Times New Roman"/>
          <w:b/>
          <w:sz w:val="24"/>
          <w:szCs w:val="24"/>
        </w:rPr>
        <w:t xml:space="preserve">ICT - </w:t>
      </w:r>
      <w:r w:rsidRPr="00523398">
        <w:rPr>
          <w:rFonts w:ascii="Times New Roman" w:hAnsi="Times New Roman" w:cs="Times New Roman"/>
          <w:sz w:val="24"/>
          <w:szCs w:val="24"/>
        </w:rPr>
        <w:t>Information and Communications Technology</w:t>
      </w:r>
    </w:p>
    <w:p w14:paraId="7B6A1595" w14:textId="33587EB0" w:rsidR="00523398" w:rsidRPr="00523398" w:rsidRDefault="00523398" w:rsidP="00523398">
      <w:pPr>
        <w:spacing w:after="0" w:line="480" w:lineRule="auto"/>
        <w:rPr>
          <w:rFonts w:ascii="Times New Roman" w:hAnsi="Times New Roman" w:cs="Times New Roman"/>
          <w:sz w:val="24"/>
          <w:szCs w:val="24"/>
        </w:rPr>
      </w:pPr>
      <w:r w:rsidRPr="00523398">
        <w:rPr>
          <w:rFonts w:ascii="Times New Roman" w:hAnsi="Times New Roman" w:cs="Times New Roman"/>
          <w:b/>
          <w:spacing w:val="5"/>
          <w:sz w:val="24"/>
          <w:szCs w:val="24"/>
          <w:shd w:val="clear" w:color="auto" w:fill="FFFFFF"/>
        </w:rPr>
        <w:t xml:space="preserve">IPSASs - </w:t>
      </w:r>
      <w:r w:rsidRPr="00523398">
        <w:rPr>
          <w:rFonts w:ascii="Times New Roman" w:hAnsi="Times New Roman" w:cs="Times New Roman"/>
          <w:spacing w:val="5"/>
          <w:sz w:val="24"/>
          <w:szCs w:val="24"/>
          <w:shd w:val="clear" w:color="auto" w:fill="FFFFFF"/>
        </w:rPr>
        <w:t>Public Sector </w:t>
      </w:r>
      <w:r w:rsidRPr="00523398">
        <w:rPr>
          <w:rFonts w:ascii="Times New Roman" w:hAnsi="Times New Roman" w:cs="Times New Roman"/>
          <w:sz w:val="24"/>
          <w:szCs w:val="24"/>
        </w:rPr>
        <w:t>Accounting Standards</w:t>
      </w:r>
    </w:p>
    <w:p w14:paraId="6500FEF3" w14:textId="24FE17ED" w:rsidR="00523398" w:rsidRPr="00523398" w:rsidRDefault="00523398" w:rsidP="00523398">
      <w:pPr>
        <w:spacing w:after="0" w:line="480" w:lineRule="auto"/>
        <w:rPr>
          <w:rFonts w:ascii="Times New Roman" w:hAnsi="Times New Roman" w:cs="Times New Roman"/>
          <w:sz w:val="24"/>
          <w:szCs w:val="24"/>
        </w:rPr>
      </w:pPr>
      <w:r w:rsidRPr="00523398">
        <w:rPr>
          <w:rFonts w:ascii="Times New Roman" w:hAnsi="Times New Roman" w:cs="Times New Roman"/>
          <w:b/>
          <w:sz w:val="24"/>
          <w:szCs w:val="24"/>
        </w:rPr>
        <w:t xml:space="preserve">SMEs - </w:t>
      </w:r>
      <w:r w:rsidRPr="00523398">
        <w:rPr>
          <w:rFonts w:ascii="Times New Roman" w:hAnsi="Times New Roman" w:cs="Times New Roman"/>
          <w:sz w:val="24"/>
          <w:szCs w:val="24"/>
        </w:rPr>
        <w:t>Small and Medium‐sized Enterprises</w:t>
      </w:r>
    </w:p>
    <w:p w14:paraId="074831A2" w14:textId="77777777" w:rsidR="00523398" w:rsidRPr="00BC43C9" w:rsidRDefault="00523398" w:rsidP="00BC43C9">
      <w:pPr>
        <w:spacing w:line="480" w:lineRule="auto"/>
        <w:rPr>
          <w:rFonts w:ascii="Times New Roman" w:hAnsi="Times New Roman" w:cs="Times New Roman"/>
          <w:sz w:val="24"/>
          <w:szCs w:val="24"/>
          <w:lang w:eastAsia="ja-JP"/>
        </w:rPr>
      </w:pPr>
    </w:p>
    <w:p w14:paraId="4E016C9F" w14:textId="77777777" w:rsidR="00B36EE7" w:rsidRPr="00B36EE7" w:rsidRDefault="00B36EE7" w:rsidP="00B36EE7">
      <w:pPr>
        <w:rPr>
          <w:lang w:eastAsia="ja-JP"/>
        </w:rPr>
      </w:pPr>
    </w:p>
    <w:p w14:paraId="12ADBEEA"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2E81C46A"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4358F332"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46769317"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4DF5AF99"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655E5D0B" w14:textId="77777777" w:rsidR="006E2217" w:rsidRPr="00E530E9" w:rsidRDefault="006E2217" w:rsidP="0064675D">
      <w:pPr>
        <w:spacing w:after="0" w:line="480" w:lineRule="auto"/>
        <w:ind w:firstLine="720"/>
        <w:jc w:val="both"/>
        <w:rPr>
          <w:rStyle w:val="tgc"/>
          <w:rFonts w:ascii="Times New Roman" w:hAnsi="Times New Roman" w:cs="Times New Roman"/>
          <w:b/>
          <w:bCs/>
          <w:sz w:val="24"/>
          <w:szCs w:val="24"/>
        </w:rPr>
      </w:pPr>
    </w:p>
    <w:p w14:paraId="07BA12FD" w14:textId="77777777" w:rsidR="00D21A1D" w:rsidRPr="00E530E9" w:rsidRDefault="00D21A1D" w:rsidP="0064675D">
      <w:pPr>
        <w:spacing w:after="0" w:line="480" w:lineRule="auto"/>
        <w:ind w:firstLine="720"/>
        <w:jc w:val="both"/>
        <w:rPr>
          <w:rStyle w:val="tgc"/>
          <w:rFonts w:ascii="Times New Roman" w:hAnsi="Times New Roman" w:cs="Times New Roman"/>
          <w:b/>
          <w:bCs/>
          <w:sz w:val="24"/>
          <w:szCs w:val="24"/>
        </w:rPr>
        <w:sectPr w:rsidR="00D21A1D" w:rsidRPr="00E530E9" w:rsidSect="00F5453C">
          <w:pgSz w:w="12240" w:h="15840"/>
          <w:pgMar w:top="1440" w:right="1440" w:bottom="1440" w:left="2160" w:header="720" w:footer="720" w:gutter="0"/>
          <w:pgNumType w:fmt="lowerRoman"/>
          <w:cols w:space="720"/>
          <w:docGrid w:linePitch="360"/>
        </w:sectPr>
      </w:pPr>
    </w:p>
    <w:p w14:paraId="3BDFC1D8" w14:textId="77777777" w:rsidR="006E2217" w:rsidRPr="00E530E9" w:rsidRDefault="003C23A5" w:rsidP="00FC5D3B">
      <w:pPr>
        <w:pStyle w:val="Heading1"/>
        <w:rPr>
          <w:rStyle w:val="tgc"/>
          <w:bCs w:val="0"/>
        </w:rPr>
      </w:pPr>
      <w:bookmarkStart w:id="15" w:name="_Toc512518095"/>
      <w:bookmarkStart w:id="16" w:name="_Toc10980444"/>
      <w:bookmarkStart w:id="17" w:name="_Toc47444439"/>
      <w:r w:rsidRPr="00E530E9">
        <w:rPr>
          <w:rStyle w:val="tgc"/>
          <w:bCs w:val="0"/>
        </w:rPr>
        <w:lastRenderedPageBreak/>
        <w:t>CHAPTER ONE</w:t>
      </w:r>
      <w:bookmarkEnd w:id="15"/>
      <w:bookmarkEnd w:id="16"/>
      <w:bookmarkEnd w:id="17"/>
    </w:p>
    <w:p w14:paraId="121C56CF" w14:textId="2B78BC46" w:rsidR="006E2217" w:rsidRPr="00E530E9" w:rsidRDefault="003C23A5" w:rsidP="00FC5D3B">
      <w:pPr>
        <w:pStyle w:val="Heading1"/>
        <w:rPr>
          <w:rStyle w:val="tgc"/>
          <w:bCs w:val="0"/>
        </w:rPr>
      </w:pPr>
      <w:bookmarkStart w:id="18" w:name="_Toc512518096"/>
      <w:bookmarkStart w:id="19" w:name="_Toc47444440"/>
      <w:r w:rsidRPr="00E530E9">
        <w:rPr>
          <w:rStyle w:val="tgc"/>
          <w:bCs w:val="0"/>
        </w:rPr>
        <w:t>INTRODUCTION</w:t>
      </w:r>
      <w:bookmarkEnd w:id="18"/>
      <w:bookmarkEnd w:id="19"/>
    </w:p>
    <w:p w14:paraId="643B06C8" w14:textId="77777777" w:rsidR="006E2217" w:rsidRPr="00496A70" w:rsidRDefault="003C23A5" w:rsidP="00496A70">
      <w:pPr>
        <w:pStyle w:val="Heading2"/>
        <w:rPr>
          <w:rStyle w:val="tgc"/>
        </w:rPr>
      </w:pPr>
      <w:bookmarkStart w:id="20" w:name="_Toc512518097"/>
      <w:bookmarkStart w:id="21" w:name="_Toc47444441"/>
      <w:r w:rsidRPr="00496A70">
        <w:rPr>
          <w:rStyle w:val="tgc"/>
        </w:rPr>
        <w:t>Background of the Study</w:t>
      </w:r>
      <w:bookmarkEnd w:id="20"/>
      <w:bookmarkEnd w:id="21"/>
    </w:p>
    <w:p w14:paraId="4A075766" w14:textId="77777777" w:rsidR="0040148B" w:rsidRPr="00E530E9" w:rsidRDefault="00AD4859" w:rsidP="0064675D">
      <w:pPr>
        <w:spacing w:after="0" w:line="480" w:lineRule="auto"/>
        <w:ind w:firstLine="720"/>
        <w:rPr>
          <w:rFonts w:ascii="Times New Roman" w:hAnsi="Times New Roman" w:cs="Times New Roman"/>
          <w:sz w:val="24"/>
          <w:szCs w:val="24"/>
          <w:shd w:val="clear" w:color="auto" w:fill="FFFFFF"/>
        </w:rPr>
      </w:pPr>
      <w:r w:rsidRPr="00E530E9">
        <w:rPr>
          <w:rFonts w:ascii="Times New Roman" w:hAnsi="Times New Roman" w:cs="Times New Roman"/>
          <w:sz w:val="24"/>
          <w:szCs w:val="24"/>
          <w:shd w:val="clear" w:color="auto" w:fill="FFFFFF"/>
        </w:rPr>
        <w:t>This study sought</w:t>
      </w:r>
      <w:r w:rsidR="00AC7932" w:rsidRPr="00E530E9">
        <w:rPr>
          <w:rFonts w:ascii="Times New Roman" w:hAnsi="Times New Roman" w:cs="Times New Roman"/>
          <w:sz w:val="24"/>
          <w:szCs w:val="24"/>
          <w:shd w:val="clear" w:color="auto" w:fill="FFFFFF"/>
        </w:rPr>
        <w:t xml:space="preserve"> to establish relationship between professionalism and performance of accountants in public and private universities in western Kenya.  </w:t>
      </w:r>
      <w:r w:rsidR="00984995" w:rsidRPr="00E530E9">
        <w:rPr>
          <w:rFonts w:ascii="Times New Roman" w:hAnsi="Times New Roman" w:cs="Times New Roman"/>
          <w:sz w:val="24"/>
          <w:szCs w:val="24"/>
          <w:shd w:val="clear" w:color="auto" w:fill="FFFFFF"/>
        </w:rPr>
        <w:t>A p</w:t>
      </w:r>
      <w:r w:rsidR="00AC7932" w:rsidRPr="00E530E9">
        <w:rPr>
          <w:rFonts w:ascii="Times New Roman" w:hAnsi="Times New Roman" w:cs="Times New Roman"/>
          <w:sz w:val="24"/>
          <w:szCs w:val="24"/>
          <w:shd w:val="clear" w:color="auto" w:fill="FFFFFF"/>
        </w:rPr>
        <w:t>rofessional is a person who has expertise resulting from an intelligible course of study and training based on professional values, and who continues to progress and enhance those skills by experience and continuing professional education (</w:t>
      </w:r>
      <w:proofErr w:type="spellStart"/>
      <w:r w:rsidR="00F05A8F" w:rsidRPr="00DA7124">
        <w:rPr>
          <w:rFonts w:ascii="Times New Roman" w:eastAsia="Times New Roman" w:hAnsi="Times New Roman" w:cs="Times New Roman"/>
          <w:sz w:val="24"/>
          <w:szCs w:val="24"/>
        </w:rPr>
        <w:t>Apostolou</w:t>
      </w:r>
      <w:proofErr w:type="spellEnd"/>
      <w:r w:rsidR="00F05A8F" w:rsidRPr="00DA7124">
        <w:rPr>
          <w:rFonts w:ascii="Times New Roman" w:eastAsia="Times New Roman" w:hAnsi="Times New Roman" w:cs="Times New Roman"/>
          <w:sz w:val="24"/>
          <w:szCs w:val="24"/>
        </w:rPr>
        <w:t xml:space="preserve">, </w:t>
      </w:r>
      <w:proofErr w:type="spellStart"/>
      <w:r w:rsidR="00F05A8F" w:rsidRPr="00DA7124">
        <w:rPr>
          <w:rFonts w:ascii="Times New Roman" w:eastAsia="Times New Roman" w:hAnsi="Times New Roman" w:cs="Times New Roman"/>
          <w:sz w:val="24"/>
          <w:szCs w:val="24"/>
        </w:rPr>
        <w:t>Dorminey</w:t>
      </w:r>
      <w:proofErr w:type="spellEnd"/>
      <w:r w:rsidR="00F05A8F" w:rsidRPr="00DA7124">
        <w:rPr>
          <w:rFonts w:ascii="Times New Roman" w:eastAsia="Times New Roman" w:hAnsi="Times New Roman" w:cs="Times New Roman"/>
          <w:sz w:val="24"/>
          <w:szCs w:val="24"/>
        </w:rPr>
        <w:t xml:space="preserve">, Hassell &amp; </w:t>
      </w:r>
      <w:proofErr w:type="spellStart"/>
      <w:r w:rsidR="00F05A8F" w:rsidRPr="00DA7124">
        <w:rPr>
          <w:rFonts w:ascii="Times New Roman" w:eastAsia="Times New Roman" w:hAnsi="Times New Roman" w:cs="Times New Roman"/>
          <w:sz w:val="24"/>
          <w:szCs w:val="24"/>
        </w:rPr>
        <w:t>Rebele</w:t>
      </w:r>
      <w:proofErr w:type="spellEnd"/>
      <w:r w:rsidR="00F05A8F" w:rsidRPr="00DA7124">
        <w:rPr>
          <w:rFonts w:ascii="Times New Roman" w:eastAsia="Times New Roman" w:hAnsi="Times New Roman" w:cs="Times New Roman"/>
          <w:sz w:val="24"/>
          <w:szCs w:val="24"/>
        </w:rPr>
        <w:t xml:space="preserve">, </w:t>
      </w:r>
      <w:r w:rsidR="00AC7932" w:rsidRPr="00E530E9">
        <w:rPr>
          <w:rFonts w:ascii="Times New Roman" w:hAnsi="Times New Roman" w:cs="Times New Roman"/>
          <w:sz w:val="24"/>
          <w:szCs w:val="24"/>
          <w:shd w:val="clear" w:color="auto" w:fill="FFFFFF"/>
        </w:rPr>
        <w:t>201</w:t>
      </w:r>
      <w:r w:rsidR="00F05A8F" w:rsidRPr="00E530E9">
        <w:rPr>
          <w:rFonts w:ascii="Times New Roman" w:hAnsi="Times New Roman" w:cs="Times New Roman"/>
          <w:sz w:val="24"/>
          <w:szCs w:val="24"/>
          <w:shd w:val="clear" w:color="auto" w:fill="FFFFFF"/>
        </w:rPr>
        <w:t>7</w:t>
      </w:r>
      <w:r w:rsidR="00AC7932" w:rsidRPr="00E530E9">
        <w:rPr>
          <w:rFonts w:ascii="Times New Roman" w:hAnsi="Times New Roman" w:cs="Times New Roman"/>
          <w:sz w:val="24"/>
          <w:szCs w:val="24"/>
          <w:shd w:val="clear" w:color="auto" w:fill="FFFFFF"/>
        </w:rPr>
        <w:t>).</w:t>
      </w:r>
      <w:r w:rsidR="001B0201" w:rsidRPr="00E530E9">
        <w:rPr>
          <w:rFonts w:ascii="Times New Roman" w:hAnsi="Times New Roman" w:cs="Times New Roman"/>
          <w:sz w:val="24"/>
          <w:szCs w:val="24"/>
          <w:shd w:val="clear" w:color="auto" w:fill="FFFFFF"/>
        </w:rPr>
        <w:t xml:space="preserve"> A professional accountant therefore is a person who has skill in the field of accountancy, achieved through recognized education and practical experience, and who shows and maintains competence, conforms </w:t>
      </w:r>
      <w:r w:rsidR="008618AC" w:rsidRPr="00E530E9">
        <w:rPr>
          <w:rFonts w:ascii="Times New Roman" w:hAnsi="Times New Roman" w:cs="Times New Roman"/>
          <w:sz w:val="24"/>
          <w:szCs w:val="24"/>
          <w:shd w:val="clear" w:color="auto" w:fill="FFFFFF"/>
        </w:rPr>
        <w:t>to</w:t>
      </w:r>
      <w:r w:rsidR="001B0201" w:rsidRPr="00E530E9">
        <w:rPr>
          <w:rFonts w:ascii="Times New Roman" w:hAnsi="Times New Roman" w:cs="Times New Roman"/>
          <w:sz w:val="24"/>
          <w:szCs w:val="24"/>
          <w:shd w:val="clear" w:color="auto" w:fill="FFFFFF"/>
        </w:rPr>
        <w:t xml:space="preserve"> a code of ethics, is held to a high professional standard, and it subject to enforcement by a professional accountancy organization or other regulatory body (</w:t>
      </w:r>
      <w:r w:rsidR="001B0201" w:rsidRPr="005D3CC2">
        <w:rPr>
          <w:rFonts w:ascii="Times New Roman" w:hAnsi="Times New Roman" w:cs="Times New Roman"/>
          <w:sz w:val="24"/>
          <w:szCs w:val="24"/>
          <w:shd w:val="clear" w:color="auto" w:fill="FFFFFF"/>
        </w:rPr>
        <w:t>IFAC, 2011</w:t>
      </w:r>
      <w:r w:rsidR="001B0201" w:rsidRPr="00E530E9">
        <w:rPr>
          <w:rFonts w:ascii="Times New Roman" w:hAnsi="Times New Roman" w:cs="Times New Roman"/>
          <w:sz w:val="24"/>
          <w:szCs w:val="24"/>
          <w:shd w:val="clear" w:color="auto" w:fill="FFFFFF"/>
        </w:rPr>
        <w:t>).</w:t>
      </w:r>
    </w:p>
    <w:p w14:paraId="41527F45" w14:textId="77777777" w:rsidR="0040148B" w:rsidRPr="00E530E9" w:rsidRDefault="00B23DC9" w:rsidP="0064675D">
      <w:pPr>
        <w:spacing w:after="0" w:line="480" w:lineRule="auto"/>
        <w:ind w:firstLine="720"/>
        <w:rPr>
          <w:rFonts w:ascii="Times New Roman" w:hAnsi="Times New Roman" w:cs="Times New Roman"/>
          <w:sz w:val="24"/>
          <w:szCs w:val="24"/>
          <w:shd w:val="clear" w:color="auto" w:fill="FFFFFF"/>
        </w:rPr>
      </w:pPr>
      <w:r w:rsidRPr="00E530E9">
        <w:rPr>
          <w:rFonts w:ascii="Times New Roman" w:hAnsi="Times New Roman" w:cs="Times New Roman"/>
          <w:sz w:val="24"/>
          <w:szCs w:val="24"/>
          <w:shd w:val="clear" w:color="auto" w:fill="FFFFFF"/>
        </w:rPr>
        <w:t>Generally, accountants are recognized as skilled professionals.  And also subject to the same rules and regulations across the world. Today is a general acceptance; there are other factors which may influence accountant’s professional and ethical appearance.  In recen</w:t>
      </w:r>
      <w:r w:rsidR="00EF336F" w:rsidRPr="00E530E9">
        <w:rPr>
          <w:rFonts w:ascii="Times New Roman" w:hAnsi="Times New Roman" w:cs="Times New Roman"/>
          <w:sz w:val="24"/>
          <w:szCs w:val="24"/>
          <w:shd w:val="clear" w:color="auto" w:fill="FFFFFF"/>
        </w:rPr>
        <w:t>t years, accountant’s adherence to</w:t>
      </w:r>
      <w:r w:rsidRPr="00E530E9">
        <w:rPr>
          <w:rFonts w:ascii="Times New Roman" w:hAnsi="Times New Roman" w:cs="Times New Roman"/>
          <w:sz w:val="24"/>
          <w:szCs w:val="24"/>
          <w:shd w:val="clear" w:color="auto" w:fill="FFFFFF"/>
        </w:rPr>
        <w:t xml:space="preserve"> professional skills and ethics as well as meeting the organization’s need and demands has gain</w:t>
      </w:r>
      <w:r w:rsidR="00D536D4" w:rsidRPr="00E530E9">
        <w:rPr>
          <w:rFonts w:ascii="Times New Roman" w:hAnsi="Times New Roman" w:cs="Times New Roman"/>
          <w:sz w:val="24"/>
          <w:szCs w:val="24"/>
          <w:shd w:val="clear" w:color="auto" w:fill="FFFFFF"/>
        </w:rPr>
        <w:t>ed</w:t>
      </w:r>
      <w:r w:rsidRPr="00E530E9">
        <w:rPr>
          <w:rFonts w:ascii="Times New Roman" w:hAnsi="Times New Roman" w:cs="Times New Roman"/>
          <w:sz w:val="24"/>
          <w:szCs w:val="24"/>
          <w:shd w:val="clear" w:color="auto" w:fill="FFFFFF"/>
        </w:rPr>
        <w:t xml:space="preserve"> attention of many resea</w:t>
      </w:r>
      <w:r w:rsidR="001B0201" w:rsidRPr="00E530E9">
        <w:rPr>
          <w:rFonts w:ascii="Times New Roman" w:hAnsi="Times New Roman" w:cs="Times New Roman"/>
          <w:sz w:val="24"/>
          <w:szCs w:val="24"/>
          <w:shd w:val="clear" w:color="auto" w:fill="FFFFFF"/>
        </w:rPr>
        <w:t xml:space="preserve">rchers (Ferris, 2017). </w:t>
      </w:r>
      <w:r w:rsidR="00D540C2" w:rsidRPr="00E530E9">
        <w:rPr>
          <w:rFonts w:ascii="Times New Roman" w:hAnsi="Times New Roman" w:cs="Times New Roman"/>
          <w:sz w:val="24"/>
          <w:szCs w:val="24"/>
          <w:shd w:val="clear" w:color="auto" w:fill="FFFFFF"/>
        </w:rPr>
        <w:t xml:space="preserve">Accountant performance </w:t>
      </w:r>
      <w:r w:rsidR="0084286D" w:rsidRPr="00E530E9">
        <w:rPr>
          <w:rFonts w:ascii="Times New Roman" w:hAnsi="Times New Roman" w:cs="Times New Roman"/>
          <w:sz w:val="24"/>
          <w:szCs w:val="24"/>
          <w:shd w:val="clear" w:color="auto" w:fill="FFFFFF"/>
        </w:rPr>
        <w:t xml:space="preserve">is </w:t>
      </w:r>
      <w:r w:rsidR="000314AF" w:rsidRPr="00E530E9">
        <w:rPr>
          <w:rFonts w:ascii="Times New Roman" w:hAnsi="Times New Roman" w:cs="Times New Roman"/>
          <w:sz w:val="24"/>
          <w:szCs w:val="24"/>
          <w:shd w:val="clear" w:color="auto" w:fill="FFFFFF"/>
        </w:rPr>
        <w:t>right</w:t>
      </w:r>
      <w:r w:rsidR="0084286D" w:rsidRPr="00E530E9">
        <w:rPr>
          <w:rFonts w:ascii="Times New Roman" w:hAnsi="Times New Roman" w:cs="Times New Roman"/>
          <w:sz w:val="24"/>
          <w:szCs w:val="24"/>
          <w:shd w:val="clear" w:color="auto" w:fill="FFFFFF"/>
        </w:rPr>
        <w:t xml:space="preserve"> and timely creation of accounts and </w:t>
      </w:r>
      <w:r w:rsidR="000314AF" w:rsidRPr="00E530E9">
        <w:rPr>
          <w:rFonts w:ascii="Times New Roman" w:hAnsi="Times New Roman" w:cs="Times New Roman"/>
          <w:sz w:val="24"/>
          <w:szCs w:val="24"/>
          <w:shd w:val="clear" w:color="auto" w:fill="FFFFFF"/>
        </w:rPr>
        <w:t>dispensation</w:t>
      </w:r>
      <w:r w:rsidR="0084286D" w:rsidRPr="00E530E9">
        <w:rPr>
          <w:rFonts w:ascii="Times New Roman" w:hAnsi="Times New Roman" w:cs="Times New Roman"/>
          <w:sz w:val="24"/>
          <w:szCs w:val="24"/>
          <w:shd w:val="clear" w:color="auto" w:fill="FFFFFF"/>
        </w:rPr>
        <w:t xml:space="preserve"> of financial transactions which ensures effective and efficient accounting operations</w:t>
      </w:r>
      <w:r w:rsidR="003C23A5" w:rsidRPr="00E530E9">
        <w:rPr>
          <w:rFonts w:ascii="Times New Roman" w:hAnsi="Times New Roman" w:cs="Times New Roman"/>
          <w:sz w:val="24"/>
          <w:szCs w:val="24"/>
          <w:shd w:val="clear" w:color="auto" w:fill="FFFFFF"/>
        </w:rPr>
        <w:t xml:space="preserve"> </w:t>
      </w:r>
      <w:r w:rsidR="00483AAF" w:rsidRPr="00E530E9">
        <w:rPr>
          <w:rFonts w:ascii="Times New Roman" w:hAnsi="Times New Roman" w:cs="Times New Roman"/>
          <w:sz w:val="24"/>
          <w:szCs w:val="24"/>
          <w:shd w:val="clear" w:color="auto" w:fill="FFFFFF"/>
        </w:rPr>
        <w:t>(</w:t>
      </w:r>
      <w:r w:rsidR="003C23A5" w:rsidRPr="00E530E9">
        <w:rPr>
          <w:rFonts w:ascii="Times New Roman" w:hAnsi="Times New Roman" w:cs="Times New Roman"/>
          <w:sz w:val="24"/>
          <w:szCs w:val="24"/>
          <w:shd w:val="clear" w:color="auto" w:fill="FFFFFF"/>
        </w:rPr>
        <w:t>Clarke</w:t>
      </w:r>
      <w:r w:rsidR="00483AAF" w:rsidRPr="00E530E9">
        <w:rPr>
          <w:rFonts w:ascii="Times New Roman" w:hAnsi="Times New Roman" w:cs="Times New Roman"/>
          <w:sz w:val="24"/>
          <w:szCs w:val="24"/>
          <w:shd w:val="clear" w:color="auto" w:fill="FFFFFF"/>
        </w:rPr>
        <w:t>,</w:t>
      </w:r>
      <w:r w:rsidR="003C23A5" w:rsidRPr="00E530E9">
        <w:rPr>
          <w:rFonts w:ascii="Times New Roman" w:hAnsi="Times New Roman" w:cs="Times New Roman"/>
          <w:sz w:val="24"/>
          <w:szCs w:val="24"/>
          <w:shd w:val="clear" w:color="auto" w:fill="FFFFFF"/>
        </w:rPr>
        <w:t xml:space="preserve"> 2014). </w:t>
      </w:r>
    </w:p>
    <w:p w14:paraId="5B471CA4" w14:textId="77777777" w:rsidR="0040148B" w:rsidRPr="00E530E9" w:rsidRDefault="003C23A5" w:rsidP="0064675D">
      <w:pPr>
        <w:spacing w:after="0" w:line="480" w:lineRule="auto"/>
        <w:ind w:firstLine="720"/>
        <w:rPr>
          <w:rFonts w:ascii="Times New Roman" w:hAnsi="Times New Roman" w:cs="Times New Roman"/>
          <w:sz w:val="24"/>
          <w:szCs w:val="24"/>
          <w:shd w:val="clear" w:color="auto" w:fill="FFFFFF"/>
        </w:rPr>
      </w:pPr>
      <w:r w:rsidRPr="00E530E9">
        <w:rPr>
          <w:rFonts w:ascii="Times New Roman" w:hAnsi="Times New Roman" w:cs="Times New Roman"/>
          <w:sz w:val="24"/>
          <w:szCs w:val="24"/>
          <w:shd w:val="clear" w:color="auto" w:fill="FFFFFF"/>
        </w:rPr>
        <w:t xml:space="preserve">The accounting profession is subjected to </w:t>
      </w:r>
      <w:r w:rsidR="000314AF" w:rsidRPr="00E530E9">
        <w:rPr>
          <w:rFonts w:ascii="Times New Roman" w:hAnsi="Times New Roman" w:cs="Times New Roman"/>
          <w:sz w:val="24"/>
          <w:szCs w:val="24"/>
          <w:shd w:val="clear" w:color="auto" w:fill="FFFFFF"/>
        </w:rPr>
        <w:t>stern</w:t>
      </w:r>
      <w:r w:rsidRPr="00E530E9">
        <w:rPr>
          <w:rFonts w:ascii="Times New Roman" w:hAnsi="Times New Roman" w:cs="Times New Roman"/>
          <w:sz w:val="24"/>
          <w:szCs w:val="24"/>
          <w:shd w:val="clear" w:color="auto" w:fill="FFFFFF"/>
        </w:rPr>
        <w:t xml:space="preserve"> guidelines for profes</w:t>
      </w:r>
      <w:r w:rsidR="00AB1E0F" w:rsidRPr="00E530E9">
        <w:rPr>
          <w:rFonts w:ascii="Times New Roman" w:hAnsi="Times New Roman" w:cs="Times New Roman"/>
          <w:sz w:val="24"/>
          <w:szCs w:val="24"/>
          <w:shd w:val="clear" w:color="auto" w:fill="FFFFFF"/>
        </w:rPr>
        <w:t xml:space="preserve">sionalism and ethics, </w:t>
      </w:r>
      <w:r w:rsidRPr="00E530E9">
        <w:rPr>
          <w:rFonts w:ascii="Times New Roman" w:hAnsi="Times New Roman" w:cs="Times New Roman"/>
          <w:sz w:val="24"/>
          <w:szCs w:val="24"/>
          <w:shd w:val="clear" w:color="auto" w:fill="FFFFFF"/>
        </w:rPr>
        <w:t xml:space="preserve">regulated by government law of </w:t>
      </w:r>
      <w:r w:rsidR="005F7260" w:rsidRPr="00E530E9">
        <w:rPr>
          <w:rFonts w:ascii="Times New Roman" w:hAnsi="Times New Roman" w:cs="Times New Roman"/>
          <w:sz w:val="24"/>
          <w:szCs w:val="24"/>
          <w:shd w:val="clear" w:color="auto" w:fill="FFFFFF"/>
        </w:rPr>
        <w:t>a</w:t>
      </w:r>
      <w:r w:rsidRPr="00E530E9">
        <w:rPr>
          <w:rFonts w:ascii="Times New Roman" w:hAnsi="Times New Roman" w:cs="Times New Roman"/>
          <w:sz w:val="24"/>
          <w:szCs w:val="24"/>
          <w:shd w:val="clear" w:color="auto" w:fill="FFFFFF"/>
        </w:rPr>
        <w:t xml:space="preserve"> country. Accountants</w:t>
      </w:r>
      <w:r w:rsidR="00D540C2" w:rsidRPr="00E530E9">
        <w:rPr>
          <w:rFonts w:ascii="Times New Roman" w:hAnsi="Times New Roman" w:cs="Times New Roman"/>
          <w:sz w:val="24"/>
          <w:szCs w:val="24"/>
          <w:shd w:val="clear" w:color="auto" w:fill="FFFFFF"/>
        </w:rPr>
        <w:t xml:space="preserve"> </w:t>
      </w:r>
      <w:r w:rsidRPr="00E530E9">
        <w:rPr>
          <w:rFonts w:ascii="Times New Roman" w:hAnsi="Times New Roman" w:cs="Times New Roman"/>
          <w:sz w:val="24"/>
          <w:szCs w:val="24"/>
          <w:shd w:val="clear" w:color="auto" w:fill="FFFFFF"/>
        </w:rPr>
        <w:t xml:space="preserve">work for various </w:t>
      </w:r>
      <w:r w:rsidRPr="00E530E9">
        <w:rPr>
          <w:rFonts w:ascii="Times New Roman" w:hAnsi="Times New Roman" w:cs="Times New Roman"/>
          <w:sz w:val="24"/>
          <w:szCs w:val="24"/>
          <w:shd w:val="clear" w:color="auto" w:fill="FFFFFF"/>
        </w:rPr>
        <w:lastRenderedPageBreak/>
        <w:t>organizations and institutions and</w:t>
      </w:r>
      <w:r w:rsidR="008A0E18" w:rsidRPr="00E530E9">
        <w:rPr>
          <w:rFonts w:ascii="Times New Roman" w:hAnsi="Times New Roman" w:cs="Times New Roman"/>
          <w:sz w:val="24"/>
          <w:szCs w:val="24"/>
          <w:shd w:val="clear" w:color="auto" w:fill="FFFFFF"/>
        </w:rPr>
        <w:t>,</w:t>
      </w:r>
      <w:r w:rsidRPr="00E530E9">
        <w:rPr>
          <w:rFonts w:ascii="Times New Roman" w:hAnsi="Times New Roman" w:cs="Times New Roman"/>
          <w:sz w:val="24"/>
          <w:szCs w:val="24"/>
          <w:shd w:val="clear" w:color="auto" w:fill="FFFFFF"/>
        </w:rPr>
        <w:t xml:space="preserve"> therefore</w:t>
      </w:r>
      <w:r w:rsidR="008A0E18" w:rsidRPr="00E530E9">
        <w:rPr>
          <w:rFonts w:ascii="Times New Roman" w:hAnsi="Times New Roman" w:cs="Times New Roman"/>
          <w:sz w:val="24"/>
          <w:szCs w:val="24"/>
          <w:shd w:val="clear" w:color="auto" w:fill="FFFFFF"/>
        </w:rPr>
        <w:t>,</w:t>
      </w:r>
      <w:r w:rsidRPr="00E530E9">
        <w:rPr>
          <w:rFonts w:ascii="Times New Roman" w:hAnsi="Times New Roman" w:cs="Times New Roman"/>
          <w:sz w:val="24"/>
          <w:szCs w:val="24"/>
          <w:shd w:val="clear" w:color="auto" w:fill="FFFFFF"/>
        </w:rPr>
        <w:t xml:space="preserve"> they professionally owe them fiduciary duty to act professionally and in the best </w:t>
      </w:r>
      <w:r w:rsidR="00AB1E0F" w:rsidRPr="00E530E9">
        <w:rPr>
          <w:rFonts w:ascii="Times New Roman" w:hAnsi="Times New Roman" w:cs="Times New Roman"/>
          <w:sz w:val="24"/>
          <w:szCs w:val="24"/>
          <w:shd w:val="clear" w:color="auto" w:fill="FFFFFF"/>
        </w:rPr>
        <w:t>benefits</w:t>
      </w:r>
      <w:r w:rsidRPr="00E530E9">
        <w:rPr>
          <w:rFonts w:ascii="Times New Roman" w:hAnsi="Times New Roman" w:cs="Times New Roman"/>
          <w:sz w:val="24"/>
          <w:szCs w:val="24"/>
          <w:shd w:val="clear" w:color="auto" w:fill="FFFFFF"/>
        </w:rPr>
        <w:t xml:space="preserve"> of their employers or clients. Understanding the basics of professionalism in accounting is vital part of accounting education in any country </w:t>
      </w:r>
      <w:r w:rsidR="00B23DC9" w:rsidRPr="00E530E9">
        <w:rPr>
          <w:rFonts w:ascii="Times New Roman" w:hAnsi="Times New Roman" w:cs="Times New Roman"/>
          <w:sz w:val="24"/>
          <w:szCs w:val="24"/>
          <w:shd w:val="clear" w:color="auto" w:fill="FFFFFF"/>
        </w:rPr>
        <w:t>(Ferris, 2017).</w:t>
      </w:r>
    </w:p>
    <w:p w14:paraId="0DB99094" w14:textId="09929715" w:rsidR="006E2217" w:rsidRPr="00E530E9" w:rsidRDefault="00F11056" w:rsidP="0064675D">
      <w:pPr>
        <w:spacing w:after="0" w:line="480" w:lineRule="auto"/>
        <w:ind w:firstLine="720"/>
        <w:rPr>
          <w:rFonts w:ascii="Times New Roman" w:hAnsi="Times New Roman" w:cs="Times New Roman"/>
          <w:sz w:val="24"/>
          <w:szCs w:val="24"/>
          <w:shd w:val="clear" w:color="auto" w:fill="FFFFFF"/>
        </w:rPr>
      </w:pPr>
      <w:r w:rsidRPr="00E530E9">
        <w:rPr>
          <w:rFonts w:ascii="Times New Roman" w:hAnsi="Times New Roman" w:cs="Times New Roman"/>
          <w:sz w:val="24"/>
          <w:szCs w:val="24"/>
          <w:shd w:val="clear" w:color="auto" w:fill="FFFFFF"/>
        </w:rPr>
        <w:t>T</w:t>
      </w:r>
      <w:r w:rsidR="003C23A5" w:rsidRPr="00E530E9">
        <w:rPr>
          <w:rFonts w:ascii="Times New Roman" w:hAnsi="Times New Roman" w:cs="Times New Roman"/>
          <w:sz w:val="24"/>
          <w:szCs w:val="24"/>
          <w:shd w:val="clear" w:color="auto" w:fill="FFFFFF"/>
        </w:rPr>
        <w:t>he primary purpose of any </w:t>
      </w:r>
      <w:r w:rsidR="003C23A5" w:rsidRPr="00E530E9">
        <w:rPr>
          <w:rFonts w:ascii="Times New Roman" w:hAnsi="Times New Roman" w:cs="Times New Roman"/>
          <w:bCs/>
          <w:sz w:val="24"/>
          <w:szCs w:val="24"/>
          <w:shd w:val="clear" w:color="auto" w:fill="FFFFFF"/>
        </w:rPr>
        <w:t>accounting function</w:t>
      </w:r>
      <w:r w:rsidRPr="00E530E9">
        <w:rPr>
          <w:rFonts w:ascii="Times New Roman" w:hAnsi="Times New Roman" w:cs="Times New Roman"/>
          <w:sz w:val="24"/>
          <w:szCs w:val="24"/>
          <w:shd w:val="clear" w:color="auto" w:fill="FFFFFF"/>
        </w:rPr>
        <w:t xml:space="preserve"> is </w:t>
      </w:r>
      <w:r w:rsidR="00DE3783" w:rsidRPr="00E530E9">
        <w:rPr>
          <w:rFonts w:ascii="Times New Roman" w:hAnsi="Times New Roman" w:cs="Times New Roman"/>
          <w:sz w:val="24"/>
          <w:szCs w:val="24"/>
          <w:shd w:val="clear" w:color="auto" w:fill="FFFFFF"/>
        </w:rPr>
        <w:t xml:space="preserve">to </w:t>
      </w:r>
      <w:r w:rsidR="00AB1E0F" w:rsidRPr="00E530E9">
        <w:rPr>
          <w:rFonts w:ascii="Times New Roman" w:hAnsi="Times New Roman" w:cs="Times New Roman"/>
          <w:sz w:val="24"/>
          <w:szCs w:val="24"/>
          <w:shd w:val="clear" w:color="auto" w:fill="FFFFFF"/>
        </w:rPr>
        <w:t>show</w:t>
      </w:r>
      <w:r w:rsidR="00DE3783" w:rsidRPr="00E530E9">
        <w:rPr>
          <w:rFonts w:ascii="Times New Roman" w:hAnsi="Times New Roman" w:cs="Times New Roman"/>
          <w:sz w:val="24"/>
          <w:szCs w:val="24"/>
          <w:shd w:val="clear" w:color="auto" w:fill="FFFFFF"/>
        </w:rPr>
        <w:t xml:space="preserve"> commendable performance by providing </w:t>
      </w:r>
      <w:r w:rsidR="00AB1E0F" w:rsidRPr="00E530E9">
        <w:rPr>
          <w:rFonts w:ascii="Times New Roman" w:hAnsi="Times New Roman" w:cs="Times New Roman"/>
          <w:sz w:val="24"/>
          <w:szCs w:val="24"/>
          <w:shd w:val="clear" w:color="auto" w:fill="FFFFFF"/>
        </w:rPr>
        <w:t>enduring</w:t>
      </w:r>
      <w:r w:rsidR="00DE3783" w:rsidRPr="00E530E9">
        <w:rPr>
          <w:rFonts w:ascii="Times New Roman" w:hAnsi="Times New Roman" w:cs="Times New Roman"/>
          <w:sz w:val="24"/>
          <w:szCs w:val="24"/>
          <w:shd w:val="clear" w:color="auto" w:fill="FFFFFF"/>
        </w:rPr>
        <w:t xml:space="preserve"> financial record keeping, monetary</w:t>
      </w:r>
      <w:r w:rsidR="003C23A5" w:rsidRPr="00E530E9">
        <w:rPr>
          <w:rFonts w:ascii="Times New Roman" w:hAnsi="Times New Roman" w:cs="Times New Roman"/>
          <w:sz w:val="24"/>
          <w:szCs w:val="24"/>
          <w:shd w:val="clear" w:color="auto" w:fill="FFFFFF"/>
        </w:rPr>
        <w:t xml:space="preserve"> information of all types </w:t>
      </w:r>
      <w:r w:rsidR="00B07E4C" w:rsidRPr="00E530E9">
        <w:rPr>
          <w:rFonts w:ascii="Times New Roman" w:hAnsi="Times New Roman" w:cs="Times New Roman"/>
          <w:sz w:val="24"/>
          <w:szCs w:val="24"/>
          <w:shd w:val="clear" w:color="auto" w:fill="FFFFFF"/>
        </w:rPr>
        <w:t xml:space="preserve">of </w:t>
      </w:r>
      <w:r w:rsidR="003C23A5" w:rsidRPr="00E530E9">
        <w:rPr>
          <w:rFonts w:ascii="Times New Roman" w:hAnsi="Times New Roman" w:cs="Times New Roman"/>
          <w:sz w:val="24"/>
          <w:szCs w:val="24"/>
          <w:shd w:val="clear" w:color="auto" w:fill="FFFFFF"/>
        </w:rPr>
        <w:t xml:space="preserve">operational expenses, salaries, donations, capital expenditures, investments, cash flow, utilities </w:t>
      </w:r>
      <w:r w:rsidR="00D21A1D" w:rsidRPr="00E530E9">
        <w:rPr>
          <w:rFonts w:ascii="Times New Roman" w:hAnsi="Times New Roman" w:cs="Times New Roman"/>
          <w:sz w:val="24"/>
          <w:szCs w:val="24"/>
          <w:shd w:val="clear" w:color="auto" w:fill="FFFFFF"/>
        </w:rPr>
        <w:t>on monthly</w:t>
      </w:r>
      <w:r w:rsidR="003C23A5" w:rsidRPr="00E530E9">
        <w:rPr>
          <w:rFonts w:ascii="Times New Roman" w:hAnsi="Times New Roman" w:cs="Times New Roman"/>
          <w:sz w:val="24"/>
          <w:szCs w:val="24"/>
          <w:shd w:val="clear" w:color="auto" w:fill="FFFFFF"/>
        </w:rPr>
        <w:t xml:space="preserve"> basis at a minimum.</w:t>
      </w:r>
      <w:r w:rsidR="00774D30" w:rsidRPr="00E530E9">
        <w:rPr>
          <w:rFonts w:ascii="Times New Roman" w:hAnsi="Times New Roman" w:cs="Times New Roman"/>
          <w:sz w:val="24"/>
          <w:szCs w:val="24"/>
          <w:shd w:val="clear" w:color="auto" w:fill="FFFFFF"/>
        </w:rPr>
        <w:t xml:space="preserve"> </w:t>
      </w:r>
      <w:r w:rsidR="008515F9" w:rsidRPr="00E530E9">
        <w:rPr>
          <w:rFonts w:ascii="Times New Roman" w:hAnsi="Times New Roman" w:cs="Times New Roman"/>
          <w:sz w:val="24"/>
          <w:szCs w:val="24"/>
        </w:rPr>
        <w:t>Accountants work with</w:t>
      </w:r>
      <w:r w:rsidR="00AB1E0F" w:rsidRPr="00E530E9">
        <w:rPr>
          <w:rFonts w:ascii="Times New Roman" w:hAnsi="Times New Roman" w:cs="Times New Roman"/>
          <w:sz w:val="24"/>
          <w:szCs w:val="24"/>
        </w:rPr>
        <w:t xml:space="preserve"> </w:t>
      </w:r>
      <w:r w:rsidR="00FD1A2D" w:rsidRPr="00E530E9">
        <w:rPr>
          <w:rFonts w:ascii="Times New Roman" w:hAnsi="Times New Roman" w:cs="Times New Roman"/>
          <w:sz w:val="24"/>
          <w:szCs w:val="24"/>
        </w:rPr>
        <w:t>given laws, which describe</w:t>
      </w:r>
      <w:r w:rsidR="003C23A5" w:rsidRPr="00E530E9">
        <w:rPr>
          <w:rFonts w:ascii="Times New Roman" w:hAnsi="Times New Roman" w:cs="Times New Roman"/>
          <w:sz w:val="24"/>
          <w:szCs w:val="24"/>
        </w:rPr>
        <w:t xml:space="preserve"> their professionalism</w:t>
      </w:r>
      <w:r w:rsidR="00DE3783" w:rsidRPr="00E530E9">
        <w:rPr>
          <w:rFonts w:ascii="Times New Roman" w:hAnsi="Times New Roman" w:cs="Times New Roman"/>
          <w:sz w:val="24"/>
          <w:szCs w:val="24"/>
        </w:rPr>
        <w:t xml:space="preserve"> in terms of their competency which </w:t>
      </w:r>
      <w:r w:rsidR="00B07E4C" w:rsidRPr="00E530E9">
        <w:rPr>
          <w:rFonts w:ascii="Times New Roman" w:hAnsi="Times New Roman" w:cs="Times New Roman"/>
          <w:sz w:val="24"/>
          <w:szCs w:val="24"/>
        </w:rPr>
        <w:t xml:space="preserve">implies </w:t>
      </w:r>
      <w:r w:rsidR="003C23A5" w:rsidRPr="00E530E9">
        <w:rPr>
          <w:rFonts w:ascii="Times New Roman" w:hAnsi="Times New Roman" w:cs="Times New Roman"/>
          <w:sz w:val="24"/>
          <w:szCs w:val="24"/>
        </w:rPr>
        <w:t xml:space="preserve">knowledge and skills </w:t>
      </w:r>
      <w:r w:rsidR="00AB1E0F" w:rsidRPr="00E530E9">
        <w:rPr>
          <w:rFonts w:ascii="Times New Roman" w:hAnsi="Times New Roman" w:cs="Times New Roman"/>
          <w:sz w:val="24"/>
          <w:szCs w:val="24"/>
        </w:rPr>
        <w:t>supported</w:t>
      </w:r>
      <w:r w:rsidR="003C23A5" w:rsidRPr="00E530E9">
        <w:rPr>
          <w:rFonts w:ascii="Times New Roman" w:hAnsi="Times New Roman" w:cs="Times New Roman"/>
          <w:sz w:val="24"/>
          <w:szCs w:val="24"/>
        </w:rPr>
        <w:t xml:space="preserve"> up </w:t>
      </w:r>
      <w:r w:rsidR="008076DD" w:rsidRPr="00E530E9">
        <w:rPr>
          <w:rFonts w:ascii="Times New Roman" w:hAnsi="Times New Roman" w:cs="Times New Roman"/>
          <w:sz w:val="24"/>
          <w:szCs w:val="24"/>
        </w:rPr>
        <w:t>by</w:t>
      </w:r>
      <w:r w:rsidR="003C23A5" w:rsidRPr="00E530E9">
        <w:rPr>
          <w:rFonts w:ascii="Times New Roman" w:hAnsi="Times New Roman" w:cs="Times New Roman"/>
          <w:sz w:val="24"/>
          <w:szCs w:val="24"/>
        </w:rPr>
        <w:t xml:space="preserve"> accountancy qualification</w:t>
      </w:r>
      <w:r w:rsidR="00774D30" w:rsidRPr="00E530E9">
        <w:rPr>
          <w:rFonts w:ascii="Times New Roman" w:hAnsi="Times New Roman" w:cs="Times New Roman"/>
          <w:sz w:val="24"/>
          <w:szCs w:val="24"/>
        </w:rPr>
        <w:t>, reliability</w:t>
      </w:r>
      <w:r w:rsidR="003C23A5" w:rsidRPr="00E530E9">
        <w:rPr>
          <w:rFonts w:ascii="Times New Roman" w:hAnsi="Times New Roman" w:cs="Times New Roman"/>
          <w:sz w:val="24"/>
          <w:szCs w:val="24"/>
        </w:rPr>
        <w:t xml:space="preserve"> and accountability</w:t>
      </w:r>
      <w:r w:rsidR="008076DD" w:rsidRPr="00E530E9">
        <w:rPr>
          <w:rFonts w:ascii="Times New Roman" w:hAnsi="Times New Roman" w:cs="Times New Roman"/>
          <w:sz w:val="24"/>
          <w:szCs w:val="24"/>
        </w:rPr>
        <w:t xml:space="preserve">. It </w:t>
      </w:r>
      <w:r w:rsidR="00AB1E0F" w:rsidRPr="00E530E9">
        <w:rPr>
          <w:rFonts w:ascii="Times New Roman" w:hAnsi="Times New Roman" w:cs="Times New Roman"/>
          <w:sz w:val="24"/>
          <w:szCs w:val="24"/>
        </w:rPr>
        <w:t>signifies</w:t>
      </w:r>
      <w:r w:rsidR="008076DD" w:rsidRPr="00E530E9">
        <w:rPr>
          <w:rFonts w:ascii="Times New Roman" w:hAnsi="Times New Roman" w:cs="Times New Roman"/>
          <w:sz w:val="24"/>
          <w:szCs w:val="24"/>
        </w:rPr>
        <w:t xml:space="preserve"> that </w:t>
      </w:r>
      <w:r w:rsidR="003C23A5" w:rsidRPr="00E530E9">
        <w:rPr>
          <w:rFonts w:ascii="Times New Roman" w:hAnsi="Times New Roman" w:cs="Times New Roman"/>
          <w:sz w:val="24"/>
          <w:szCs w:val="24"/>
        </w:rPr>
        <w:t xml:space="preserve">the </w:t>
      </w:r>
      <w:r w:rsidR="00774D30" w:rsidRPr="00E530E9">
        <w:rPr>
          <w:rFonts w:ascii="Times New Roman" w:hAnsi="Times New Roman" w:cs="Times New Roman"/>
          <w:sz w:val="24"/>
          <w:szCs w:val="24"/>
        </w:rPr>
        <w:t>accountant</w:t>
      </w:r>
      <w:r w:rsidR="008076DD" w:rsidRPr="00E530E9">
        <w:rPr>
          <w:rFonts w:ascii="Times New Roman" w:hAnsi="Times New Roman" w:cs="Times New Roman"/>
          <w:sz w:val="24"/>
          <w:szCs w:val="24"/>
        </w:rPr>
        <w:t>s</w:t>
      </w:r>
      <w:r w:rsidR="00774D30" w:rsidRPr="00E530E9">
        <w:rPr>
          <w:rFonts w:ascii="Times New Roman" w:hAnsi="Times New Roman" w:cs="Times New Roman"/>
          <w:sz w:val="24"/>
          <w:szCs w:val="24"/>
        </w:rPr>
        <w:t xml:space="preserve"> honor</w:t>
      </w:r>
      <w:r w:rsidR="003C23A5" w:rsidRPr="00E530E9">
        <w:rPr>
          <w:rFonts w:ascii="Times New Roman" w:hAnsi="Times New Roman" w:cs="Times New Roman"/>
          <w:sz w:val="24"/>
          <w:szCs w:val="24"/>
        </w:rPr>
        <w:t xml:space="preserve"> their commitments and can be relied upon to always get the job done</w:t>
      </w:r>
      <w:r w:rsidR="008076DD" w:rsidRPr="00E530E9">
        <w:rPr>
          <w:rFonts w:ascii="Times New Roman" w:hAnsi="Times New Roman" w:cs="Times New Roman"/>
          <w:sz w:val="24"/>
          <w:szCs w:val="24"/>
        </w:rPr>
        <w:t xml:space="preserve">. They are </w:t>
      </w:r>
      <w:r w:rsidR="00AB1E0F" w:rsidRPr="00E530E9">
        <w:rPr>
          <w:rFonts w:ascii="Times New Roman" w:hAnsi="Times New Roman" w:cs="Times New Roman"/>
          <w:sz w:val="24"/>
          <w:szCs w:val="24"/>
        </w:rPr>
        <w:t>supposed to</w:t>
      </w:r>
      <w:r w:rsidR="008076DD" w:rsidRPr="00E530E9">
        <w:rPr>
          <w:rFonts w:ascii="Times New Roman" w:hAnsi="Times New Roman" w:cs="Times New Roman"/>
          <w:sz w:val="24"/>
          <w:szCs w:val="24"/>
        </w:rPr>
        <w:t xml:space="preserve"> do their work in </w:t>
      </w:r>
      <w:r w:rsidR="003C23A5" w:rsidRPr="00E530E9">
        <w:rPr>
          <w:rFonts w:ascii="Times New Roman" w:hAnsi="Times New Roman" w:cs="Times New Roman"/>
          <w:sz w:val="24"/>
          <w:szCs w:val="24"/>
        </w:rPr>
        <w:t xml:space="preserve">honesty and integrity meaning the truth is </w:t>
      </w:r>
      <w:r w:rsidR="00225C85" w:rsidRPr="00E530E9">
        <w:rPr>
          <w:rFonts w:ascii="Times New Roman" w:hAnsi="Times New Roman" w:cs="Times New Roman"/>
          <w:sz w:val="24"/>
          <w:szCs w:val="24"/>
        </w:rPr>
        <w:t>each time</w:t>
      </w:r>
      <w:r w:rsidR="003C23A5" w:rsidRPr="00E530E9">
        <w:rPr>
          <w:rFonts w:ascii="Times New Roman" w:hAnsi="Times New Roman" w:cs="Times New Roman"/>
          <w:sz w:val="24"/>
          <w:szCs w:val="24"/>
        </w:rPr>
        <w:t xml:space="preserve"> </w:t>
      </w:r>
      <w:r w:rsidR="00774D30" w:rsidRPr="00E530E9">
        <w:rPr>
          <w:rFonts w:ascii="Times New Roman" w:hAnsi="Times New Roman" w:cs="Times New Roman"/>
          <w:sz w:val="24"/>
          <w:szCs w:val="24"/>
        </w:rPr>
        <w:t>told and</w:t>
      </w:r>
      <w:r w:rsidR="003C23A5" w:rsidRPr="00E530E9">
        <w:rPr>
          <w:rFonts w:ascii="Times New Roman" w:hAnsi="Times New Roman" w:cs="Times New Roman"/>
          <w:sz w:val="24"/>
          <w:szCs w:val="24"/>
        </w:rPr>
        <w:t xml:space="preserve"> never compr</w:t>
      </w:r>
      <w:r w:rsidR="008076DD" w:rsidRPr="00E530E9">
        <w:rPr>
          <w:rFonts w:ascii="Times New Roman" w:hAnsi="Times New Roman" w:cs="Times New Roman"/>
          <w:sz w:val="24"/>
          <w:szCs w:val="24"/>
        </w:rPr>
        <w:t>omise values or</w:t>
      </w:r>
      <w:r w:rsidR="003C23A5" w:rsidRPr="00E530E9">
        <w:rPr>
          <w:rFonts w:ascii="Times New Roman" w:hAnsi="Times New Roman" w:cs="Times New Roman"/>
          <w:sz w:val="24"/>
          <w:szCs w:val="24"/>
        </w:rPr>
        <w:t xml:space="preserve"> self-control</w:t>
      </w:r>
      <w:r w:rsidR="008076DD" w:rsidRPr="00E530E9">
        <w:rPr>
          <w:rFonts w:ascii="Times New Roman" w:hAnsi="Times New Roman" w:cs="Times New Roman"/>
          <w:sz w:val="24"/>
          <w:szCs w:val="24"/>
        </w:rPr>
        <w:t xml:space="preserve">. </w:t>
      </w:r>
      <w:r w:rsidR="00225C85" w:rsidRPr="00E530E9">
        <w:rPr>
          <w:rFonts w:ascii="Times New Roman" w:hAnsi="Times New Roman" w:cs="Times New Roman"/>
          <w:sz w:val="24"/>
          <w:szCs w:val="24"/>
        </w:rPr>
        <w:t>Additionally</w:t>
      </w:r>
      <w:r w:rsidR="008076DD" w:rsidRPr="00E530E9">
        <w:rPr>
          <w:rFonts w:ascii="Times New Roman" w:hAnsi="Times New Roman" w:cs="Times New Roman"/>
          <w:sz w:val="24"/>
          <w:szCs w:val="24"/>
        </w:rPr>
        <w:t>, it means that</w:t>
      </w:r>
      <w:r w:rsidR="003C23A5" w:rsidRPr="00E530E9">
        <w:rPr>
          <w:rFonts w:ascii="Times New Roman" w:hAnsi="Times New Roman" w:cs="Times New Roman"/>
          <w:sz w:val="24"/>
          <w:szCs w:val="24"/>
        </w:rPr>
        <w:t xml:space="preserve"> </w:t>
      </w:r>
      <w:r w:rsidR="00774D30" w:rsidRPr="00E530E9">
        <w:rPr>
          <w:rFonts w:ascii="Times New Roman" w:hAnsi="Times New Roman" w:cs="Times New Roman"/>
          <w:sz w:val="24"/>
          <w:szCs w:val="24"/>
        </w:rPr>
        <w:t>they have</w:t>
      </w:r>
      <w:r w:rsidR="003C23A5" w:rsidRPr="00E530E9">
        <w:rPr>
          <w:rFonts w:ascii="Times New Roman" w:hAnsi="Times New Roman" w:cs="Times New Roman"/>
          <w:sz w:val="24"/>
          <w:szCs w:val="24"/>
        </w:rPr>
        <w:t xml:space="preserve"> </w:t>
      </w:r>
      <w:r w:rsidR="00C2709A" w:rsidRPr="00E530E9">
        <w:rPr>
          <w:rFonts w:ascii="Times New Roman" w:hAnsi="Times New Roman" w:cs="Times New Roman"/>
          <w:sz w:val="24"/>
          <w:szCs w:val="24"/>
        </w:rPr>
        <w:t>an</w:t>
      </w:r>
      <w:r w:rsidR="003C23A5" w:rsidRPr="00E530E9">
        <w:rPr>
          <w:rFonts w:ascii="Times New Roman" w:hAnsi="Times New Roman" w:cs="Times New Roman"/>
          <w:sz w:val="24"/>
          <w:szCs w:val="24"/>
        </w:rPr>
        <w:t xml:space="preserve"> </w:t>
      </w:r>
      <w:r w:rsidR="00225C85" w:rsidRPr="00E530E9">
        <w:rPr>
          <w:rFonts w:ascii="Times New Roman" w:hAnsi="Times New Roman" w:cs="Times New Roman"/>
          <w:sz w:val="24"/>
          <w:szCs w:val="24"/>
        </w:rPr>
        <w:t>upright</w:t>
      </w:r>
      <w:r w:rsidR="003C23A5" w:rsidRPr="00E530E9">
        <w:rPr>
          <w:rFonts w:ascii="Times New Roman" w:hAnsi="Times New Roman" w:cs="Times New Roman"/>
          <w:sz w:val="24"/>
          <w:szCs w:val="24"/>
        </w:rPr>
        <w:t xml:space="preserve"> degree of emotional intelligence, flexibility and professional image </w:t>
      </w:r>
      <w:r w:rsidR="008076DD" w:rsidRPr="00E530E9">
        <w:rPr>
          <w:rFonts w:ascii="Times New Roman" w:hAnsi="Times New Roman" w:cs="Times New Roman"/>
          <w:sz w:val="24"/>
          <w:szCs w:val="24"/>
        </w:rPr>
        <w:t xml:space="preserve">as </w:t>
      </w:r>
      <w:r w:rsidR="003C23A5" w:rsidRPr="00E530E9">
        <w:rPr>
          <w:rFonts w:ascii="Times New Roman" w:hAnsi="Times New Roman" w:cs="Times New Roman"/>
          <w:sz w:val="24"/>
          <w:szCs w:val="24"/>
        </w:rPr>
        <w:t xml:space="preserve">the true indicators of the accountant’s professionalism. This </w:t>
      </w:r>
      <w:r w:rsidR="00225C85" w:rsidRPr="00E530E9">
        <w:rPr>
          <w:rFonts w:ascii="Times New Roman" w:hAnsi="Times New Roman" w:cs="Times New Roman"/>
          <w:sz w:val="24"/>
          <w:szCs w:val="24"/>
        </w:rPr>
        <w:t>propose</w:t>
      </w:r>
      <w:r w:rsidR="003C23A5" w:rsidRPr="00E530E9">
        <w:rPr>
          <w:rFonts w:ascii="Times New Roman" w:hAnsi="Times New Roman" w:cs="Times New Roman"/>
          <w:sz w:val="24"/>
          <w:szCs w:val="24"/>
        </w:rPr>
        <w:t xml:space="preserve"> that accountants must work within this </w:t>
      </w:r>
      <w:r w:rsidR="00225C85" w:rsidRPr="00E530E9">
        <w:rPr>
          <w:rFonts w:ascii="Times New Roman" w:hAnsi="Times New Roman" w:cs="Times New Roman"/>
          <w:sz w:val="24"/>
          <w:szCs w:val="24"/>
        </w:rPr>
        <w:t>context</w:t>
      </w:r>
      <w:r w:rsidR="003C23A5" w:rsidRPr="00E530E9">
        <w:rPr>
          <w:rFonts w:ascii="Times New Roman" w:hAnsi="Times New Roman" w:cs="Times New Roman"/>
          <w:sz w:val="24"/>
          <w:szCs w:val="24"/>
        </w:rPr>
        <w:t xml:space="preserve"> to remain professionals in the work place </w:t>
      </w:r>
      <w:r w:rsidR="00774D30" w:rsidRPr="00E530E9">
        <w:rPr>
          <w:rFonts w:ascii="Times New Roman" w:hAnsi="Times New Roman" w:cs="Times New Roman"/>
          <w:sz w:val="24"/>
          <w:szCs w:val="24"/>
        </w:rPr>
        <w:t>(Clark, 2014)</w:t>
      </w:r>
      <w:r w:rsidR="00B367E1">
        <w:rPr>
          <w:rFonts w:ascii="Times New Roman" w:hAnsi="Times New Roman" w:cs="Times New Roman"/>
          <w:sz w:val="24"/>
          <w:szCs w:val="24"/>
        </w:rPr>
        <w:t>.</w:t>
      </w:r>
    </w:p>
    <w:p w14:paraId="0B21D372" w14:textId="7A40E7A9" w:rsidR="0040148B" w:rsidRPr="00E530E9" w:rsidRDefault="001524E7"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noProof/>
          <w:sz w:val="24"/>
          <w:szCs w:val="24"/>
        </w:rPr>
        <w:t>Agasisti ( 2017)</w:t>
      </w:r>
      <w:r w:rsidR="003E6234">
        <w:rPr>
          <w:rFonts w:ascii="Times New Roman" w:hAnsi="Times New Roman" w:cs="Times New Roman"/>
          <w:noProof/>
          <w:sz w:val="24"/>
          <w:szCs w:val="24"/>
        </w:rPr>
        <w:t>,</w:t>
      </w:r>
      <w:r w:rsidR="00F15D3C" w:rsidRPr="00E530E9">
        <w:rPr>
          <w:rFonts w:ascii="Times New Roman" w:hAnsi="Times New Roman" w:cs="Times New Roman"/>
          <w:sz w:val="24"/>
          <w:szCs w:val="24"/>
        </w:rPr>
        <w:t xml:space="preserve"> investigated the</w:t>
      </w:r>
      <w:r w:rsidR="003C23A5" w:rsidRPr="00E530E9">
        <w:rPr>
          <w:rFonts w:ascii="Times New Roman" w:hAnsi="Times New Roman" w:cs="Times New Roman"/>
          <w:sz w:val="24"/>
          <w:szCs w:val="24"/>
        </w:rPr>
        <w:t xml:space="preserve"> </w:t>
      </w:r>
      <w:r w:rsidR="003E6234">
        <w:rPr>
          <w:rFonts w:ascii="Times New Roman" w:hAnsi="Times New Roman" w:cs="Times New Roman"/>
          <w:sz w:val="24"/>
          <w:szCs w:val="24"/>
        </w:rPr>
        <w:t xml:space="preserve">reasons for the </w:t>
      </w:r>
      <w:r w:rsidR="003C23A5" w:rsidRPr="00E530E9">
        <w:rPr>
          <w:rFonts w:ascii="Times New Roman" w:hAnsi="Times New Roman" w:cs="Times New Roman"/>
          <w:sz w:val="24"/>
          <w:szCs w:val="24"/>
        </w:rPr>
        <w:t xml:space="preserve">variations in accounting practice </w:t>
      </w:r>
      <w:r w:rsidR="003E6234">
        <w:rPr>
          <w:rFonts w:ascii="Times New Roman" w:hAnsi="Times New Roman" w:cs="Times New Roman"/>
          <w:sz w:val="24"/>
          <w:szCs w:val="24"/>
        </w:rPr>
        <w:t xml:space="preserve">and established that the variations are as a result of a number of </w:t>
      </w:r>
      <w:r w:rsidR="003C23A5" w:rsidRPr="00E530E9">
        <w:rPr>
          <w:rFonts w:ascii="Times New Roman" w:hAnsi="Times New Roman" w:cs="Times New Roman"/>
          <w:sz w:val="24"/>
          <w:szCs w:val="24"/>
        </w:rPr>
        <w:t>environmental factors. This means that the level of the accountant’s performance is in direct relation with environment</w:t>
      </w:r>
      <w:r w:rsidR="00C743A9">
        <w:rPr>
          <w:rFonts w:ascii="Times New Roman" w:hAnsi="Times New Roman" w:cs="Times New Roman"/>
          <w:sz w:val="24"/>
          <w:szCs w:val="24"/>
        </w:rPr>
        <w:t xml:space="preserve"> with a specific emphasis on the relat</w:t>
      </w:r>
      <w:r w:rsidR="003C23A5" w:rsidRPr="00E530E9">
        <w:rPr>
          <w:rFonts w:ascii="Times New Roman" w:hAnsi="Times New Roman" w:cs="Times New Roman"/>
          <w:sz w:val="24"/>
          <w:szCs w:val="24"/>
        </w:rPr>
        <w:t>ionship between culture and profess</w:t>
      </w:r>
      <w:r w:rsidR="004D57EF" w:rsidRPr="00E530E9">
        <w:rPr>
          <w:rFonts w:ascii="Times New Roman" w:hAnsi="Times New Roman" w:cs="Times New Roman"/>
          <w:sz w:val="24"/>
          <w:szCs w:val="24"/>
        </w:rPr>
        <w:t xml:space="preserve">ionalism. </w:t>
      </w:r>
      <w:r w:rsidR="00421AC4">
        <w:rPr>
          <w:rFonts w:ascii="Times New Roman" w:hAnsi="Times New Roman" w:cs="Times New Roman"/>
          <w:sz w:val="24"/>
          <w:szCs w:val="24"/>
        </w:rPr>
        <w:t xml:space="preserve">Even though </w:t>
      </w:r>
      <w:r w:rsidR="004D57EF" w:rsidRPr="00E530E9">
        <w:rPr>
          <w:rFonts w:ascii="Times New Roman" w:hAnsi="Times New Roman" w:cs="Times New Roman"/>
          <w:sz w:val="24"/>
          <w:szCs w:val="24"/>
        </w:rPr>
        <w:t xml:space="preserve">doubt </w:t>
      </w:r>
      <w:r w:rsidR="00421AC4">
        <w:rPr>
          <w:rFonts w:ascii="Times New Roman" w:hAnsi="Times New Roman" w:cs="Times New Roman"/>
          <w:sz w:val="24"/>
          <w:szCs w:val="24"/>
        </w:rPr>
        <w:t xml:space="preserve">has always been </w:t>
      </w:r>
      <w:r w:rsidR="004D57EF" w:rsidRPr="00E530E9">
        <w:rPr>
          <w:rFonts w:ascii="Times New Roman" w:hAnsi="Times New Roman" w:cs="Times New Roman"/>
          <w:sz w:val="24"/>
          <w:szCs w:val="24"/>
        </w:rPr>
        <w:t>cast on</w:t>
      </w:r>
      <w:r w:rsidR="003C23A5" w:rsidRPr="00E530E9">
        <w:rPr>
          <w:rFonts w:ascii="Times New Roman" w:hAnsi="Times New Roman" w:cs="Times New Roman"/>
          <w:sz w:val="24"/>
          <w:szCs w:val="24"/>
        </w:rPr>
        <w:t xml:space="preserve"> the </w:t>
      </w:r>
      <w:r w:rsidR="00421AC4">
        <w:rPr>
          <w:rFonts w:ascii="Times New Roman" w:hAnsi="Times New Roman" w:cs="Times New Roman"/>
          <w:sz w:val="24"/>
          <w:szCs w:val="24"/>
        </w:rPr>
        <w:t xml:space="preserve">nature of </w:t>
      </w:r>
      <w:r w:rsidR="003C23A5" w:rsidRPr="00E530E9">
        <w:rPr>
          <w:rFonts w:ascii="Times New Roman" w:hAnsi="Times New Roman" w:cs="Times New Roman"/>
          <w:sz w:val="24"/>
          <w:szCs w:val="24"/>
        </w:rPr>
        <w:t>relationship between culture and professionalism</w:t>
      </w:r>
      <w:r w:rsidR="00421AC4">
        <w:rPr>
          <w:rFonts w:ascii="Times New Roman" w:hAnsi="Times New Roman" w:cs="Times New Roman"/>
          <w:sz w:val="24"/>
          <w:szCs w:val="24"/>
        </w:rPr>
        <w:t xml:space="preserve">, the study observed that the cultural </w:t>
      </w:r>
      <w:r w:rsidR="00225C85" w:rsidRPr="00E530E9">
        <w:rPr>
          <w:rFonts w:ascii="Times New Roman" w:hAnsi="Times New Roman" w:cs="Times New Roman"/>
          <w:sz w:val="24"/>
          <w:szCs w:val="24"/>
        </w:rPr>
        <w:lastRenderedPageBreak/>
        <w:t>setting</w:t>
      </w:r>
      <w:r w:rsidR="003C23A5" w:rsidRPr="00E530E9">
        <w:rPr>
          <w:rFonts w:ascii="Times New Roman" w:hAnsi="Times New Roman" w:cs="Times New Roman"/>
          <w:sz w:val="24"/>
          <w:szCs w:val="24"/>
        </w:rPr>
        <w:t xml:space="preserve"> </w:t>
      </w:r>
      <w:r w:rsidR="00421AC4">
        <w:rPr>
          <w:rFonts w:ascii="Times New Roman" w:hAnsi="Times New Roman" w:cs="Times New Roman"/>
          <w:sz w:val="24"/>
          <w:szCs w:val="24"/>
        </w:rPr>
        <w:t xml:space="preserve">in </w:t>
      </w:r>
      <w:r w:rsidR="003C23A5" w:rsidRPr="00E530E9">
        <w:rPr>
          <w:rFonts w:ascii="Times New Roman" w:hAnsi="Times New Roman" w:cs="Times New Roman"/>
          <w:sz w:val="24"/>
          <w:szCs w:val="24"/>
        </w:rPr>
        <w:t xml:space="preserve">which the </w:t>
      </w:r>
      <w:r w:rsidR="00FD1A2D" w:rsidRPr="00E530E9">
        <w:rPr>
          <w:rFonts w:ascii="Times New Roman" w:hAnsi="Times New Roman" w:cs="Times New Roman"/>
          <w:sz w:val="24"/>
          <w:szCs w:val="24"/>
        </w:rPr>
        <w:t>accountant works</w:t>
      </w:r>
      <w:r w:rsidR="003C23A5" w:rsidRPr="00E530E9">
        <w:rPr>
          <w:rFonts w:ascii="Times New Roman" w:hAnsi="Times New Roman" w:cs="Times New Roman"/>
          <w:sz w:val="24"/>
          <w:szCs w:val="24"/>
        </w:rPr>
        <w:t xml:space="preserve"> </w:t>
      </w:r>
      <w:r w:rsidR="00421AC4">
        <w:rPr>
          <w:rFonts w:ascii="Times New Roman" w:hAnsi="Times New Roman" w:cs="Times New Roman"/>
          <w:sz w:val="24"/>
          <w:szCs w:val="24"/>
        </w:rPr>
        <w:t xml:space="preserve">significantly influence </w:t>
      </w:r>
      <w:r w:rsidR="003C23A5" w:rsidRPr="00E530E9">
        <w:rPr>
          <w:rFonts w:ascii="Times New Roman" w:hAnsi="Times New Roman" w:cs="Times New Roman"/>
          <w:sz w:val="24"/>
          <w:szCs w:val="24"/>
        </w:rPr>
        <w:t>their professionalism.</w:t>
      </w:r>
      <w:r w:rsidR="009341DB">
        <w:rPr>
          <w:rFonts w:ascii="Times New Roman" w:hAnsi="Times New Roman" w:cs="Times New Roman"/>
          <w:sz w:val="24"/>
          <w:szCs w:val="24"/>
        </w:rPr>
        <w:t xml:space="preserve"> Consequently, the study argues that as </w:t>
      </w:r>
      <w:r w:rsidR="003C23A5" w:rsidRPr="00E530E9">
        <w:rPr>
          <w:rFonts w:ascii="Times New Roman" w:hAnsi="Times New Roman" w:cs="Times New Roman"/>
          <w:sz w:val="24"/>
          <w:szCs w:val="24"/>
        </w:rPr>
        <w:t xml:space="preserve">accountants </w:t>
      </w:r>
      <w:r w:rsidR="009341DB">
        <w:rPr>
          <w:rFonts w:ascii="Times New Roman" w:hAnsi="Times New Roman" w:cs="Times New Roman"/>
          <w:sz w:val="24"/>
          <w:szCs w:val="24"/>
        </w:rPr>
        <w:t xml:space="preserve">are subjected to </w:t>
      </w:r>
      <w:r w:rsidR="004B7E7A">
        <w:rPr>
          <w:rFonts w:ascii="Times New Roman" w:hAnsi="Times New Roman" w:cs="Times New Roman"/>
          <w:sz w:val="24"/>
          <w:szCs w:val="24"/>
        </w:rPr>
        <w:t>various workplace</w:t>
      </w:r>
      <w:r w:rsidR="009341DB">
        <w:rPr>
          <w:rFonts w:ascii="Times New Roman" w:hAnsi="Times New Roman" w:cs="Times New Roman"/>
          <w:sz w:val="24"/>
          <w:szCs w:val="24"/>
        </w:rPr>
        <w:t xml:space="preserve"> </w:t>
      </w:r>
      <w:r w:rsidR="003C23A5" w:rsidRPr="00E530E9">
        <w:rPr>
          <w:rFonts w:ascii="Times New Roman" w:hAnsi="Times New Roman" w:cs="Times New Roman"/>
          <w:sz w:val="24"/>
          <w:szCs w:val="24"/>
        </w:rPr>
        <w:t>environmental conditions</w:t>
      </w:r>
      <w:r w:rsidR="009341DB">
        <w:rPr>
          <w:rFonts w:ascii="Times New Roman" w:hAnsi="Times New Roman" w:cs="Times New Roman"/>
          <w:sz w:val="24"/>
          <w:szCs w:val="24"/>
        </w:rPr>
        <w:t xml:space="preserve">, they tend to exhibit varying levels </w:t>
      </w:r>
      <w:r w:rsidR="003C23A5" w:rsidRPr="00E530E9">
        <w:rPr>
          <w:rFonts w:ascii="Times New Roman" w:hAnsi="Times New Roman" w:cs="Times New Roman"/>
          <w:sz w:val="24"/>
          <w:szCs w:val="24"/>
        </w:rPr>
        <w:t>of professionalism</w:t>
      </w:r>
      <w:r w:rsidRPr="00E530E9">
        <w:rPr>
          <w:rFonts w:ascii="Times New Roman" w:hAnsi="Times New Roman" w:cs="Times New Roman"/>
          <w:sz w:val="24"/>
          <w:szCs w:val="24"/>
        </w:rPr>
        <w:t>.</w:t>
      </w:r>
      <w:r w:rsidR="00D54870" w:rsidRPr="00E530E9">
        <w:rPr>
          <w:rFonts w:ascii="Times New Roman" w:hAnsi="Times New Roman" w:cs="Times New Roman"/>
          <w:noProof/>
          <w:sz w:val="24"/>
          <w:szCs w:val="24"/>
        </w:rPr>
        <w:t xml:space="preserve"> </w:t>
      </w:r>
    </w:p>
    <w:p w14:paraId="3E0C2A95" w14:textId="2501A1CB" w:rsidR="0040148B" w:rsidRPr="00E530E9" w:rsidRDefault="00E86534"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A</w:t>
      </w:r>
      <w:r w:rsidR="00582C19" w:rsidRPr="00E530E9">
        <w:rPr>
          <w:rFonts w:ascii="Times New Roman" w:hAnsi="Times New Roman" w:cs="Times New Roman"/>
          <w:sz w:val="24"/>
          <w:szCs w:val="24"/>
        </w:rPr>
        <w:t xml:space="preserve"> study</w:t>
      </w:r>
      <w:r w:rsidR="00742CBF">
        <w:rPr>
          <w:rFonts w:ascii="Times New Roman" w:hAnsi="Times New Roman" w:cs="Times New Roman"/>
          <w:sz w:val="24"/>
          <w:szCs w:val="24"/>
        </w:rPr>
        <w:t xml:space="preserve"> by </w:t>
      </w:r>
      <w:r w:rsidRPr="00E530E9">
        <w:rPr>
          <w:rFonts w:ascii="Times New Roman" w:hAnsi="Times New Roman" w:cs="Times New Roman"/>
          <w:sz w:val="24"/>
          <w:szCs w:val="24"/>
        </w:rPr>
        <w:t>Duignan</w:t>
      </w:r>
      <w:r w:rsidR="00742CBF">
        <w:rPr>
          <w:rFonts w:ascii="Times New Roman" w:hAnsi="Times New Roman" w:cs="Times New Roman"/>
          <w:sz w:val="24"/>
          <w:szCs w:val="24"/>
        </w:rPr>
        <w:t xml:space="preserve"> (</w:t>
      </w:r>
      <w:r w:rsidRPr="00E530E9">
        <w:rPr>
          <w:rFonts w:ascii="Times New Roman" w:hAnsi="Times New Roman" w:cs="Times New Roman"/>
          <w:sz w:val="24"/>
          <w:szCs w:val="24"/>
        </w:rPr>
        <w:t>2015)</w:t>
      </w:r>
      <w:r w:rsidR="00742CBF">
        <w:rPr>
          <w:rFonts w:ascii="Times New Roman" w:hAnsi="Times New Roman" w:cs="Times New Roman"/>
          <w:sz w:val="24"/>
          <w:szCs w:val="24"/>
        </w:rPr>
        <w:t xml:space="preserve">, </w:t>
      </w:r>
      <w:r w:rsidR="00582C19" w:rsidRPr="00E530E9">
        <w:rPr>
          <w:rFonts w:ascii="Times New Roman" w:hAnsi="Times New Roman" w:cs="Times New Roman"/>
          <w:sz w:val="24"/>
          <w:szCs w:val="24"/>
        </w:rPr>
        <w:t>conducted</w:t>
      </w:r>
      <w:r w:rsidR="003C23A5" w:rsidRPr="00E530E9">
        <w:rPr>
          <w:rFonts w:ascii="Times New Roman" w:hAnsi="Times New Roman" w:cs="Times New Roman"/>
          <w:sz w:val="24"/>
          <w:szCs w:val="24"/>
        </w:rPr>
        <w:t xml:space="preserve"> to examine the effects of </w:t>
      </w:r>
      <w:r w:rsidR="00582C19" w:rsidRPr="00E530E9">
        <w:rPr>
          <w:rFonts w:ascii="Times New Roman" w:hAnsi="Times New Roman" w:cs="Times New Roman"/>
          <w:sz w:val="24"/>
          <w:szCs w:val="24"/>
        </w:rPr>
        <w:t>culture on</w:t>
      </w:r>
      <w:r w:rsidR="003C23A5" w:rsidRPr="00E530E9">
        <w:rPr>
          <w:rFonts w:ascii="Times New Roman" w:hAnsi="Times New Roman" w:cs="Times New Roman"/>
          <w:sz w:val="24"/>
          <w:szCs w:val="24"/>
        </w:rPr>
        <w:t xml:space="preserve"> accounting professionalism among 12 Asia developing countries by applying model developed </w:t>
      </w:r>
      <w:r w:rsidR="00582C19" w:rsidRPr="00E530E9">
        <w:rPr>
          <w:rFonts w:ascii="Times New Roman" w:hAnsi="Times New Roman" w:cs="Times New Roman"/>
          <w:sz w:val="24"/>
          <w:szCs w:val="24"/>
        </w:rPr>
        <w:t>by Gray</w:t>
      </w:r>
      <w:r w:rsidR="003C23A5" w:rsidRPr="00E530E9">
        <w:rPr>
          <w:rFonts w:ascii="Times New Roman" w:hAnsi="Times New Roman" w:cs="Times New Roman"/>
          <w:sz w:val="24"/>
          <w:szCs w:val="24"/>
        </w:rPr>
        <w:t xml:space="preserve"> </w:t>
      </w:r>
      <w:r w:rsidR="00582C19" w:rsidRPr="00E530E9">
        <w:rPr>
          <w:rFonts w:ascii="Times New Roman" w:hAnsi="Times New Roman" w:cs="Times New Roman"/>
          <w:sz w:val="24"/>
          <w:szCs w:val="24"/>
        </w:rPr>
        <w:t xml:space="preserve">in </w:t>
      </w:r>
      <w:r w:rsidR="003C23A5" w:rsidRPr="00E530E9">
        <w:rPr>
          <w:rFonts w:ascii="Times New Roman" w:hAnsi="Times New Roman" w:cs="Times New Roman"/>
          <w:sz w:val="24"/>
          <w:szCs w:val="24"/>
        </w:rPr>
        <w:t>1988</w:t>
      </w:r>
      <w:r w:rsidR="00742CBF">
        <w:rPr>
          <w:rFonts w:ascii="Times New Roman" w:hAnsi="Times New Roman" w:cs="Times New Roman"/>
          <w:sz w:val="24"/>
          <w:szCs w:val="24"/>
        </w:rPr>
        <w:t xml:space="preserve"> and </w:t>
      </w:r>
      <w:r w:rsidRPr="00E530E9">
        <w:rPr>
          <w:rFonts w:ascii="Times New Roman" w:hAnsi="Times New Roman" w:cs="Times New Roman"/>
          <w:sz w:val="24"/>
          <w:szCs w:val="24"/>
        </w:rPr>
        <w:t>classified</w:t>
      </w:r>
      <w:r w:rsidR="003C23A5" w:rsidRPr="00E530E9">
        <w:rPr>
          <w:rFonts w:ascii="Times New Roman" w:hAnsi="Times New Roman" w:cs="Times New Roman"/>
          <w:sz w:val="24"/>
          <w:szCs w:val="24"/>
        </w:rPr>
        <w:t xml:space="preserve"> countries based on their dominant religion</w:t>
      </w:r>
      <w:r w:rsidR="00742CBF">
        <w:rPr>
          <w:rFonts w:ascii="Times New Roman" w:hAnsi="Times New Roman" w:cs="Times New Roman"/>
          <w:sz w:val="24"/>
          <w:szCs w:val="24"/>
        </w:rPr>
        <w:t xml:space="preserve"> </w:t>
      </w:r>
      <w:r w:rsidR="00225C85" w:rsidRPr="00E530E9">
        <w:rPr>
          <w:rFonts w:ascii="Times New Roman" w:hAnsi="Times New Roman" w:cs="Times New Roman"/>
          <w:sz w:val="24"/>
          <w:szCs w:val="24"/>
        </w:rPr>
        <w:t>anticipated</w:t>
      </w:r>
      <w:r w:rsidR="003C23A5" w:rsidRPr="00E530E9">
        <w:rPr>
          <w:rFonts w:ascii="Times New Roman" w:hAnsi="Times New Roman" w:cs="Times New Roman"/>
          <w:sz w:val="24"/>
          <w:szCs w:val="24"/>
        </w:rPr>
        <w:t xml:space="preserve"> that Islam may impede the </w:t>
      </w:r>
      <w:r w:rsidR="00225C85" w:rsidRPr="00E530E9">
        <w:rPr>
          <w:rFonts w:ascii="Times New Roman" w:hAnsi="Times New Roman" w:cs="Times New Roman"/>
          <w:sz w:val="24"/>
          <w:szCs w:val="24"/>
        </w:rPr>
        <w:t>coordination</w:t>
      </w:r>
      <w:r w:rsidR="003C23A5" w:rsidRPr="00E530E9">
        <w:rPr>
          <w:rFonts w:ascii="Times New Roman" w:hAnsi="Times New Roman" w:cs="Times New Roman"/>
          <w:sz w:val="24"/>
          <w:szCs w:val="24"/>
        </w:rPr>
        <w:t xml:space="preserve"> of accounting practices especially for countries that </w:t>
      </w:r>
      <w:r w:rsidR="00C22D3D" w:rsidRPr="00E530E9">
        <w:rPr>
          <w:rFonts w:ascii="Times New Roman" w:hAnsi="Times New Roman" w:cs="Times New Roman"/>
          <w:sz w:val="24"/>
          <w:szCs w:val="24"/>
        </w:rPr>
        <w:t>were</w:t>
      </w:r>
      <w:r w:rsidR="003C23A5" w:rsidRPr="00E530E9">
        <w:rPr>
          <w:rFonts w:ascii="Times New Roman" w:hAnsi="Times New Roman" w:cs="Times New Roman"/>
          <w:sz w:val="24"/>
          <w:szCs w:val="24"/>
        </w:rPr>
        <w:t xml:space="preserve"> included in this </w:t>
      </w:r>
      <w:r w:rsidR="002B2DAB" w:rsidRPr="00E530E9">
        <w:rPr>
          <w:rFonts w:ascii="Times New Roman" w:hAnsi="Times New Roman" w:cs="Times New Roman"/>
          <w:sz w:val="24"/>
          <w:szCs w:val="24"/>
        </w:rPr>
        <w:t>study.</w:t>
      </w:r>
      <w:r w:rsidR="003C23A5" w:rsidRPr="00E530E9">
        <w:rPr>
          <w:rFonts w:ascii="Times New Roman" w:hAnsi="Times New Roman" w:cs="Times New Roman"/>
          <w:sz w:val="24"/>
          <w:szCs w:val="24"/>
        </w:rPr>
        <w:t xml:space="preserve"> The researcher made an attempt to show </w:t>
      </w:r>
      <w:r w:rsidR="004B7E7A">
        <w:rPr>
          <w:rFonts w:ascii="Times New Roman" w:hAnsi="Times New Roman" w:cs="Times New Roman"/>
          <w:sz w:val="24"/>
          <w:szCs w:val="24"/>
        </w:rPr>
        <w:t>t</w:t>
      </w:r>
      <w:r w:rsidR="003C23A5" w:rsidRPr="00E530E9">
        <w:rPr>
          <w:rFonts w:ascii="Times New Roman" w:hAnsi="Times New Roman" w:cs="Times New Roman"/>
          <w:sz w:val="24"/>
          <w:szCs w:val="24"/>
        </w:rPr>
        <w:t>hat accounting systems in developing countries</w:t>
      </w:r>
      <w:r w:rsidR="00C54388" w:rsidRPr="00E530E9">
        <w:rPr>
          <w:rFonts w:ascii="Times New Roman" w:hAnsi="Times New Roman" w:cs="Times New Roman"/>
          <w:sz w:val="24"/>
          <w:szCs w:val="24"/>
        </w:rPr>
        <w:t xml:space="preserve"> like</w:t>
      </w:r>
      <w:r w:rsidR="003C23A5" w:rsidRPr="00E530E9">
        <w:rPr>
          <w:rFonts w:ascii="Times New Roman" w:hAnsi="Times New Roman" w:cs="Times New Roman"/>
          <w:sz w:val="24"/>
          <w:szCs w:val="24"/>
        </w:rPr>
        <w:t xml:space="preserve"> Kenya are influenced by western accounting practices, by colonialism in the past, we</w:t>
      </w:r>
      <w:r w:rsidR="00C22D3D" w:rsidRPr="00E530E9">
        <w:rPr>
          <w:rFonts w:ascii="Times New Roman" w:hAnsi="Times New Roman" w:cs="Times New Roman"/>
          <w:sz w:val="24"/>
          <w:szCs w:val="24"/>
        </w:rPr>
        <w:t>stern multinational companies,</w:t>
      </w:r>
      <w:r w:rsidR="003C23A5" w:rsidRPr="00E530E9">
        <w:rPr>
          <w:rFonts w:ascii="Times New Roman" w:hAnsi="Times New Roman" w:cs="Times New Roman"/>
          <w:sz w:val="24"/>
          <w:szCs w:val="24"/>
        </w:rPr>
        <w:t xml:space="preserve"> influence of local professional associations, and finally by the influence of aid and loan agencies currently based in the industrialized nations</w:t>
      </w:r>
      <w:r w:rsidR="00BD78FA" w:rsidRPr="00E530E9">
        <w:rPr>
          <w:rFonts w:ascii="Times New Roman" w:hAnsi="Times New Roman" w:cs="Times New Roman"/>
          <w:sz w:val="24"/>
          <w:szCs w:val="24"/>
        </w:rPr>
        <w:t xml:space="preserve"> (</w:t>
      </w:r>
      <w:r w:rsidR="00BD78FA" w:rsidRPr="00E530E9">
        <w:rPr>
          <w:rFonts w:ascii="Times New Roman" w:hAnsi="Times New Roman" w:cs="Times New Roman"/>
          <w:noProof/>
          <w:sz w:val="24"/>
          <w:szCs w:val="24"/>
        </w:rPr>
        <w:t>Duignan, 2015)</w:t>
      </w:r>
      <w:r w:rsidR="003C23A5" w:rsidRPr="00E530E9">
        <w:rPr>
          <w:rFonts w:ascii="Times New Roman" w:hAnsi="Times New Roman" w:cs="Times New Roman"/>
          <w:sz w:val="24"/>
          <w:szCs w:val="24"/>
        </w:rPr>
        <w:t>.</w:t>
      </w:r>
    </w:p>
    <w:p w14:paraId="19602AA5" w14:textId="335A9A0F" w:rsidR="00F12A49" w:rsidRPr="00E530E9" w:rsidRDefault="00493D50" w:rsidP="0064675D">
      <w:pPr>
        <w:spacing w:after="0" w:line="480" w:lineRule="auto"/>
        <w:ind w:firstLine="720"/>
        <w:rPr>
          <w:rFonts w:ascii="Times New Roman" w:hAnsi="Times New Roman" w:cs="Times New Roman"/>
          <w:sz w:val="24"/>
          <w:szCs w:val="24"/>
        </w:rPr>
      </w:pPr>
      <w:proofErr w:type="spellStart"/>
      <w:r w:rsidRPr="00E530E9">
        <w:rPr>
          <w:rFonts w:ascii="Times New Roman" w:hAnsi="Times New Roman" w:cs="Times New Roman"/>
          <w:sz w:val="24"/>
          <w:szCs w:val="24"/>
        </w:rPr>
        <w:t>Rahaman</w:t>
      </w:r>
      <w:proofErr w:type="spellEnd"/>
      <w:r w:rsidRPr="00E530E9">
        <w:rPr>
          <w:rFonts w:ascii="Times New Roman" w:hAnsi="Times New Roman" w:cs="Times New Roman"/>
          <w:sz w:val="24"/>
          <w:szCs w:val="24"/>
        </w:rPr>
        <w:t xml:space="preserve"> (2017)</w:t>
      </w:r>
      <w:r w:rsidR="00604E5B">
        <w:rPr>
          <w:rFonts w:ascii="Times New Roman" w:hAnsi="Times New Roman" w:cs="Times New Roman"/>
          <w:sz w:val="24"/>
          <w:szCs w:val="24"/>
        </w:rPr>
        <w:t>,</w:t>
      </w:r>
      <w:r w:rsidRPr="00E530E9">
        <w:rPr>
          <w:rFonts w:ascii="Times New Roman" w:hAnsi="Times New Roman" w:cs="Times New Roman"/>
          <w:sz w:val="24"/>
          <w:szCs w:val="24"/>
        </w:rPr>
        <w:t xml:space="preserve"> </w:t>
      </w:r>
      <w:r w:rsidR="003C23A5" w:rsidRPr="00E530E9">
        <w:rPr>
          <w:rFonts w:ascii="Times New Roman" w:hAnsi="Times New Roman" w:cs="Times New Roman"/>
          <w:sz w:val="24"/>
          <w:szCs w:val="24"/>
        </w:rPr>
        <w:t>examine</w:t>
      </w:r>
      <w:r w:rsidRPr="00E530E9">
        <w:rPr>
          <w:rFonts w:ascii="Times New Roman" w:hAnsi="Times New Roman" w:cs="Times New Roman"/>
          <w:sz w:val="24"/>
          <w:szCs w:val="24"/>
        </w:rPr>
        <w:t xml:space="preserve">d the </w:t>
      </w:r>
      <w:r w:rsidR="003C23A5" w:rsidRPr="00E530E9">
        <w:rPr>
          <w:rFonts w:ascii="Times New Roman" w:hAnsi="Times New Roman" w:cs="Times New Roman"/>
          <w:sz w:val="24"/>
          <w:szCs w:val="24"/>
        </w:rPr>
        <w:t xml:space="preserve">factors that influence professionalism among private and public sectors in </w:t>
      </w:r>
      <w:r w:rsidR="003C23A5" w:rsidRPr="00E530E9">
        <w:rPr>
          <w:rFonts w:ascii="Times New Roman" w:hAnsi="Times New Roman" w:cs="Times New Roman"/>
          <w:bCs/>
          <w:sz w:val="24"/>
          <w:szCs w:val="24"/>
        </w:rPr>
        <w:t>Taiwan</w:t>
      </w:r>
      <w:r w:rsidR="00C558E8">
        <w:rPr>
          <w:rFonts w:ascii="Times New Roman" w:hAnsi="Times New Roman" w:cs="Times New Roman"/>
          <w:bCs/>
          <w:sz w:val="24"/>
          <w:szCs w:val="24"/>
        </w:rPr>
        <w:t xml:space="preserve"> and found </w:t>
      </w:r>
      <w:r w:rsidR="003C23A5" w:rsidRPr="00E530E9">
        <w:rPr>
          <w:rFonts w:ascii="Times New Roman" w:hAnsi="Times New Roman" w:cs="Times New Roman"/>
          <w:sz w:val="24"/>
          <w:szCs w:val="24"/>
        </w:rPr>
        <w:t xml:space="preserve">out that non-compliance was common among larger local governments, and that trend </w:t>
      </w:r>
      <w:r w:rsidR="00582C19" w:rsidRPr="00E530E9">
        <w:rPr>
          <w:rFonts w:ascii="Times New Roman" w:hAnsi="Times New Roman" w:cs="Times New Roman"/>
          <w:sz w:val="24"/>
          <w:szCs w:val="24"/>
        </w:rPr>
        <w:t>had</w:t>
      </w:r>
      <w:r w:rsidR="003C23A5" w:rsidRPr="00E530E9">
        <w:rPr>
          <w:rFonts w:ascii="Times New Roman" w:hAnsi="Times New Roman" w:cs="Times New Roman"/>
          <w:sz w:val="24"/>
          <w:szCs w:val="24"/>
        </w:rPr>
        <w:t xml:space="preserve"> important implications for public policy, financial management transparency, and government accountability. The rese</w:t>
      </w:r>
      <w:r w:rsidR="00582C19" w:rsidRPr="00E530E9">
        <w:rPr>
          <w:rFonts w:ascii="Times New Roman" w:hAnsi="Times New Roman" w:cs="Times New Roman"/>
          <w:sz w:val="24"/>
          <w:szCs w:val="24"/>
        </w:rPr>
        <w:t xml:space="preserve">archer suggested </w:t>
      </w:r>
      <w:r w:rsidR="001126D9" w:rsidRPr="00E530E9">
        <w:rPr>
          <w:rFonts w:ascii="Times New Roman" w:hAnsi="Times New Roman" w:cs="Times New Roman"/>
          <w:sz w:val="24"/>
          <w:szCs w:val="24"/>
        </w:rPr>
        <w:t>incorporating</w:t>
      </w:r>
      <w:r w:rsidR="003C23A5" w:rsidRPr="00E530E9">
        <w:rPr>
          <w:rFonts w:ascii="Times New Roman" w:hAnsi="Times New Roman" w:cs="Times New Roman"/>
          <w:sz w:val="24"/>
          <w:szCs w:val="24"/>
        </w:rPr>
        <w:t> accounting professionalism</w:t>
      </w:r>
      <w:r w:rsidR="00582C19" w:rsidRPr="00E530E9">
        <w:rPr>
          <w:rFonts w:ascii="Times New Roman" w:hAnsi="Times New Roman" w:cs="Times New Roman"/>
          <w:sz w:val="24"/>
          <w:szCs w:val="24"/>
        </w:rPr>
        <w:t xml:space="preserve"> during training</w:t>
      </w:r>
      <w:r w:rsidR="003C23A5" w:rsidRPr="00E530E9">
        <w:rPr>
          <w:rFonts w:ascii="Times New Roman" w:hAnsi="Times New Roman" w:cs="Times New Roman"/>
          <w:sz w:val="24"/>
          <w:szCs w:val="24"/>
        </w:rPr>
        <w:t xml:space="preserve">. </w:t>
      </w:r>
      <w:r w:rsidR="00C22D3D" w:rsidRPr="00E530E9">
        <w:rPr>
          <w:rFonts w:ascii="Times New Roman" w:hAnsi="Times New Roman" w:cs="Times New Roman"/>
          <w:sz w:val="24"/>
          <w:szCs w:val="24"/>
        </w:rPr>
        <w:t>Kimani (2011)</w:t>
      </w:r>
      <w:r w:rsidR="00604E5B">
        <w:rPr>
          <w:rFonts w:ascii="Times New Roman" w:hAnsi="Times New Roman" w:cs="Times New Roman"/>
          <w:sz w:val="24"/>
          <w:szCs w:val="24"/>
        </w:rPr>
        <w:t>,</w:t>
      </w:r>
      <w:r w:rsidR="00C22D3D" w:rsidRPr="00E530E9">
        <w:rPr>
          <w:rFonts w:ascii="Times New Roman" w:hAnsi="Times New Roman" w:cs="Times New Roman"/>
          <w:sz w:val="24"/>
          <w:szCs w:val="24"/>
        </w:rPr>
        <w:t xml:space="preserve"> </w:t>
      </w:r>
      <w:r w:rsidR="00F12A49" w:rsidRPr="00E530E9">
        <w:rPr>
          <w:rFonts w:ascii="Times New Roman" w:hAnsi="Times New Roman" w:cs="Times New Roman"/>
          <w:sz w:val="24"/>
          <w:szCs w:val="24"/>
        </w:rPr>
        <w:t xml:space="preserve">concurs </w:t>
      </w:r>
      <w:r w:rsidR="00C22D3D" w:rsidRPr="00E530E9">
        <w:rPr>
          <w:rFonts w:ascii="Times New Roman" w:hAnsi="Times New Roman" w:cs="Times New Roman"/>
          <w:sz w:val="24"/>
          <w:szCs w:val="24"/>
        </w:rPr>
        <w:t xml:space="preserve">that among the factors influencing </w:t>
      </w:r>
      <w:r w:rsidR="00681DF2">
        <w:rPr>
          <w:rFonts w:ascii="Times New Roman" w:hAnsi="Times New Roman" w:cs="Times New Roman"/>
          <w:sz w:val="24"/>
          <w:szCs w:val="24"/>
        </w:rPr>
        <w:t xml:space="preserve">the performance of the </w:t>
      </w:r>
      <w:r w:rsidR="00C22D3D" w:rsidRPr="00E530E9">
        <w:rPr>
          <w:rFonts w:ascii="Times New Roman" w:hAnsi="Times New Roman" w:cs="Times New Roman"/>
          <w:sz w:val="24"/>
          <w:szCs w:val="24"/>
        </w:rPr>
        <w:t xml:space="preserve">secondary school </w:t>
      </w:r>
      <w:r w:rsidR="00FA24F1" w:rsidRPr="00E530E9">
        <w:rPr>
          <w:rFonts w:ascii="Times New Roman" w:hAnsi="Times New Roman" w:cs="Times New Roman"/>
          <w:sz w:val="24"/>
          <w:szCs w:val="24"/>
        </w:rPr>
        <w:t>account</w:t>
      </w:r>
      <w:r w:rsidR="00681DF2">
        <w:rPr>
          <w:rFonts w:ascii="Times New Roman" w:hAnsi="Times New Roman" w:cs="Times New Roman"/>
          <w:sz w:val="24"/>
          <w:szCs w:val="24"/>
        </w:rPr>
        <w:t xml:space="preserve">ing </w:t>
      </w:r>
      <w:r w:rsidR="00C22D3D" w:rsidRPr="00E530E9">
        <w:rPr>
          <w:rFonts w:ascii="Times New Roman" w:hAnsi="Times New Roman" w:cs="Times New Roman"/>
          <w:sz w:val="24"/>
          <w:szCs w:val="24"/>
        </w:rPr>
        <w:t xml:space="preserve">staff include low professional training as well as low experience in their job which in turn affected their performance in their respective institutions. The low level of overall knowledge was found to </w:t>
      </w:r>
      <w:r w:rsidR="00681DF2">
        <w:rPr>
          <w:rFonts w:ascii="Times New Roman" w:hAnsi="Times New Roman" w:cs="Times New Roman"/>
          <w:sz w:val="24"/>
          <w:szCs w:val="24"/>
        </w:rPr>
        <w:t xml:space="preserve">adversely </w:t>
      </w:r>
      <w:r w:rsidR="00C22D3D" w:rsidRPr="00E530E9">
        <w:rPr>
          <w:rFonts w:ascii="Times New Roman" w:hAnsi="Times New Roman" w:cs="Times New Roman"/>
          <w:sz w:val="24"/>
          <w:szCs w:val="24"/>
        </w:rPr>
        <w:t xml:space="preserve">affect their </w:t>
      </w:r>
      <w:r w:rsidR="00681DF2">
        <w:rPr>
          <w:rFonts w:ascii="Times New Roman" w:hAnsi="Times New Roman" w:cs="Times New Roman"/>
          <w:sz w:val="24"/>
          <w:szCs w:val="24"/>
        </w:rPr>
        <w:t>performance</w:t>
      </w:r>
      <w:r w:rsidR="00C22D3D" w:rsidRPr="00E530E9">
        <w:rPr>
          <w:rFonts w:ascii="Times New Roman" w:hAnsi="Times New Roman" w:cs="Times New Roman"/>
          <w:sz w:val="24"/>
          <w:szCs w:val="24"/>
        </w:rPr>
        <w:t>.</w:t>
      </w:r>
      <w:r w:rsidR="00FA24F1" w:rsidRPr="00E530E9">
        <w:rPr>
          <w:rFonts w:ascii="Times New Roman" w:hAnsi="Times New Roman" w:cs="Times New Roman"/>
          <w:sz w:val="24"/>
          <w:szCs w:val="24"/>
        </w:rPr>
        <w:t xml:space="preserve"> </w:t>
      </w:r>
      <w:bookmarkStart w:id="22" w:name="_Toc512518098"/>
    </w:p>
    <w:p w14:paraId="7ED06F1C" w14:textId="6B2C5646" w:rsidR="006E2217" w:rsidRPr="00E530E9" w:rsidRDefault="00F12A49" w:rsidP="00054941">
      <w:pPr>
        <w:pStyle w:val="Heading2"/>
      </w:pPr>
      <w:bookmarkStart w:id="23" w:name="_Toc47444442"/>
      <w:r w:rsidRPr="00E530E9">
        <w:lastRenderedPageBreak/>
        <w:t>Statement of the P</w:t>
      </w:r>
      <w:r w:rsidR="003C23A5" w:rsidRPr="00E530E9">
        <w:t>roblem</w:t>
      </w:r>
      <w:bookmarkEnd w:id="22"/>
      <w:bookmarkEnd w:id="23"/>
    </w:p>
    <w:p w14:paraId="0643E023" w14:textId="7D06E17E" w:rsidR="00FD2536" w:rsidRPr="00E530E9" w:rsidRDefault="005D00F4"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Ferris (2017), argues that i</w:t>
      </w:r>
      <w:r w:rsidR="009258A0" w:rsidRPr="00E530E9">
        <w:rPr>
          <w:rFonts w:ascii="Times New Roman" w:hAnsi="Times New Roman" w:cs="Times New Roman"/>
          <w:sz w:val="24"/>
          <w:szCs w:val="24"/>
        </w:rPr>
        <w:t>f accountant adhered to professionalism</w:t>
      </w:r>
      <w:r>
        <w:rPr>
          <w:rFonts w:ascii="Times New Roman" w:hAnsi="Times New Roman" w:cs="Times New Roman"/>
          <w:sz w:val="24"/>
          <w:szCs w:val="24"/>
        </w:rPr>
        <w:t xml:space="preserve"> then it would be </w:t>
      </w:r>
      <w:r w:rsidR="009258A0" w:rsidRPr="00E530E9">
        <w:rPr>
          <w:rFonts w:ascii="Times New Roman" w:hAnsi="Times New Roman" w:cs="Times New Roman"/>
          <w:sz w:val="24"/>
          <w:szCs w:val="24"/>
        </w:rPr>
        <w:t>expected that they will provide quality financial statement</w:t>
      </w:r>
      <w:r w:rsidR="00FE6648" w:rsidRPr="00E530E9">
        <w:rPr>
          <w:rFonts w:ascii="Times New Roman" w:hAnsi="Times New Roman" w:cs="Times New Roman"/>
          <w:sz w:val="24"/>
          <w:szCs w:val="24"/>
        </w:rPr>
        <w:t>s</w:t>
      </w:r>
      <w:r w:rsidR="006D764E" w:rsidRPr="00E530E9">
        <w:rPr>
          <w:rFonts w:ascii="Times New Roman" w:hAnsi="Times New Roman" w:cs="Times New Roman"/>
          <w:sz w:val="24"/>
          <w:szCs w:val="24"/>
        </w:rPr>
        <w:t xml:space="preserve">, </w:t>
      </w:r>
      <w:r>
        <w:rPr>
          <w:rFonts w:ascii="Times New Roman" w:hAnsi="Times New Roman" w:cs="Times New Roman"/>
          <w:sz w:val="24"/>
          <w:szCs w:val="24"/>
        </w:rPr>
        <w:t xml:space="preserve">leading to enhanced </w:t>
      </w:r>
      <w:r w:rsidR="006D764E" w:rsidRPr="00E530E9">
        <w:rPr>
          <w:rFonts w:ascii="Times New Roman" w:hAnsi="Times New Roman" w:cs="Times New Roman"/>
          <w:sz w:val="24"/>
          <w:szCs w:val="24"/>
        </w:rPr>
        <w:t>performance</w:t>
      </w:r>
      <w:r>
        <w:rPr>
          <w:rFonts w:ascii="Times New Roman" w:hAnsi="Times New Roman" w:cs="Times New Roman"/>
          <w:sz w:val="24"/>
          <w:szCs w:val="24"/>
        </w:rPr>
        <w:t xml:space="preserve">. This, according to </w:t>
      </w:r>
      <w:proofErr w:type="spellStart"/>
      <w:r>
        <w:rPr>
          <w:rFonts w:ascii="Times New Roman" w:hAnsi="Times New Roman" w:cs="Times New Roman"/>
          <w:sz w:val="24"/>
          <w:szCs w:val="24"/>
        </w:rPr>
        <w:t>Unegbu</w:t>
      </w:r>
      <w:proofErr w:type="spellEnd"/>
      <w:r>
        <w:rPr>
          <w:rFonts w:ascii="Times New Roman" w:hAnsi="Times New Roman" w:cs="Times New Roman"/>
          <w:sz w:val="24"/>
          <w:szCs w:val="24"/>
        </w:rPr>
        <w:t xml:space="preserve"> (2014), will lead to </w:t>
      </w:r>
      <w:r w:rsidR="00952355" w:rsidRPr="00E530E9">
        <w:rPr>
          <w:rFonts w:ascii="Times New Roman" w:hAnsi="Times New Roman" w:cs="Times New Roman"/>
          <w:sz w:val="24"/>
          <w:szCs w:val="24"/>
        </w:rPr>
        <w:t>improve</w:t>
      </w:r>
      <w:r>
        <w:rPr>
          <w:rFonts w:ascii="Times New Roman" w:hAnsi="Times New Roman" w:cs="Times New Roman"/>
          <w:sz w:val="24"/>
          <w:szCs w:val="24"/>
        </w:rPr>
        <w:t>d decision making by administrator</w:t>
      </w:r>
      <w:r w:rsidR="004423AF">
        <w:rPr>
          <w:rFonts w:ascii="Times New Roman" w:hAnsi="Times New Roman" w:cs="Times New Roman"/>
          <w:sz w:val="24"/>
          <w:szCs w:val="24"/>
        </w:rPr>
        <w:t>s</w:t>
      </w:r>
      <w:r>
        <w:rPr>
          <w:rFonts w:ascii="Times New Roman" w:hAnsi="Times New Roman" w:cs="Times New Roman"/>
          <w:sz w:val="24"/>
          <w:szCs w:val="24"/>
        </w:rPr>
        <w:t xml:space="preserve"> thus leading to </w:t>
      </w:r>
      <w:r w:rsidR="00F131E8" w:rsidRPr="00E530E9">
        <w:rPr>
          <w:rFonts w:ascii="Times New Roman" w:hAnsi="Times New Roman" w:cs="Times New Roman"/>
          <w:sz w:val="24"/>
          <w:szCs w:val="24"/>
        </w:rPr>
        <w:t xml:space="preserve">sustainability </w:t>
      </w:r>
      <w:r w:rsidR="009258A0" w:rsidRPr="00E530E9">
        <w:rPr>
          <w:rFonts w:ascii="Times New Roman" w:hAnsi="Times New Roman" w:cs="Times New Roman"/>
          <w:sz w:val="24"/>
          <w:szCs w:val="24"/>
        </w:rPr>
        <w:t>and growth</w:t>
      </w:r>
      <w:r>
        <w:rPr>
          <w:rFonts w:ascii="Times New Roman" w:hAnsi="Times New Roman" w:cs="Times New Roman"/>
          <w:sz w:val="24"/>
          <w:szCs w:val="24"/>
        </w:rPr>
        <w:t xml:space="preserve"> of the organizations</w:t>
      </w:r>
      <w:r w:rsidR="00952355">
        <w:rPr>
          <w:rFonts w:ascii="Times New Roman" w:hAnsi="Times New Roman" w:cs="Times New Roman"/>
          <w:sz w:val="24"/>
          <w:szCs w:val="24"/>
        </w:rPr>
        <w:t>.</w:t>
      </w:r>
      <w:r w:rsidR="006354A2" w:rsidRPr="00E530E9">
        <w:rPr>
          <w:rFonts w:ascii="Times New Roman" w:hAnsi="Times New Roman" w:cs="Times New Roman"/>
          <w:sz w:val="24"/>
          <w:szCs w:val="24"/>
        </w:rPr>
        <w:t xml:space="preserve"> Although accountants are expected to adhere to professionalism, </w:t>
      </w:r>
      <w:r w:rsidR="00EC40F4">
        <w:rPr>
          <w:rFonts w:ascii="Times New Roman" w:hAnsi="Times New Roman" w:cs="Times New Roman"/>
          <w:sz w:val="24"/>
          <w:szCs w:val="24"/>
        </w:rPr>
        <w:t xml:space="preserve">in 2018, the Institute of Certified Public Accountants of Kenya (ICPAK) reported that </w:t>
      </w:r>
      <w:r w:rsidR="00B23DC9" w:rsidRPr="00E530E9">
        <w:rPr>
          <w:rFonts w:ascii="Times New Roman" w:hAnsi="Times New Roman" w:cs="Times New Roman"/>
          <w:sz w:val="24"/>
          <w:szCs w:val="24"/>
        </w:rPr>
        <w:t xml:space="preserve">44.9% </w:t>
      </w:r>
      <w:r w:rsidR="00952355" w:rsidRPr="00E530E9">
        <w:rPr>
          <w:rFonts w:ascii="Times New Roman" w:hAnsi="Times New Roman" w:cs="Times New Roman"/>
          <w:sz w:val="24"/>
          <w:szCs w:val="24"/>
        </w:rPr>
        <w:t>of accountants</w:t>
      </w:r>
      <w:r w:rsidR="006354A2" w:rsidRPr="00E530E9">
        <w:rPr>
          <w:rFonts w:ascii="Times New Roman" w:hAnsi="Times New Roman" w:cs="Times New Roman"/>
          <w:sz w:val="24"/>
          <w:szCs w:val="24"/>
        </w:rPr>
        <w:t xml:space="preserve"> </w:t>
      </w:r>
      <w:r w:rsidR="00EC40F4">
        <w:rPr>
          <w:rFonts w:ascii="Times New Roman" w:hAnsi="Times New Roman" w:cs="Times New Roman"/>
          <w:sz w:val="24"/>
          <w:szCs w:val="24"/>
        </w:rPr>
        <w:t>were</w:t>
      </w:r>
      <w:r w:rsidR="006354A2" w:rsidRPr="00E530E9">
        <w:rPr>
          <w:rFonts w:ascii="Times New Roman" w:hAnsi="Times New Roman" w:cs="Times New Roman"/>
          <w:sz w:val="24"/>
          <w:szCs w:val="24"/>
        </w:rPr>
        <w:t xml:space="preserve"> being investigated for professional misconduct </w:t>
      </w:r>
      <w:r w:rsidR="00B23DC9" w:rsidRPr="00E530E9">
        <w:rPr>
          <w:rFonts w:ascii="Times New Roman" w:hAnsi="Times New Roman" w:cs="Times New Roman"/>
          <w:sz w:val="24"/>
          <w:szCs w:val="24"/>
        </w:rPr>
        <w:t xml:space="preserve">by the </w:t>
      </w:r>
      <w:r w:rsidR="00EC40F4">
        <w:rPr>
          <w:rFonts w:ascii="Times New Roman" w:hAnsi="Times New Roman" w:cs="Times New Roman"/>
          <w:sz w:val="24"/>
          <w:szCs w:val="24"/>
        </w:rPr>
        <w:t xml:space="preserve">organization </w:t>
      </w:r>
      <w:r w:rsidR="006354A2" w:rsidRPr="00E530E9">
        <w:rPr>
          <w:rFonts w:ascii="Times New Roman" w:hAnsi="Times New Roman" w:cs="Times New Roman"/>
          <w:sz w:val="24"/>
          <w:szCs w:val="24"/>
        </w:rPr>
        <w:t>(ICPAK</w:t>
      </w:r>
      <w:r w:rsidR="00D11388" w:rsidRPr="00E530E9">
        <w:rPr>
          <w:rFonts w:ascii="Times New Roman" w:hAnsi="Times New Roman" w:cs="Times New Roman"/>
          <w:sz w:val="24"/>
          <w:szCs w:val="24"/>
        </w:rPr>
        <w:t>,</w:t>
      </w:r>
      <w:r w:rsidR="006354A2" w:rsidRPr="00E530E9">
        <w:rPr>
          <w:rFonts w:ascii="Times New Roman" w:hAnsi="Times New Roman" w:cs="Times New Roman"/>
          <w:sz w:val="24"/>
          <w:szCs w:val="24"/>
        </w:rPr>
        <w:t xml:space="preserve"> 2018).</w:t>
      </w:r>
      <w:r w:rsidR="00952355">
        <w:rPr>
          <w:rFonts w:ascii="Times New Roman" w:hAnsi="Times New Roman" w:cs="Times New Roman"/>
          <w:sz w:val="24"/>
          <w:szCs w:val="24"/>
        </w:rPr>
        <w:t xml:space="preserve"> </w:t>
      </w:r>
      <w:r w:rsidR="00BE16B3">
        <w:rPr>
          <w:rFonts w:ascii="Times New Roman" w:hAnsi="Times New Roman" w:cs="Times New Roman"/>
          <w:sz w:val="24"/>
          <w:szCs w:val="24"/>
        </w:rPr>
        <w:t xml:space="preserve">In Kenya, the ICPAK has increased the levels of </w:t>
      </w:r>
      <w:r w:rsidR="00F11056" w:rsidRPr="00E530E9">
        <w:rPr>
          <w:rFonts w:ascii="Times New Roman" w:hAnsi="Times New Roman" w:cs="Times New Roman"/>
          <w:sz w:val="24"/>
          <w:szCs w:val="24"/>
        </w:rPr>
        <w:t>regulation</w:t>
      </w:r>
      <w:r w:rsidR="00BE16B3">
        <w:rPr>
          <w:rFonts w:ascii="Times New Roman" w:hAnsi="Times New Roman" w:cs="Times New Roman"/>
          <w:sz w:val="24"/>
          <w:szCs w:val="24"/>
        </w:rPr>
        <w:t xml:space="preserve">s </w:t>
      </w:r>
      <w:r w:rsidR="002051F8" w:rsidRPr="00E530E9">
        <w:rPr>
          <w:rFonts w:ascii="Times New Roman" w:hAnsi="Times New Roman" w:cs="Times New Roman"/>
          <w:sz w:val="24"/>
          <w:szCs w:val="24"/>
        </w:rPr>
        <w:t>of t</w:t>
      </w:r>
      <w:r w:rsidR="00502B74" w:rsidRPr="00E530E9">
        <w:rPr>
          <w:rFonts w:ascii="Times New Roman" w:hAnsi="Times New Roman" w:cs="Times New Roman"/>
          <w:sz w:val="24"/>
          <w:szCs w:val="24"/>
        </w:rPr>
        <w:t xml:space="preserve">he accountants </w:t>
      </w:r>
      <w:r w:rsidR="00BE16B3">
        <w:rPr>
          <w:rFonts w:ascii="Times New Roman" w:hAnsi="Times New Roman" w:cs="Times New Roman"/>
          <w:sz w:val="24"/>
          <w:szCs w:val="24"/>
        </w:rPr>
        <w:t xml:space="preserve">and the National Assembly has also enhanced its oversight and legislative role on the profession by enacting various legislations in order ensure that the Kenyan public is able to realize value for their money particularly with respective to the public entities </w:t>
      </w:r>
      <w:r w:rsidR="00493D50" w:rsidRPr="00E530E9">
        <w:rPr>
          <w:rFonts w:ascii="Times New Roman" w:hAnsi="Times New Roman" w:cs="Times New Roman"/>
          <w:sz w:val="24"/>
          <w:szCs w:val="24"/>
        </w:rPr>
        <w:t>(</w:t>
      </w:r>
      <w:r w:rsidR="00297E09" w:rsidRPr="00E530E9">
        <w:rPr>
          <w:rFonts w:ascii="Times New Roman" w:hAnsi="Times New Roman" w:cs="Times New Roman"/>
          <w:sz w:val="24"/>
          <w:szCs w:val="24"/>
        </w:rPr>
        <w:t>ICPAK, 2018</w:t>
      </w:r>
      <w:r w:rsidR="00F11056" w:rsidRPr="00E530E9">
        <w:rPr>
          <w:rFonts w:ascii="Times New Roman" w:hAnsi="Times New Roman" w:cs="Times New Roman"/>
          <w:sz w:val="24"/>
          <w:szCs w:val="24"/>
        </w:rPr>
        <w:t>)</w:t>
      </w:r>
      <w:r w:rsidR="00E8619C" w:rsidRPr="00E530E9">
        <w:rPr>
          <w:rFonts w:ascii="Times New Roman" w:hAnsi="Times New Roman" w:cs="Times New Roman"/>
          <w:sz w:val="24"/>
          <w:szCs w:val="24"/>
        </w:rPr>
        <w:t>.</w:t>
      </w:r>
      <w:r w:rsidR="00F11056" w:rsidRPr="00E530E9">
        <w:rPr>
          <w:rFonts w:ascii="Times New Roman" w:hAnsi="Times New Roman" w:cs="Times New Roman"/>
          <w:sz w:val="24"/>
          <w:szCs w:val="24"/>
        </w:rPr>
        <w:t xml:space="preserve"> </w:t>
      </w:r>
    </w:p>
    <w:p w14:paraId="1A020DF3" w14:textId="041AF386" w:rsidR="00F923AC" w:rsidRPr="00E530E9" w:rsidRDefault="00FD2536"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In the recent times</w:t>
      </w:r>
      <w:r w:rsidR="004F2CA5">
        <w:rPr>
          <w:rFonts w:ascii="Times New Roman" w:hAnsi="Times New Roman" w:cs="Times New Roman"/>
          <w:sz w:val="24"/>
          <w:szCs w:val="24"/>
        </w:rPr>
        <w:t xml:space="preserve"> the Auditor General have accused a number of </w:t>
      </w:r>
      <w:r w:rsidRPr="00E530E9">
        <w:rPr>
          <w:rFonts w:ascii="Times New Roman" w:hAnsi="Times New Roman" w:cs="Times New Roman"/>
          <w:sz w:val="24"/>
          <w:szCs w:val="24"/>
        </w:rPr>
        <w:t xml:space="preserve">accountants </w:t>
      </w:r>
      <w:r w:rsidR="004F2CA5">
        <w:rPr>
          <w:rFonts w:ascii="Times New Roman" w:hAnsi="Times New Roman" w:cs="Times New Roman"/>
          <w:sz w:val="24"/>
          <w:szCs w:val="24"/>
        </w:rPr>
        <w:t xml:space="preserve">from various public </w:t>
      </w:r>
      <w:r w:rsidRPr="00E530E9">
        <w:rPr>
          <w:rFonts w:ascii="Times New Roman" w:hAnsi="Times New Roman" w:cs="Times New Roman"/>
          <w:sz w:val="24"/>
          <w:szCs w:val="24"/>
        </w:rPr>
        <w:t xml:space="preserve">universities </w:t>
      </w:r>
      <w:r w:rsidR="00B23DC9" w:rsidRPr="00E530E9">
        <w:rPr>
          <w:rFonts w:ascii="Times New Roman" w:hAnsi="Times New Roman" w:cs="Times New Roman"/>
          <w:sz w:val="24"/>
          <w:szCs w:val="24"/>
        </w:rPr>
        <w:t>in Kenya</w:t>
      </w:r>
      <w:r w:rsidR="004F2CA5">
        <w:rPr>
          <w:rFonts w:ascii="Times New Roman" w:hAnsi="Times New Roman" w:cs="Times New Roman"/>
          <w:sz w:val="24"/>
          <w:szCs w:val="24"/>
        </w:rPr>
        <w:t xml:space="preserve"> </w:t>
      </w:r>
      <w:r w:rsidR="00952355">
        <w:rPr>
          <w:rFonts w:ascii="Times New Roman" w:hAnsi="Times New Roman" w:cs="Times New Roman"/>
          <w:sz w:val="24"/>
          <w:szCs w:val="24"/>
        </w:rPr>
        <w:t>of</w:t>
      </w:r>
      <w:r w:rsidRPr="00E530E9">
        <w:rPr>
          <w:rFonts w:ascii="Times New Roman" w:hAnsi="Times New Roman" w:cs="Times New Roman"/>
          <w:sz w:val="24"/>
          <w:szCs w:val="24"/>
        </w:rPr>
        <w:t xml:space="preserve"> not adhering t</w:t>
      </w:r>
      <w:r w:rsidR="005D372B" w:rsidRPr="00E530E9">
        <w:rPr>
          <w:rFonts w:ascii="Times New Roman" w:hAnsi="Times New Roman" w:cs="Times New Roman"/>
          <w:sz w:val="24"/>
          <w:szCs w:val="24"/>
        </w:rPr>
        <w:t>o</w:t>
      </w:r>
      <w:r w:rsidRPr="00E530E9">
        <w:rPr>
          <w:rFonts w:ascii="Times New Roman" w:hAnsi="Times New Roman" w:cs="Times New Roman"/>
          <w:sz w:val="24"/>
          <w:szCs w:val="24"/>
        </w:rPr>
        <w:t xml:space="preserve"> professionalism</w:t>
      </w:r>
      <w:r w:rsidR="00B23DC9" w:rsidRPr="00E530E9">
        <w:rPr>
          <w:rFonts w:ascii="Times New Roman" w:hAnsi="Times New Roman" w:cs="Times New Roman"/>
          <w:sz w:val="24"/>
          <w:szCs w:val="24"/>
        </w:rPr>
        <w:t xml:space="preserve"> </w:t>
      </w:r>
      <w:r w:rsidR="004F2CA5">
        <w:rPr>
          <w:rFonts w:ascii="Times New Roman" w:hAnsi="Times New Roman" w:cs="Times New Roman"/>
          <w:sz w:val="24"/>
          <w:szCs w:val="24"/>
        </w:rPr>
        <w:t xml:space="preserve">leading to </w:t>
      </w:r>
      <w:r w:rsidR="00B23DC9" w:rsidRPr="00E530E9">
        <w:rPr>
          <w:rFonts w:ascii="Times New Roman" w:hAnsi="Times New Roman" w:cs="Times New Roman"/>
          <w:sz w:val="24"/>
          <w:szCs w:val="24"/>
        </w:rPr>
        <w:t>huge losses</w:t>
      </w:r>
      <w:r w:rsidR="004F2CA5">
        <w:rPr>
          <w:rFonts w:ascii="Times New Roman" w:hAnsi="Times New Roman" w:cs="Times New Roman"/>
          <w:sz w:val="24"/>
          <w:szCs w:val="24"/>
        </w:rPr>
        <w:t xml:space="preserve"> being experienced by the said universities</w:t>
      </w:r>
      <w:r w:rsidR="005D372B" w:rsidRPr="00E530E9">
        <w:rPr>
          <w:rFonts w:ascii="Times New Roman" w:hAnsi="Times New Roman" w:cs="Times New Roman"/>
          <w:sz w:val="24"/>
          <w:szCs w:val="24"/>
        </w:rPr>
        <w:t xml:space="preserve">. </w:t>
      </w:r>
      <w:r w:rsidR="004F2CA5">
        <w:rPr>
          <w:rFonts w:ascii="Times New Roman" w:hAnsi="Times New Roman" w:cs="Times New Roman"/>
          <w:sz w:val="24"/>
          <w:szCs w:val="24"/>
        </w:rPr>
        <w:t xml:space="preserve">The Auditor General also noted that non-adherence to professionalism can also </w:t>
      </w:r>
      <w:r w:rsidR="005D372B" w:rsidRPr="00E530E9">
        <w:rPr>
          <w:rFonts w:ascii="Times New Roman" w:hAnsi="Times New Roman" w:cs="Times New Roman"/>
          <w:sz w:val="24"/>
          <w:szCs w:val="24"/>
        </w:rPr>
        <w:t xml:space="preserve">lead </w:t>
      </w:r>
      <w:r w:rsidR="004F2CA5">
        <w:rPr>
          <w:rFonts w:ascii="Times New Roman" w:hAnsi="Times New Roman" w:cs="Times New Roman"/>
          <w:sz w:val="24"/>
          <w:szCs w:val="24"/>
        </w:rPr>
        <w:t>to the accountants producing qualified financial statements which in turn hampers effective decision making by the users of those statements. Even though there has been such increased concern on the aspect of adherence to professional standards by the accountant and the fact that professionalism could be considered as a major determinant of accountants’ performance, only a few studies have been</w:t>
      </w:r>
      <w:r w:rsidR="00B23DC9" w:rsidRPr="00E530E9">
        <w:rPr>
          <w:rFonts w:ascii="Times New Roman" w:hAnsi="Times New Roman" w:cs="Times New Roman"/>
          <w:sz w:val="24"/>
          <w:szCs w:val="24"/>
        </w:rPr>
        <w:t xml:space="preserve"> conducted especially in Kenya concerning the relationship between professionalism and account</w:t>
      </w:r>
      <w:r w:rsidR="004F2CA5">
        <w:rPr>
          <w:rFonts w:ascii="Times New Roman" w:hAnsi="Times New Roman" w:cs="Times New Roman"/>
          <w:sz w:val="24"/>
          <w:szCs w:val="24"/>
        </w:rPr>
        <w:t>ant’s</w:t>
      </w:r>
      <w:r w:rsidR="00B23DC9" w:rsidRPr="00E530E9">
        <w:rPr>
          <w:rFonts w:ascii="Times New Roman" w:hAnsi="Times New Roman" w:cs="Times New Roman"/>
          <w:sz w:val="24"/>
          <w:szCs w:val="24"/>
        </w:rPr>
        <w:t xml:space="preserve"> performance</w:t>
      </w:r>
      <w:r w:rsidR="00EE6911" w:rsidRPr="00E530E9">
        <w:rPr>
          <w:rFonts w:ascii="Times New Roman" w:hAnsi="Times New Roman" w:cs="Times New Roman"/>
          <w:sz w:val="24"/>
          <w:szCs w:val="24"/>
        </w:rPr>
        <w:t>.</w:t>
      </w:r>
      <w:r w:rsidR="003C23A5" w:rsidRPr="00E530E9">
        <w:rPr>
          <w:rFonts w:ascii="Times New Roman" w:hAnsi="Times New Roman" w:cs="Times New Roman"/>
          <w:sz w:val="24"/>
          <w:szCs w:val="24"/>
        </w:rPr>
        <w:t> </w:t>
      </w:r>
      <w:r w:rsidR="004F2CA5">
        <w:rPr>
          <w:rFonts w:ascii="Times New Roman" w:hAnsi="Times New Roman" w:cs="Times New Roman"/>
          <w:sz w:val="24"/>
          <w:szCs w:val="24"/>
        </w:rPr>
        <w:t xml:space="preserve">Hence the need to evaluate this relationship. </w:t>
      </w:r>
      <w:r w:rsidR="009258A0" w:rsidRPr="00E530E9">
        <w:rPr>
          <w:rFonts w:ascii="Times New Roman" w:hAnsi="Times New Roman" w:cs="Times New Roman"/>
          <w:sz w:val="24"/>
          <w:szCs w:val="24"/>
        </w:rPr>
        <w:t>Therefore</w:t>
      </w:r>
      <w:r w:rsidR="00130052" w:rsidRPr="00E530E9">
        <w:rPr>
          <w:rFonts w:ascii="Times New Roman" w:hAnsi="Times New Roman" w:cs="Times New Roman"/>
          <w:sz w:val="24"/>
          <w:szCs w:val="24"/>
        </w:rPr>
        <w:t>,</w:t>
      </w:r>
      <w:r w:rsidR="009258A0" w:rsidRPr="00E530E9">
        <w:rPr>
          <w:rFonts w:ascii="Times New Roman" w:hAnsi="Times New Roman" w:cs="Times New Roman"/>
          <w:sz w:val="24"/>
          <w:szCs w:val="24"/>
        </w:rPr>
        <w:t xml:space="preserve"> this study </w:t>
      </w:r>
      <w:r w:rsidR="00A332B6">
        <w:rPr>
          <w:rFonts w:ascii="Times New Roman" w:hAnsi="Times New Roman" w:cs="Times New Roman"/>
          <w:sz w:val="24"/>
          <w:szCs w:val="24"/>
        </w:rPr>
        <w:t xml:space="preserve">was conducted with the aim of </w:t>
      </w:r>
      <w:r w:rsidR="009258A0" w:rsidRPr="00E530E9">
        <w:rPr>
          <w:rFonts w:ascii="Times New Roman" w:hAnsi="Times New Roman" w:cs="Times New Roman"/>
          <w:sz w:val="24"/>
          <w:szCs w:val="24"/>
        </w:rPr>
        <w:t>determin</w:t>
      </w:r>
      <w:r w:rsidR="00A332B6">
        <w:rPr>
          <w:rFonts w:ascii="Times New Roman" w:hAnsi="Times New Roman" w:cs="Times New Roman"/>
          <w:sz w:val="24"/>
          <w:szCs w:val="24"/>
        </w:rPr>
        <w:t xml:space="preserve">ing </w:t>
      </w:r>
      <w:r w:rsidR="009258A0" w:rsidRPr="00E530E9">
        <w:rPr>
          <w:rFonts w:ascii="Times New Roman" w:hAnsi="Times New Roman" w:cs="Times New Roman"/>
          <w:sz w:val="24"/>
          <w:szCs w:val="24"/>
        </w:rPr>
        <w:t xml:space="preserve">the </w:t>
      </w:r>
      <w:r w:rsidR="009258A0" w:rsidRPr="00E530E9">
        <w:rPr>
          <w:rFonts w:ascii="Times New Roman" w:hAnsi="Times New Roman" w:cs="Times New Roman"/>
          <w:sz w:val="24"/>
          <w:szCs w:val="24"/>
        </w:rPr>
        <w:lastRenderedPageBreak/>
        <w:t xml:space="preserve">relationship between professionalism and </w:t>
      </w:r>
      <w:r w:rsidR="00B81B93" w:rsidRPr="00E530E9">
        <w:rPr>
          <w:rFonts w:ascii="Times New Roman" w:hAnsi="Times New Roman" w:cs="Times New Roman"/>
          <w:sz w:val="24"/>
          <w:szCs w:val="24"/>
        </w:rPr>
        <w:t xml:space="preserve">performance of </w:t>
      </w:r>
      <w:r w:rsidR="00A500AC" w:rsidRPr="00E530E9">
        <w:rPr>
          <w:rFonts w:ascii="Times New Roman" w:hAnsi="Times New Roman" w:cs="Times New Roman"/>
          <w:sz w:val="24"/>
          <w:szCs w:val="24"/>
        </w:rPr>
        <w:t>accountants in</w:t>
      </w:r>
      <w:r w:rsidR="00B81B93" w:rsidRPr="00E530E9">
        <w:rPr>
          <w:rFonts w:ascii="Times New Roman" w:hAnsi="Times New Roman" w:cs="Times New Roman"/>
          <w:sz w:val="24"/>
          <w:szCs w:val="24"/>
        </w:rPr>
        <w:t xml:space="preserve"> public and private </w:t>
      </w:r>
      <w:r w:rsidR="00A500AC" w:rsidRPr="00E530E9">
        <w:rPr>
          <w:rFonts w:ascii="Times New Roman" w:hAnsi="Times New Roman" w:cs="Times New Roman"/>
          <w:sz w:val="24"/>
          <w:szCs w:val="24"/>
        </w:rPr>
        <w:t>Universities in</w:t>
      </w:r>
      <w:r w:rsidR="00B81B93" w:rsidRPr="00E530E9">
        <w:rPr>
          <w:rFonts w:ascii="Times New Roman" w:hAnsi="Times New Roman" w:cs="Times New Roman"/>
          <w:sz w:val="24"/>
          <w:szCs w:val="24"/>
        </w:rPr>
        <w:t xml:space="preserve"> </w:t>
      </w:r>
      <w:r w:rsidR="00171B84">
        <w:rPr>
          <w:rFonts w:ascii="Times New Roman" w:hAnsi="Times New Roman" w:cs="Times New Roman"/>
          <w:sz w:val="24"/>
          <w:szCs w:val="24"/>
        </w:rPr>
        <w:t>W</w:t>
      </w:r>
      <w:r w:rsidR="00B81B93" w:rsidRPr="00E530E9">
        <w:rPr>
          <w:rFonts w:ascii="Times New Roman" w:hAnsi="Times New Roman" w:cs="Times New Roman"/>
          <w:sz w:val="24"/>
          <w:szCs w:val="24"/>
        </w:rPr>
        <w:t>estern Kenya</w:t>
      </w:r>
      <w:r w:rsidR="003F1C4C" w:rsidRPr="00E530E9">
        <w:rPr>
          <w:rFonts w:ascii="Times New Roman" w:hAnsi="Times New Roman" w:cs="Times New Roman"/>
          <w:sz w:val="24"/>
          <w:szCs w:val="24"/>
        </w:rPr>
        <w:t>.</w:t>
      </w:r>
      <w:bookmarkStart w:id="24" w:name="_Toc512518099"/>
    </w:p>
    <w:p w14:paraId="43747935" w14:textId="46C54C04" w:rsidR="006E2217" w:rsidRPr="00E530E9" w:rsidRDefault="003C23A5" w:rsidP="00054941">
      <w:pPr>
        <w:pStyle w:val="Heading2"/>
      </w:pPr>
      <w:bookmarkStart w:id="25" w:name="_Toc47444443"/>
      <w:r w:rsidRPr="00E530E9">
        <w:t>Research Questions</w:t>
      </w:r>
      <w:bookmarkEnd w:id="24"/>
      <w:bookmarkEnd w:id="25"/>
    </w:p>
    <w:p w14:paraId="665ABA9F" w14:textId="4642BC50" w:rsidR="006E2217" w:rsidRPr="00E530E9" w:rsidRDefault="00A33B57"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order to address the problem of this study, the following set of research questions formed the basis of the study</w:t>
      </w:r>
      <w:r w:rsidR="003C23A5" w:rsidRPr="00E530E9">
        <w:rPr>
          <w:rFonts w:ascii="Times New Roman" w:hAnsi="Times New Roman" w:cs="Times New Roman"/>
          <w:sz w:val="24"/>
          <w:szCs w:val="24"/>
        </w:rPr>
        <w:t>:</w:t>
      </w:r>
    </w:p>
    <w:p w14:paraId="4798570E" w14:textId="3DEC933C" w:rsidR="006E2217" w:rsidRPr="00E530E9" w:rsidRDefault="003C23A5" w:rsidP="00FC5D3B">
      <w:pPr>
        <w:pStyle w:val="ListParagraph"/>
        <w:numPr>
          <w:ilvl w:val="0"/>
          <w:numId w:val="7"/>
        </w:numPr>
        <w:spacing w:after="0" w:line="480" w:lineRule="auto"/>
        <w:ind w:left="630" w:hanging="450"/>
        <w:rPr>
          <w:rFonts w:ascii="Times New Roman" w:hAnsi="Times New Roman" w:cs="Times New Roman"/>
          <w:sz w:val="24"/>
          <w:szCs w:val="24"/>
        </w:rPr>
      </w:pPr>
      <w:r w:rsidRPr="00E530E9">
        <w:rPr>
          <w:rFonts w:ascii="Times New Roman" w:hAnsi="Times New Roman" w:cs="Times New Roman"/>
          <w:sz w:val="24"/>
          <w:szCs w:val="24"/>
        </w:rPr>
        <w:t xml:space="preserve">What is the level of rating of the </w:t>
      </w:r>
      <w:r w:rsidR="00366BE0" w:rsidRPr="00E530E9">
        <w:rPr>
          <w:rFonts w:ascii="Times New Roman" w:hAnsi="Times New Roman" w:cs="Times New Roman"/>
          <w:sz w:val="24"/>
          <w:szCs w:val="24"/>
        </w:rPr>
        <w:t>accountant’s</w:t>
      </w:r>
      <w:r w:rsidRPr="00E530E9">
        <w:rPr>
          <w:rFonts w:ascii="Times New Roman" w:hAnsi="Times New Roman" w:cs="Times New Roman"/>
          <w:sz w:val="24"/>
          <w:szCs w:val="24"/>
        </w:rPr>
        <w:t xml:space="preserve"> </w:t>
      </w:r>
      <w:r w:rsidR="003F433A" w:rsidRPr="00E530E9">
        <w:rPr>
          <w:rFonts w:ascii="Times New Roman" w:hAnsi="Times New Roman" w:cs="Times New Roman"/>
          <w:sz w:val="24"/>
          <w:szCs w:val="24"/>
        </w:rPr>
        <w:t>professionalism in</w:t>
      </w:r>
      <w:r w:rsidRPr="00E530E9">
        <w:rPr>
          <w:rFonts w:ascii="Times New Roman" w:hAnsi="Times New Roman" w:cs="Times New Roman"/>
          <w:sz w:val="24"/>
          <w:szCs w:val="24"/>
        </w:rPr>
        <w:t xml:space="preserve"> private and public universities in western Kenya in terms of: Accounting standards</w:t>
      </w:r>
      <w:r w:rsidR="007C2E56" w:rsidRPr="00E530E9">
        <w:rPr>
          <w:rFonts w:ascii="Times New Roman" w:hAnsi="Times New Roman" w:cs="Times New Roman"/>
          <w:sz w:val="24"/>
          <w:szCs w:val="24"/>
        </w:rPr>
        <w:t xml:space="preserve">, Accountants </w:t>
      </w:r>
      <w:r w:rsidR="00AA616C" w:rsidRPr="00E530E9">
        <w:rPr>
          <w:rFonts w:ascii="Times New Roman" w:hAnsi="Times New Roman" w:cs="Times New Roman"/>
          <w:sz w:val="24"/>
          <w:szCs w:val="24"/>
        </w:rPr>
        <w:t>diligence</w:t>
      </w:r>
      <w:r w:rsidR="00D571C5" w:rsidRPr="00E530E9">
        <w:rPr>
          <w:rFonts w:ascii="Times New Roman" w:hAnsi="Times New Roman" w:cs="Times New Roman"/>
          <w:sz w:val="24"/>
          <w:szCs w:val="24"/>
        </w:rPr>
        <w:t>,</w:t>
      </w:r>
      <w:r w:rsidR="007C2E56" w:rsidRPr="00E530E9">
        <w:rPr>
          <w:rFonts w:ascii="Times New Roman" w:hAnsi="Times New Roman" w:cs="Times New Roman"/>
          <w:sz w:val="24"/>
          <w:szCs w:val="24"/>
        </w:rPr>
        <w:t xml:space="preserve"> </w:t>
      </w:r>
      <w:r w:rsidR="00D571C5" w:rsidRPr="00E530E9">
        <w:rPr>
          <w:rFonts w:ascii="Times New Roman" w:hAnsi="Times New Roman" w:cs="Times New Roman"/>
          <w:sz w:val="24"/>
          <w:szCs w:val="24"/>
        </w:rPr>
        <w:t>continuing professional</w:t>
      </w:r>
      <w:r w:rsidR="00AA616C" w:rsidRPr="00E530E9">
        <w:rPr>
          <w:rFonts w:ascii="Times New Roman" w:hAnsi="Times New Roman" w:cs="Times New Roman"/>
          <w:sz w:val="24"/>
          <w:szCs w:val="24"/>
        </w:rPr>
        <w:t xml:space="preserve"> </w:t>
      </w:r>
      <w:r w:rsidR="00D571C5" w:rsidRPr="00E530E9">
        <w:rPr>
          <w:rFonts w:ascii="Times New Roman" w:hAnsi="Times New Roman" w:cs="Times New Roman"/>
          <w:sz w:val="24"/>
          <w:szCs w:val="24"/>
        </w:rPr>
        <w:t>Development</w:t>
      </w:r>
      <w:r w:rsidR="007C2E56" w:rsidRPr="00E530E9">
        <w:rPr>
          <w:rFonts w:ascii="Times New Roman" w:hAnsi="Times New Roman" w:cs="Times New Roman"/>
          <w:sz w:val="24"/>
          <w:szCs w:val="24"/>
        </w:rPr>
        <w:t xml:space="preserve">, </w:t>
      </w:r>
      <w:r w:rsidRPr="00E530E9">
        <w:rPr>
          <w:rFonts w:ascii="Times New Roman" w:hAnsi="Times New Roman" w:cs="Times New Roman"/>
          <w:sz w:val="24"/>
          <w:szCs w:val="24"/>
        </w:rPr>
        <w:t>Accounting Ethics</w:t>
      </w:r>
      <w:r w:rsidR="00366BE0" w:rsidRPr="00E530E9">
        <w:rPr>
          <w:rFonts w:ascii="Times New Roman" w:hAnsi="Times New Roman" w:cs="Times New Roman"/>
          <w:sz w:val="24"/>
          <w:szCs w:val="24"/>
        </w:rPr>
        <w:t>?</w:t>
      </w:r>
    </w:p>
    <w:p w14:paraId="3A507F51" w14:textId="77777777" w:rsidR="006E2217" w:rsidRPr="00E530E9" w:rsidRDefault="003C23A5" w:rsidP="00FC5D3B">
      <w:pPr>
        <w:pStyle w:val="ListParagraph"/>
        <w:numPr>
          <w:ilvl w:val="0"/>
          <w:numId w:val="7"/>
        </w:numPr>
        <w:spacing w:after="0" w:line="480" w:lineRule="auto"/>
        <w:ind w:left="630" w:hanging="450"/>
        <w:rPr>
          <w:rFonts w:ascii="Times New Roman" w:hAnsi="Times New Roman" w:cs="Times New Roman"/>
          <w:sz w:val="24"/>
          <w:szCs w:val="24"/>
        </w:rPr>
      </w:pPr>
      <w:r w:rsidRPr="00E530E9">
        <w:rPr>
          <w:rFonts w:ascii="Times New Roman" w:hAnsi="Times New Roman" w:cs="Times New Roman"/>
          <w:sz w:val="24"/>
          <w:szCs w:val="24"/>
        </w:rPr>
        <w:t>What is the level of performance of the accountants working in public and private universities in Kenya?</w:t>
      </w:r>
    </w:p>
    <w:p w14:paraId="3D3107FD" w14:textId="77777777" w:rsidR="006E2217" w:rsidRPr="00E530E9" w:rsidRDefault="003C23A5" w:rsidP="00FC5D3B">
      <w:pPr>
        <w:pStyle w:val="ListParagraph"/>
        <w:numPr>
          <w:ilvl w:val="0"/>
          <w:numId w:val="7"/>
        </w:numPr>
        <w:spacing w:after="0" w:line="480" w:lineRule="auto"/>
        <w:ind w:left="630" w:hanging="450"/>
        <w:rPr>
          <w:rFonts w:ascii="Times New Roman" w:hAnsi="Times New Roman" w:cs="Times New Roman"/>
          <w:sz w:val="24"/>
          <w:szCs w:val="24"/>
        </w:rPr>
      </w:pPr>
      <w:r w:rsidRPr="00E530E9">
        <w:rPr>
          <w:rFonts w:ascii="Times New Roman" w:hAnsi="Times New Roman" w:cs="Times New Roman"/>
          <w:sz w:val="24"/>
          <w:szCs w:val="24"/>
        </w:rPr>
        <w:t xml:space="preserve">Is there any significant relationship between the accountant’s professionalism and their performance in public and private universities in Western Kenya? </w:t>
      </w:r>
    </w:p>
    <w:p w14:paraId="2FC83701" w14:textId="6B5B345E" w:rsidR="00D063B1" w:rsidRPr="00E530E9" w:rsidRDefault="00D063B1" w:rsidP="00054941">
      <w:pPr>
        <w:pStyle w:val="Heading2"/>
      </w:pPr>
      <w:bookmarkStart w:id="26" w:name="_Toc11999536"/>
      <w:bookmarkStart w:id="27" w:name="_Toc512518100"/>
      <w:r w:rsidRPr="00E530E9">
        <w:t xml:space="preserve">                           </w:t>
      </w:r>
      <w:bookmarkStart w:id="28" w:name="_Toc47444444"/>
      <w:r w:rsidR="00D97DED" w:rsidRPr="00E530E9">
        <w:t>Hypothes</w:t>
      </w:r>
      <w:bookmarkEnd w:id="26"/>
      <w:r w:rsidR="00D97DED" w:rsidRPr="00E530E9">
        <w:t>is</w:t>
      </w:r>
      <w:bookmarkEnd w:id="28"/>
    </w:p>
    <w:p w14:paraId="36AA28D8" w14:textId="6DA625F9" w:rsidR="00D97DED" w:rsidRPr="00E530E9" w:rsidRDefault="00D97DED" w:rsidP="0064675D">
      <w:pPr>
        <w:pStyle w:val="ListParagraph"/>
        <w:spacing w:after="0" w:line="480" w:lineRule="auto"/>
        <w:ind w:left="1080"/>
        <w:rPr>
          <w:rFonts w:ascii="Times New Roman" w:hAnsi="Times New Roman" w:cs="Times New Roman"/>
          <w:sz w:val="24"/>
          <w:szCs w:val="24"/>
        </w:rPr>
      </w:pPr>
      <w:r w:rsidRPr="00E530E9">
        <w:rPr>
          <w:rFonts w:ascii="Times New Roman" w:hAnsi="Times New Roman" w:cs="Times New Roman"/>
          <w:sz w:val="24"/>
          <w:szCs w:val="24"/>
        </w:rPr>
        <w:t xml:space="preserve">The following null hypothesis was </w:t>
      </w:r>
      <w:r w:rsidR="007015CF" w:rsidRPr="00E530E9">
        <w:rPr>
          <w:rFonts w:ascii="Times New Roman" w:hAnsi="Times New Roman" w:cs="Times New Roman"/>
          <w:sz w:val="24"/>
          <w:szCs w:val="24"/>
        </w:rPr>
        <w:t>developed to</w:t>
      </w:r>
      <w:r w:rsidR="00671B8E" w:rsidRPr="00E530E9">
        <w:rPr>
          <w:rFonts w:ascii="Times New Roman" w:hAnsi="Times New Roman" w:cs="Times New Roman"/>
          <w:sz w:val="24"/>
          <w:szCs w:val="24"/>
        </w:rPr>
        <w:t xml:space="preserve"> guide the study</w:t>
      </w:r>
      <w:r w:rsidRPr="00E530E9">
        <w:rPr>
          <w:rFonts w:ascii="Times New Roman" w:hAnsi="Times New Roman" w:cs="Times New Roman"/>
          <w:sz w:val="24"/>
          <w:szCs w:val="24"/>
        </w:rPr>
        <w:t>:</w:t>
      </w:r>
    </w:p>
    <w:p w14:paraId="38EDC601" w14:textId="521C3E8F" w:rsidR="00D97DED" w:rsidRPr="00E530E9" w:rsidRDefault="00D97DED" w:rsidP="00FC5D3B">
      <w:pPr>
        <w:pStyle w:val="ListParagraph"/>
        <w:spacing w:after="0" w:line="480" w:lineRule="auto"/>
        <w:ind w:left="1440" w:hanging="360"/>
        <w:rPr>
          <w:rFonts w:ascii="Times New Roman" w:hAnsi="Times New Roman" w:cs="Times New Roman"/>
          <w:sz w:val="24"/>
          <w:szCs w:val="24"/>
        </w:rPr>
      </w:pPr>
      <w:r w:rsidRPr="00E530E9">
        <w:rPr>
          <w:rFonts w:ascii="Times New Roman" w:hAnsi="Times New Roman" w:cs="Times New Roman"/>
          <w:sz w:val="24"/>
          <w:szCs w:val="24"/>
        </w:rPr>
        <w:t>H</w:t>
      </w:r>
      <w:r w:rsidRPr="00E530E9">
        <w:rPr>
          <w:rFonts w:ascii="Times New Roman" w:hAnsi="Times New Roman" w:cs="Times New Roman"/>
          <w:sz w:val="28"/>
          <w:szCs w:val="28"/>
          <w:vertAlign w:val="subscript"/>
        </w:rPr>
        <w:t>0</w:t>
      </w:r>
      <w:r w:rsidRPr="00E530E9">
        <w:rPr>
          <w:rFonts w:ascii="Times New Roman" w:hAnsi="Times New Roman" w:cs="Times New Roman"/>
          <w:sz w:val="24"/>
          <w:szCs w:val="24"/>
        </w:rPr>
        <w:t xml:space="preserve">: There is no significant relationship between the </w:t>
      </w:r>
      <w:r w:rsidR="00D063B1" w:rsidRPr="00E530E9">
        <w:rPr>
          <w:rFonts w:ascii="Times New Roman" w:hAnsi="Times New Roman" w:cs="Times New Roman"/>
          <w:sz w:val="24"/>
          <w:szCs w:val="24"/>
        </w:rPr>
        <w:t>accountant’s</w:t>
      </w:r>
      <w:r w:rsidRPr="00E530E9">
        <w:rPr>
          <w:rFonts w:ascii="Times New Roman" w:hAnsi="Times New Roman" w:cs="Times New Roman"/>
          <w:sz w:val="24"/>
          <w:szCs w:val="24"/>
        </w:rPr>
        <w:t xml:space="preserve"> professionalism and their performance in public and private universities in western </w:t>
      </w:r>
      <w:r w:rsidR="00D063B1" w:rsidRPr="00E530E9">
        <w:rPr>
          <w:rFonts w:ascii="Times New Roman" w:hAnsi="Times New Roman" w:cs="Times New Roman"/>
          <w:sz w:val="24"/>
          <w:szCs w:val="24"/>
        </w:rPr>
        <w:t>Kenya</w:t>
      </w:r>
      <w:r w:rsidR="00972C11" w:rsidRPr="00E530E9">
        <w:rPr>
          <w:rFonts w:ascii="Times New Roman" w:hAnsi="Times New Roman" w:cs="Times New Roman"/>
          <w:sz w:val="24"/>
          <w:szCs w:val="24"/>
        </w:rPr>
        <w:t>.</w:t>
      </w:r>
    </w:p>
    <w:p w14:paraId="7BD711B0" w14:textId="331B43E2" w:rsidR="006E2217" w:rsidRPr="00E530E9" w:rsidRDefault="003C23A5" w:rsidP="00054941">
      <w:pPr>
        <w:pStyle w:val="Heading2"/>
      </w:pPr>
      <w:bookmarkStart w:id="29" w:name="_Toc47444445"/>
      <w:r w:rsidRPr="00E530E9">
        <w:t>Significance of the Study</w:t>
      </w:r>
      <w:bookmarkEnd w:id="27"/>
      <w:bookmarkEnd w:id="29"/>
    </w:p>
    <w:p w14:paraId="04CE7B3C" w14:textId="369B1DF4" w:rsidR="006E2217" w:rsidRPr="00E530E9" w:rsidRDefault="003C23A5" w:rsidP="0064675D">
      <w:pPr>
        <w:spacing w:after="0" w:line="480" w:lineRule="auto"/>
        <w:ind w:firstLine="720"/>
      </w:pPr>
      <w:r w:rsidRPr="00E530E9">
        <w:rPr>
          <w:rFonts w:ascii="Times New Roman" w:hAnsi="Times New Roman" w:cs="Times New Roman"/>
          <w:sz w:val="24"/>
          <w:szCs w:val="24"/>
        </w:rPr>
        <w:t xml:space="preserve">Upon completion of this research, its findings will significantly </w:t>
      </w:r>
      <w:r w:rsidR="00B41BDE" w:rsidRPr="00E530E9">
        <w:rPr>
          <w:rFonts w:ascii="Times New Roman" w:hAnsi="Times New Roman" w:cs="Times New Roman"/>
          <w:sz w:val="24"/>
          <w:szCs w:val="24"/>
        </w:rPr>
        <w:t>benefit</w:t>
      </w:r>
      <w:r w:rsidRPr="00E530E9">
        <w:rPr>
          <w:rFonts w:ascii="Times New Roman" w:hAnsi="Times New Roman" w:cs="Times New Roman"/>
          <w:sz w:val="24"/>
          <w:szCs w:val="24"/>
        </w:rPr>
        <w:t xml:space="preserve"> the following: </w:t>
      </w:r>
      <w:r w:rsidR="00C92230">
        <w:rPr>
          <w:rFonts w:ascii="Times New Roman" w:hAnsi="Times New Roman" w:cs="Times New Roman"/>
          <w:sz w:val="24"/>
          <w:szCs w:val="24"/>
        </w:rPr>
        <w:t xml:space="preserve">The </w:t>
      </w:r>
      <w:r w:rsidRPr="00E530E9">
        <w:rPr>
          <w:rFonts w:ascii="Times New Roman" w:hAnsi="Times New Roman" w:cs="Times New Roman"/>
          <w:sz w:val="24"/>
          <w:szCs w:val="24"/>
        </w:rPr>
        <w:t>Government of Kenya</w:t>
      </w:r>
      <w:r w:rsidR="00C92230">
        <w:rPr>
          <w:rFonts w:ascii="Times New Roman" w:hAnsi="Times New Roman" w:cs="Times New Roman"/>
          <w:sz w:val="24"/>
          <w:szCs w:val="24"/>
        </w:rPr>
        <w:t xml:space="preserve"> being the major financier of the public universities and a key policy maker in the education sector would be able to assess the quality of professionalism among the accountants who play a key role in providing the relevant information to aid in the policy formulation framework</w:t>
      </w:r>
      <w:r w:rsidR="00D063B1" w:rsidRPr="00E530E9">
        <w:rPr>
          <w:rFonts w:ascii="Times New Roman" w:hAnsi="Times New Roman" w:cs="Times New Roman"/>
          <w:sz w:val="24"/>
          <w:szCs w:val="24"/>
        </w:rPr>
        <w:t xml:space="preserve">. </w:t>
      </w:r>
      <w:r w:rsidR="00BA7798">
        <w:rPr>
          <w:rFonts w:ascii="Times New Roman" w:hAnsi="Times New Roman" w:cs="Times New Roman"/>
          <w:sz w:val="24"/>
          <w:szCs w:val="24"/>
        </w:rPr>
        <w:t xml:space="preserve">Secondly, the university </w:t>
      </w:r>
      <w:r w:rsidRPr="00E530E9">
        <w:rPr>
          <w:rFonts w:ascii="Times New Roman" w:hAnsi="Times New Roman" w:cs="Times New Roman"/>
          <w:sz w:val="24"/>
          <w:szCs w:val="24"/>
        </w:rPr>
        <w:lastRenderedPageBreak/>
        <w:t>administrat</w:t>
      </w:r>
      <w:r w:rsidR="00BA7798">
        <w:rPr>
          <w:rFonts w:ascii="Times New Roman" w:hAnsi="Times New Roman" w:cs="Times New Roman"/>
          <w:sz w:val="24"/>
          <w:szCs w:val="24"/>
        </w:rPr>
        <w:t xml:space="preserve">ors </w:t>
      </w:r>
      <w:r w:rsidRPr="00E530E9">
        <w:rPr>
          <w:rFonts w:ascii="Times New Roman" w:hAnsi="Times New Roman" w:cs="Times New Roman"/>
          <w:sz w:val="24"/>
          <w:szCs w:val="24"/>
        </w:rPr>
        <w:t xml:space="preserve">will directly benefit from the </w:t>
      </w:r>
      <w:r w:rsidR="00BA7798">
        <w:rPr>
          <w:rFonts w:ascii="Times New Roman" w:hAnsi="Times New Roman" w:cs="Times New Roman"/>
          <w:sz w:val="24"/>
          <w:szCs w:val="24"/>
        </w:rPr>
        <w:t xml:space="preserve">findings of this </w:t>
      </w:r>
      <w:r w:rsidRPr="00E530E9">
        <w:rPr>
          <w:rFonts w:ascii="Times New Roman" w:hAnsi="Times New Roman" w:cs="Times New Roman"/>
          <w:sz w:val="24"/>
          <w:szCs w:val="24"/>
        </w:rPr>
        <w:t>study</w:t>
      </w:r>
      <w:r w:rsidR="00BA7798">
        <w:rPr>
          <w:rFonts w:ascii="Times New Roman" w:hAnsi="Times New Roman" w:cs="Times New Roman"/>
          <w:sz w:val="24"/>
          <w:szCs w:val="24"/>
        </w:rPr>
        <w:t xml:space="preserve"> by assessing the quality of information from the financial statements which is highly dependent on </w:t>
      </w:r>
      <w:r w:rsidRPr="00E530E9">
        <w:rPr>
          <w:rFonts w:ascii="Times New Roman" w:hAnsi="Times New Roman" w:cs="Times New Roman"/>
          <w:sz w:val="24"/>
          <w:szCs w:val="24"/>
        </w:rPr>
        <w:t xml:space="preserve">the professionalism of the accountants.  </w:t>
      </w:r>
      <w:r w:rsidR="00BA7798">
        <w:rPr>
          <w:rFonts w:ascii="Times New Roman" w:hAnsi="Times New Roman" w:cs="Times New Roman"/>
          <w:sz w:val="24"/>
          <w:szCs w:val="24"/>
        </w:rPr>
        <w:t xml:space="preserve">High quality of information would enhance the quality decision making process by the university administrators. </w:t>
      </w:r>
      <w:r w:rsidR="003043C7">
        <w:rPr>
          <w:rFonts w:ascii="Times New Roman" w:hAnsi="Times New Roman" w:cs="Times New Roman"/>
          <w:sz w:val="24"/>
          <w:szCs w:val="24"/>
        </w:rPr>
        <w:t>Additionally, the findings of this study are useful to the regulators of the accounting profession particularly the ICPAK as it can be adopted as a basis for the review of the existing accounting profession curriculum to enhance the quality of accountants being produced for the job market. F</w:t>
      </w:r>
      <w:r w:rsidR="002B2DAB" w:rsidRPr="00E530E9">
        <w:rPr>
          <w:rFonts w:ascii="Times New Roman" w:hAnsi="Times New Roman" w:cs="Times New Roman"/>
          <w:sz w:val="24"/>
          <w:szCs w:val="24"/>
        </w:rPr>
        <w:t>urthermore,</w:t>
      </w:r>
      <w:r w:rsidR="00972C11" w:rsidRPr="00E530E9">
        <w:rPr>
          <w:rFonts w:ascii="Times New Roman" w:hAnsi="Times New Roman" w:cs="Times New Roman"/>
          <w:sz w:val="24"/>
          <w:szCs w:val="24"/>
        </w:rPr>
        <w:t xml:space="preserve"> </w:t>
      </w:r>
      <w:r w:rsidR="003043C7">
        <w:rPr>
          <w:rFonts w:ascii="Times New Roman" w:hAnsi="Times New Roman" w:cs="Times New Roman"/>
          <w:sz w:val="24"/>
          <w:szCs w:val="24"/>
        </w:rPr>
        <w:t xml:space="preserve">the findings will help </w:t>
      </w:r>
      <w:r w:rsidR="00972C11" w:rsidRPr="00E530E9">
        <w:rPr>
          <w:rFonts w:ascii="Times New Roman" w:hAnsi="Times New Roman" w:cs="Times New Roman"/>
          <w:sz w:val="24"/>
          <w:szCs w:val="24"/>
        </w:rPr>
        <w:t>ICPAK</w:t>
      </w:r>
      <w:r w:rsidR="006A1748" w:rsidRPr="00E530E9">
        <w:rPr>
          <w:rFonts w:ascii="Times New Roman" w:hAnsi="Times New Roman" w:cs="Times New Roman"/>
          <w:sz w:val="24"/>
          <w:szCs w:val="24"/>
        </w:rPr>
        <w:t xml:space="preserve"> </w:t>
      </w:r>
      <w:r w:rsidR="003043C7">
        <w:rPr>
          <w:rFonts w:ascii="Times New Roman" w:hAnsi="Times New Roman" w:cs="Times New Roman"/>
          <w:sz w:val="24"/>
          <w:szCs w:val="24"/>
        </w:rPr>
        <w:t xml:space="preserve">in reviewing their members’ </w:t>
      </w:r>
      <w:r w:rsidR="006A1748" w:rsidRPr="00E530E9">
        <w:rPr>
          <w:rFonts w:ascii="Times New Roman" w:hAnsi="Times New Roman" w:cs="Times New Roman"/>
          <w:sz w:val="24"/>
          <w:szCs w:val="24"/>
        </w:rPr>
        <w:t xml:space="preserve">continuing professional development </w:t>
      </w:r>
      <w:r w:rsidR="003043C7">
        <w:rPr>
          <w:rFonts w:ascii="Times New Roman" w:hAnsi="Times New Roman" w:cs="Times New Roman"/>
          <w:sz w:val="24"/>
          <w:szCs w:val="24"/>
        </w:rPr>
        <w:t>programs</w:t>
      </w:r>
      <w:r w:rsidR="006A1748" w:rsidRPr="00E530E9">
        <w:rPr>
          <w:rFonts w:ascii="Times New Roman" w:hAnsi="Times New Roman" w:cs="Times New Roman"/>
          <w:sz w:val="24"/>
          <w:szCs w:val="24"/>
        </w:rPr>
        <w:t>.</w:t>
      </w:r>
      <w:r w:rsidR="003043C7">
        <w:rPr>
          <w:rFonts w:ascii="Times New Roman" w:hAnsi="Times New Roman" w:cs="Times New Roman"/>
          <w:sz w:val="24"/>
          <w:szCs w:val="24"/>
        </w:rPr>
        <w:t xml:space="preserve"> </w:t>
      </w:r>
      <w:r w:rsidR="00BC411A" w:rsidRPr="00E530E9">
        <w:rPr>
          <w:rFonts w:ascii="Times New Roman" w:hAnsi="Times New Roman" w:cs="Times New Roman"/>
          <w:sz w:val="24"/>
          <w:szCs w:val="24"/>
        </w:rPr>
        <w:t>Lastly</w:t>
      </w:r>
      <w:r w:rsidR="003043C7">
        <w:rPr>
          <w:rFonts w:ascii="Times New Roman" w:hAnsi="Times New Roman" w:cs="Times New Roman"/>
          <w:sz w:val="24"/>
          <w:szCs w:val="24"/>
        </w:rPr>
        <w:t>, these findings are key in enhancing the quality of existing knowledge as it adds to the already established information and can also be useful as a basis of developing any further studies</w:t>
      </w:r>
      <w:r w:rsidR="00BC411A" w:rsidRPr="00E530E9">
        <w:rPr>
          <w:rFonts w:ascii="Times New Roman" w:hAnsi="Times New Roman" w:cs="Times New Roman"/>
          <w:sz w:val="24"/>
          <w:szCs w:val="24"/>
        </w:rPr>
        <w:t xml:space="preserve">. </w:t>
      </w:r>
    </w:p>
    <w:p w14:paraId="005A6EAA" w14:textId="11E3B5EB" w:rsidR="006E2217" w:rsidRPr="00496A70" w:rsidRDefault="003C23A5" w:rsidP="00496A70">
      <w:pPr>
        <w:pStyle w:val="Heading2"/>
        <w:rPr>
          <w:rStyle w:val="tgc"/>
        </w:rPr>
      </w:pPr>
      <w:bookmarkStart w:id="30" w:name="_Toc512518101"/>
      <w:bookmarkStart w:id="31" w:name="_Toc47444446"/>
      <w:r w:rsidRPr="00496A70">
        <w:rPr>
          <w:rStyle w:val="tgc"/>
        </w:rPr>
        <w:t xml:space="preserve">Justification of the </w:t>
      </w:r>
      <w:r w:rsidR="00670B3C" w:rsidRPr="00496A70">
        <w:rPr>
          <w:rStyle w:val="tgc"/>
        </w:rPr>
        <w:t>S</w:t>
      </w:r>
      <w:r w:rsidRPr="00496A70">
        <w:rPr>
          <w:rStyle w:val="tgc"/>
        </w:rPr>
        <w:t>tudy</w:t>
      </w:r>
      <w:bookmarkEnd w:id="30"/>
      <w:bookmarkEnd w:id="31"/>
    </w:p>
    <w:p w14:paraId="28541646" w14:textId="450F13AA" w:rsidR="006E2217" w:rsidRPr="00E530E9" w:rsidRDefault="009615D2" w:rsidP="0064675D">
      <w:pPr>
        <w:spacing w:after="0" w:line="480" w:lineRule="auto"/>
        <w:ind w:firstLine="720"/>
        <w:rPr>
          <w:rFonts w:ascii="Times New Roman" w:hAnsi="Times New Roman" w:cs="Times New Roman"/>
          <w:sz w:val="24"/>
          <w:szCs w:val="24"/>
        </w:rPr>
      </w:pPr>
      <w:proofErr w:type="spellStart"/>
      <w:r w:rsidRPr="00E530E9">
        <w:rPr>
          <w:rFonts w:ascii="Times New Roman" w:eastAsia="Times New Roman" w:hAnsi="Times New Roman" w:cs="Times New Roman"/>
          <w:sz w:val="24"/>
          <w:szCs w:val="24"/>
        </w:rPr>
        <w:t>Ouma</w:t>
      </w:r>
      <w:proofErr w:type="spellEnd"/>
      <w:r w:rsidRPr="00E530E9">
        <w:rPr>
          <w:rFonts w:ascii="Times New Roman" w:eastAsia="Times New Roman" w:hAnsi="Times New Roman" w:cs="Times New Roman"/>
          <w:sz w:val="24"/>
          <w:szCs w:val="24"/>
        </w:rPr>
        <w:t xml:space="preserve"> (2018)</w:t>
      </w:r>
      <w:r w:rsidR="00FA24F1" w:rsidRPr="00E530E9">
        <w:rPr>
          <w:rFonts w:ascii="Times New Roman" w:eastAsia="Times New Roman" w:hAnsi="Times New Roman" w:cs="Times New Roman"/>
          <w:sz w:val="24"/>
          <w:szCs w:val="24"/>
        </w:rPr>
        <w:t>, in</w:t>
      </w:r>
      <w:r w:rsidRPr="00E530E9">
        <w:rPr>
          <w:rFonts w:ascii="Times New Roman" w:eastAsia="Times New Roman" w:hAnsi="Times New Roman" w:cs="Times New Roman"/>
          <w:sz w:val="24"/>
          <w:szCs w:val="24"/>
        </w:rPr>
        <w:t xml:space="preserve"> his report </w:t>
      </w:r>
      <w:r w:rsidR="00AE4F6E">
        <w:rPr>
          <w:rFonts w:ascii="Times New Roman" w:eastAsia="Times New Roman" w:hAnsi="Times New Roman" w:cs="Times New Roman"/>
          <w:sz w:val="24"/>
          <w:szCs w:val="24"/>
        </w:rPr>
        <w:t>observed</w:t>
      </w:r>
      <w:r w:rsidRPr="00E530E9">
        <w:rPr>
          <w:rFonts w:ascii="Times New Roman" w:eastAsia="Times New Roman" w:hAnsi="Times New Roman" w:cs="Times New Roman"/>
          <w:sz w:val="24"/>
          <w:szCs w:val="24"/>
        </w:rPr>
        <w:t xml:space="preserve"> </w:t>
      </w:r>
      <w:r w:rsidR="003C23A5" w:rsidRPr="00E530E9">
        <w:rPr>
          <w:rFonts w:ascii="Times New Roman" w:eastAsia="Times New Roman" w:hAnsi="Times New Roman" w:cs="Times New Roman"/>
          <w:sz w:val="24"/>
          <w:szCs w:val="24"/>
        </w:rPr>
        <w:t>that both private and public universities in Kenya were facin</w:t>
      </w:r>
      <w:r w:rsidRPr="00E530E9">
        <w:rPr>
          <w:rFonts w:ascii="Times New Roman" w:eastAsia="Times New Roman" w:hAnsi="Times New Roman" w:cs="Times New Roman"/>
          <w:sz w:val="24"/>
          <w:szCs w:val="24"/>
        </w:rPr>
        <w:t>g financial calamity by 2017.</w:t>
      </w:r>
      <w:r w:rsidR="00AE4F6E">
        <w:rPr>
          <w:rFonts w:ascii="Times New Roman" w:eastAsia="Times New Roman" w:hAnsi="Times New Roman" w:cs="Times New Roman"/>
          <w:sz w:val="24"/>
          <w:szCs w:val="24"/>
        </w:rPr>
        <w:t xml:space="preserve"> The </w:t>
      </w:r>
      <w:r w:rsidR="003C23A5" w:rsidRPr="00E530E9">
        <w:rPr>
          <w:rFonts w:ascii="Times New Roman" w:eastAsia="Times New Roman" w:hAnsi="Times New Roman" w:cs="Times New Roman"/>
          <w:sz w:val="24"/>
          <w:szCs w:val="24"/>
        </w:rPr>
        <w:t xml:space="preserve">report from the commission for University education in 2017 </w:t>
      </w:r>
      <w:r w:rsidR="000A295E" w:rsidRPr="00E530E9">
        <w:rPr>
          <w:rFonts w:ascii="Times New Roman" w:eastAsia="Times New Roman" w:hAnsi="Times New Roman" w:cs="Times New Roman"/>
          <w:sz w:val="24"/>
          <w:szCs w:val="24"/>
        </w:rPr>
        <w:t>indicated</w:t>
      </w:r>
      <w:r w:rsidR="003C23A5" w:rsidRPr="00E530E9">
        <w:rPr>
          <w:rFonts w:ascii="Times New Roman" w:eastAsia="Times New Roman" w:hAnsi="Times New Roman" w:cs="Times New Roman"/>
          <w:sz w:val="24"/>
          <w:szCs w:val="24"/>
        </w:rPr>
        <w:t xml:space="preserve"> that </w:t>
      </w:r>
      <w:r w:rsidR="00850C41" w:rsidRPr="00E530E9">
        <w:rPr>
          <w:rFonts w:ascii="Times New Roman" w:eastAsia="Times New Roman" w:hAnsi="Times New Roman" w:cs="Times New Roman"/>
          <w:sz w:val="24"/>
          <w:szCs w:val="24"/>
        </w:rPr>
        <w:t>some private universities are</w:t>
      </w:r>
      <w:r w:rsidR="003C23A5" w:rsidRPr="00E530E9">
        <w:rPr>
          <w:rFonts w:ascii="Times New Roman" w:eastAsia="Times New Roman" w:hAnsi="Times New Roman" w:cs="Times New Roman"/>
          <w:sz w:val="24"/>
          <w:szCs w:val="24"/>
        </w:rPr>
        <w:t xml:space="preserve"> struggling to pay the</w:t>
      </w:r>
      <w:r w:rsidR="000A295E" w:rsidRPr="00E530E9">
        <w:rPr>
          <w:rFonts w:ascii="Times New Roman" w:eastAsia="Times New Roman" w:hAnsi="Times New Roman" w:cs="Times New Roman"/>
          <w:sz w:val="24"/>
          <w:szCs w:val="24"/>
        </w:rPr>
        <w:t>ir debts</w:t>
      </w:r>
      <w:r w:rsidR="00AE4F6E">
        <w:rPr>
          <w:rFonts w:ascii="Times New Roman" w:eastAsia="Times New Roman" w:hAnsi="Times New Roman" w:cs="Times New Roman"/>
          <w:sz w:val="24"/>
          <w:szCs w:val="24"/>
        </w:rPr>
        <w:t xml:space="preserve"> as well as </w:t>
      </w:r>
      <w:r w:rsidR="003C23A5" w:rsidRPr="00E530E9">
        <w:rPr>
          <w:rFonts w:ascii="Times New Roman" w:hAnsi="Times New Roman" w:cs="Times New Roman"/>
          <w:sz w:val="24"/>
          <w:szCs w:val="24"/>
        </w:rPr>
        <w:t>net salaries.</w:t>
      </w:r>
      <w:r w:rsidR="00304221" w:rsidRPr="00E530E9">
        <w:rPr>
          <w:rFonts w:ascii="Times New Roman" w:hAnsi="Times New Roman" w:cs="Times New Roman"/>
          <w:sz w:val="24"/>
          <w:szCs w:val="24"/>
        </w:rPr>
        <w:t xml:space="preserve"> </w:t>
      </w:r>
      <w:r w:rsidR="00AE4F6E">
        <w:rPr>
          <w:rFonts w:ascii="Times New Roman" w:hAnsi="Times New Roman" w:cs="Times New Roman"/>
          <w:sz w:val="24"/>
          <w:szCs w:val="24"/>
        </w:rPr>
        <w:t>Additionally, the report indicated that their l</w:t>
      </w:r>
      <w:r w:rsidR="00304221" w:rsidRPr="00E530E9">
        <w:rPr>
          <w:rFonts w:ascii="Times New Roman" w:hAnsi="Times New Roman" w:cs="Times New Roman"/>
          <w:sz w:val="24"/>
          <w:szCs w:val="24"/>
        </w:rPr>
        <w:t xml:space="preserve">ecturers are </w:t>
      </w:r>
      <w:r w:rsidR="000A295E" w:rsidRPr="00E530E9">
        <w:rPr>
          <w:rFonts w:ascii="Times New Roman" w:hAnsi="Times New Roman" w:cs="Times New Roman"/>
          <w:sz w:val="24"/>
          <w:szCs w:val="24"/>
        </w:rPr>
        <w:t>not treated well in</w:t>
      </w:r>
      <w:r w:rsidR="00AE4F6E">
        <w:rPr>
          <w:rFonts w:ascii="Times New Roman" w:hAnsi="Times New Roman" w:cs="Times New Roman"/>
          <w:sz w:val="24"/>
          <w:szCs w:val="24"/>
        </w:rPr>
        <w:t xml:space="preserve"> </w:t>
      </w:r>
      <w:r w:rsidR="00EF12FC">
        <w:rPr>
          <w:rFonts w:ascii="Times New Roman" w:hAnsi="Times New Roman" w:cs="Times New Roman"/>
          <w:sz w:val="24"/>
          <w:szCs w:val="24"/>
        </w:rPr>
        <w:t xml:space="preserve">various </w:t>
      </w:r>
      <w:r w:rsidR="000A295E" w:rsidRPr="00E530E9">
        <w:rPr>
          <w:rFonts w:ascii="Times New Roman" w:hAnsi="Times New Roman" w:cs="Times New Roman"/>
          <w:sz w:val="24"/>
          <w:szCs w:val="24"/>
        </w:rPr>
        <w:t>health</w:t>
      </w:r>
      <w:r w:rsidR="003C23A5" w:rsidRPr="00E530E9">
        <w:rPr>
          <w:rFonts w:ascii="Times New Roman" w:hAnsi="Times New Roman" w:cs="Times New Roman"/>
          <w:sz w:val="24"/>
          <w:szCs w:val="24"/>
        </w:rPr>
        <w:t xml:space="preserve"> facilitie</w:t>
      </w:r>
      <w:r w:rsidR="00AE4F6E">
        <w:rPr>
          <w:rFonts w:ascii="Times New Roman" w:hAnsi="Times New Roman" w:cs="Times New Roman"/>
          <w:sz w:val="24"/>
          <w:szCs w:val="24"/>
        </w:rPr>
        <w:t xml:space="preserve">s </w:t>
      </w:r>
      <w:r w:rsidR="000A295E" w:rsidRPr="00E530E9">
        <w:rPr>
          <w:rFonts w:ascii="Times New Roman" w:hAnsi="Times New Roman" w:cs="Times New Roman"/>
          <w:sz w:val="24"/>
          <w:szCs w:val="24"/>
        </w:rPr>
        <w:t xml:space="preserve">and </w:t>
      </w:r>
      <w:r w:rsidR="00AE4F6E">
        <w:rPr>
          <w:rFonts w:ascii="Times New Roman" w:hAnsi="Times New Roman" w:cs="Times New Roman"/>
          <w:sz w:val="24"/>
          <w:szCs w:val="24"/>
        </w:rPr>
        <w:t xml:space="preserve">are </w:t>
      </w:r>
      <w:r w:rsidR="000A295E" w:rsidRPr="00E530E9">
        <w:rPr>
          <w:rFonts w:ascii="Times New Roman" w:hAnsi="Times New Roman" w:cs="Times New Roman"/>
          <w:sz w:val="24"/>
          <w:szCs w:val="24"/>
        </w:rPr>
        <w:t xml:space="preserve">even </w:t>
      </w:r>
      <w:r w:rsidR="003C23A5" w:rsidRPr="00E530E9">
        <w:rPr>
          <w:rFonts w:ascii="Times New Roman" w:hAnsi="Times New Roman" w:cs="Times New Roman"/>
          <w:sz w:val="24"/>
          <w:szCs w:val="24"/>
        </w:rPr>
        <w:t>being blacklisted by financial institutions for failing to meet their obligations. The</w:t>
      </w:r>
      <w:r w:rsidR="00EF12FC">
        <w:rPr>
          <w:rFonts w:ascii="Times New Roman" w:hAnsi="Times New Roman" w:cs="Times New Roman"/>
          <w:sz w:val="24"/>
          <w:szCs w:val="24"/>
        </w:rPr>
        <w:t xml:space="preserve"> report paints a bad picture of the financial position of the institutions. Despite the fact that the reports </w:t>
      </w:r>
      <w:r w:rsidR="00163A38">
        <w:rPr>
          <w:rFonts w:ascii="Times New Roman" w:hAnsi="Times New Roman" w:cs="Times New Roman"/>
          <w:sz w:val="24"/>
          <w:szCs w:val="24"/>
        </w:rPr>
        <w:t>show</w:t>
      </w:r>
      <w:r w:rsidR="00EF12FC">
        <w:rPr>
          <w:rFonts w:ascii="Times New Roman" w:hAnsi="Times New Roman" w:cs="Times New Roman"/>
          <w:sz w:val="24"/>
          <w:szCs w:val="24"/>
        </w:rPr>
        <w:t xml:space="preserve"> </w:t>
      </w:r>
      <w:r w:rsidR="00831E52">
        <w:rPr>
          <w:rFonts w:ascii="Times New Roman" w:hAnsi="Times New Roman" w:cs="Times New Roman"/>
          <w:sz w:val="24"/>
          <w:szCs w:val="24"/>
        </w:rPr>
        <w:t xml:space="preserve">poor financial management, </w:t>
      </w:r>
      <w:r w:rsidR="003C23A5" w:rsidRPr="00E530E9">
        <w:rPr>
          <w:rFonts w:ascii="Times New Roman" w:hAnsi="Times New Roman" w:cs="Times New Roman"/>
          <w:sz w:val="24"/>
          <w:szCs w:val="24"/>
        </w:rPr>
        <w:t xml:space="preserve">rarely </w:t>
      </w:r>
      <w:r w:rsidR="00831E52">
        <w:rPr>
          <w:rFonts w:ascii="Times New Roman" w:hAnsi="Times New Roman" w:cs="Times New Roman"/>
          <w:sz w:val="24"/>
          <w:szCs w:val="24"/>
        </w:rPr>
        <w:t>are</w:t>
      </w:r>
      <w:r w:rsidR="003C23A5" w:rsidRPr="00E530E9">
        <w:rPr>
          <w:rFonts w:ascii="Times New Roman" w:hAnsi="Times New Roman" w:cs="Times New Roman"/>
          <w:sz w:val="24"/>
          <w:szCs w:val="24"/>
        </w:rPr>
        <w:t xml:space="preserve"> the financial </w:t>
      </w:r>
      <w:r w:rsidR="00831E52">
        <w:rPr>
          <w:rFonts w:ascii="Times New Roman" w:hAnsi="Times New Roman" w:cs="Times New Roman"/>
          <w:sz w:val="24"/>
          <w:szCs w:val="24"/>
        </w:rPr>
        <w:t xml:space="preserve">managers </w:t>
      </w:r>
      <w:r w:rsidR="00163A38">
        <w:rPr>
          <w:rFonts w:ascii="Times New Roman" w:hAnsi="Times New Roman" w:cs="Times New Roman"/>
          <w:sz w:val="24"/>
          <w:szCs w:val="24"/>
        </w:rPr>
        <w:t>and the a</w:t>
      </w:r>
      <w:r w:rsidR="003C23A5" w:rsidRPr="00E530E9">
        <w:rPr>
          <w:rFonts w:ascii="Times New Roman" w:hAnsi="Times New Roman" w:cs="Times New Roman"/>
          <w:sz w:val="24"/>
          <w:szCs w:val="24"/>
        </w:rPr>
        <w:t xml:space="preserve">ccountants </w:t>
      </w:r>
      <w:r w:rsidR="00163A38">
        <w:rPr>
          <w:rFonts w:ascii="Times New Roman" w:hAnsi="Times New Roman" w:cs="Times New Roman"/>
          <w:sz w:val="24"/>
          <w:szCs w:val="24"/>
        </w:rPr>
        <w:t xml:space="preserve">who </w:t>
      </w:r>
      <w:r w:rsidR="003C23A5" w:rsidRPr="00E530E9">
        <w:rPr>
          <w:rFonts w:ascii="Times New Roman" w:hAnsi="Times New Roman" w:cs="Times New Roman"/>
          <w:sz w:val="24"/>
          <w:szCs w:val="24"/>
        </w:rPr>
        <w:t xml:space="preserve">are in charge of the institutions financial </w:t>
      </w:r>
      <w:r w:rsidR="00496070">
        <w:rPr>
          <w:rFonts w:ascii="Times New Roman" w:hAnsi="Times New Roman" w:cs="Times New Roman"/>
          <w:sz w:val="24"/>
          <w:szCs w:val="24"/>
        </w:rPr>
        <w:t>operations</w:t>
      </w:r>
      <w:r w:rsidR="00163A38">
        <w:rPr>
          <w:rFonts w:ascii="Times New Roman" w:hAnsi="Times New Roman" w:cs="Times New Roman"/>
          <w:sz w:val="24"/>
          <w:szCs w:val="24"/>
        </w:rPr>
        <w:t xml:space="preserve"> being mentioned</w:t>
      </w:r>
      <w:r w:rsidR="003C23A5" w:rsidRPr="00E530E9">
        <w:rPr>
          <w:rFonts w:ascii="Times New Roman" w:hAnsi="Times New Roman" w:cs="Times New Roman"/>
          <w:sz w:val="24"/>
          <w:szCs w:val="24"/>
        </w:rPr>
        <w:t xml:space="preserve">. </w:t>
      </w:r>
      <w:r w:rsidR="007F1F3C">
        <w:rPr>
          <w:rFonts w:ascii="Times New Roman" w:hAnsi="Times New Roman" w:cs="Times New Roman"/>
          <w:sz w:val="24"/>
          <w:szCs w:val="24"/>
        </w:rPr>
        <w:t xml:space="preserve">Such a situation is likely to lead to increased non-professionalism among the accountants as they are unlikely to be </w:t>
      </w:r>
      <w:r w:rsidR="007F1F3C">
        <w:rPr>
          <w:rFonts w:ascii="Times New Roman" w:hAnsi="Times New Roman" w:cs="Times New Roman"/>
          <w:sz w:val="24"/>
          <w:szCs w:val="24"/>
        </w:rPr>
        <w:lastRenderedPageBreak/>
        <w:t>held responsible and are also not being called upon to account for the financial position of the institutions.</w:t>
      </w:r>
      <w:r w:rsidR="003C23A5" w:rsidRPr="00E530E9">
        <w:rPr>
          <w:rFonts w:ascii="Times New Roman" w:hAnsi="Times New Roman" w:cs="Times New Roman"/>
          <w:sz w:val="24"/>
          <w:szCs w:val="24"/>
        </w:rPr>
        <w:t xml:space="preserve"> </w:t>
      </w:r>
    </w:p>
    <w:p w14:paraId="3CE73CD8" w14:textId="3D7C0C2F" w:rsidR="006E2217"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shd w:val="clear" w:color="auto" w:fill="FFFFFF"/>
        </w:rPr>
        <w:t xml:space="preserve">An audit of public universities during the year 2015 by </w:t>
      </w:r>
      <w:r w:rsidR="00970CEF">
        <w:rPr>
          <w:rFonts w:ascii="Times New Roman" w:hAnsi="Times New Roman" w:cs="Times New Roman"/>
          <w:sz w:val="24"/>
          <w:szCs w:val="24"/>
          <w:shd w:val="clear" w:color="auto" w:fill="FFFFFF"/>
        </w:rPr>
        <w:t xml:space="preserve">the office of the auditor general in </w:t>
      </w:r>
      <w:r w:rsidRPr="00E530E9">
        <w:rPr>
          <w:rFonts w:ascii="Times New Roman" w:hAnsi="Times New Roman" w:cs="Times New Roman"/>
          <w:sz w:val="24"/>
          <w:szCs w:val="24"/>
          <w:shd w:val="clear" w:color="auto" w:fill="FFFFFF"/>
        </w:rPr>
        <w:t xml:space="preserve">Kenya revealed that 11 of them were facing </w:t>
      </w:r>
      <w:r w:rsidR="00304221" w:rsidRPr="00E530E9">
        <w:rPr>
          <w:rFonts w:ascii="Times New Roman" w:hAnsi="Times New Roman" w:cs="Times New Roman"/>
          <w:sz w:val="24"/>
          <w:szCs w:val="24"/>
          <w:shd w:val="clear" w:color="auto" w:fill="FFFFFF"/>
        </w:rPr>
        <w:t>stern</w:t>
      </w:r>
      <w:r w:rsidRPr="00E530E9">
        <w:rPr>
          <w:rFonts w:ascii="Times New Roman" w:hAnsi="Times New Roman" w:cs="Times New Roman"/>
          <w:sz w:val="24"/>
          <w:szCs w:val="24"/>
          <w:shd w:val="clear" w:color="auto" w:fill="FFFFFF"/>
        </w:rPr>
        <w:t xml:space="preserve"> liquidity challenges</w:t>
      </w:r>
      <w:r w:rsidR="00970CEF">
        <w:rPr>
          <w:rFonts w:ascii="Times New Roman" w:hAnsi="Times New Roman" w:cs="Times New Roman"/>
          <w:sz w:val="24"/>
          <w:szCs w:val="24"/>
          <w:shd w:val="clear" w:color="auto" w:fill="FFFFFF"/>
        </w:rPr>
        <w:t xml:space="preserve"> as a result of </w:t>
      </w:r>
      <w:r w:rsidRPr="00E530E9">
        <w:rPr>
          <w:rFonts w:ascii="Times New Roman" w:hAnsi="Times New Roman" w:cs="Times New Roman"/>
          <w:sz w:val="24"/>
          <w:szCs w:val="24"/>
          <w:shd w:val="clear" w:color="auto" w:fill="FFFFFF"/>
        </w:rPr>
        <w:t xml:space="preserve">their current liabilities </w:t>
      </w:r>
      <w:r w:rsidR="00970CEF">
        <w:rPr>
          <w:rFonts w:ascii="Times New Roman" w:hAnsi="Times New Roman" w:cs="Times New Roman"/>
          <w:sz w:val="24"/>
          <w:szCs w:val="24"/>
          <w:shd w:val="clear" w:color="auto" w:fill="FFFFFF"/>
        </w:rPr>
        <w:t xml:space="preserve">exceeding </w:t>
      </w:r>
      <w:r w:rsidRPr="00E530E9">
        <w:rPr>
          <w:rFonts w:ascii="Times New Roman" w:hAnsi="Times New Roman" w:cs="Times New Roman"/>
          <w:sz w:val="24"/>
          <w:szCs w:val="24"/>
          <w:shd w:val="clear" w:color="auto" w:fill="FFFFFF"/>
        </w:rPr>
        <w:t xml:space="preserve">their current assets. </w:t>
      </w:r>
      <w:r w:rsidR="00970CEF">
        <w:rPr>
          <w:rFonts w:ascii="Times New Roman" w:hAnsi="Times New Roman" w:cs="Times New Roman"/>
          <w:sz w:val="24"/>
          <w:szCs w:val="24"/>
          <w:shd w:val="clear" w:color="auto" w:fill="FFFFFF"/>
        </w:rPr>
        <w:t xml:space="preserve">Further </w:t>
      </w:r>
      <w:r w:rsidR="009D6E52" w:rsidRPr="00E530E9">
        <w:rPr>
          <w:rFonts w:ascii="Times New Roman" w:hAnsi="Times New Roman" w:cs="Times New Roman"/>
          <w:sz w:val="24"/>
          <w:szCs w:val="24"/>
          <w:shd w:val="clear" w:color="auto" w:fill="FFFFFF"/>
        </w:rPr>
        <w:t xml:space="preserve">findings </w:t>
      </w:r>
      <w:r w:rsidR="00970CEF">
        <w:rPr>
          <w:rFonts w:ascii="Times New Roman" w:hAnsi="Times New Roman" w:cs="Times New Roman"/>
          <w:sz w:val="24"/>
          <w:szCs w:val="24"/>
          <w:shd w:val="clear" w:color="auto" w:fill="FFFFFF"/>
        </w:rPr>
        <w:t xml:space="preserve">by the audit committee of the </w:t>
      </w:r>
      <w:r w:rsidR="009D6E52" w:rsidRPr="00E530E9">
        <w:rPr>
          <w:rFonts w:ascii="Times New Roman" w:hAnsi="Times New Roman" w:cs="Times New Roman"/>
          <w:sz w:val="24"/>
          <w:szCs w:val="24"/>
          <w:shd w:val="clear" w:color="auto" w:fill="FFFFFF"/>
        </w:rPr>
        <w:t>commission for university education reveal</w:t>
      </w:r>
      <w:r w:rsidRPr="00E530E9">
        <w:rPr>
          <w:rFonts w:ascii="Times New Roman" w:hAnsi="Times New Roman" w:cs="Times New Roman"/>
          <w:sz w:val="24"/>
          <w:szCs w:val="24"/>
          <w:shd w:val="clear" w:color="auto" w:fill="FFFFFF"/>
        </w:rPr>
        <w:t xml:space="preserve"> that there could be</w:t>
      </w:r>
      <w:r w:rsidR="00970CEF">
        <w:rPr>
          <w:rFonts w:ascii="Times New Roman" w:hAnsi="Times New Roman" w:cs="Times New Roman"/>
          <w:sz w:val="24"/>
          <w:szCs w:val="24"/>
          <w:shd w:val="clear" w:color="auto" w:fill="FFFFFF"/>
        </w:rPr>
        <w:t xml:space="preserve"> grave concerns on matters of non – adherence to </w:t>
      </w:r>
      <w:r w:rsidRPr="00E530E9">
        <w:rPr>
          <w:rFonts w:ascii="Times New Roman" w:hAnsi="Times New Roman" w:cs="Times New Roman"/>
          <w:sz w:val="24"/>
          <w:szCs w:val="24"/>
          <w:shd w:val="clear" w:color="auto" w:fill="FFFFFF"/>
        </w:rPr>
        <w:t xml:space="preserve">professionalism </w:t>
      </w:r>
      <w:r w:rsidR="00970CEF">
        <w:rPr>
          <w:rFonts w:ascii="Times New Roman" w:hAnsi="Times New Roman" w:cs="Times New Roman"/>
          <w:sz w:val="24"/>
          <w:szCs w:val="24"/>
          <w:shd w:val="clear" w:color="auto" w:fill="FFFFFF"/>
        </w:rPr>
        <w:t>and non – observance of set professional standards by the accounting personnel in these institutions</w:t>
      </w:r>
      <w:r w:rsidRPr="00E530E9">
        <w:rPr>
          <w:rFonts w:ascii="Times New Roman" w:hAnsi="Times New Roman" w:cs="Times New Roman"/>
          <w:sz w:val="24"/>
          <w:szCs w:val="24"/>
          <w:shd w:val="clear" w:color="auto" w:fill="FFFFFF"/>
        </w:rPr>
        <w:t xml:space="preserve">. </w:t>
      </w:r>
      <w:r w:rsidR="00970CEF">
        <w:rPr>
          <w:rFonts w:ascii="Times New Roman" w:hAnsi="Times New Roman" w:cs="Times New Roman"/>
          <w:sz w:val="24"/>
          <w:szCs w:val="24"/>
          <w:shd w:val="clear" w:color="auto" w:fill="FFFFFF"/>
        </w:rPr>
        <w:t>Therefore, there is a need to understand how professionalism relates to the quality of work performance especially among the accounting personnel</w:t>
      </w:r>
      <w:r w:rsidR="003866D7">
        <w:rPr>
          <w:rFonts w:ascii="Times New Roman" w:hAnsi="Times New Roman" w:cs="Times New Roman"/>
          <w:sz w:val="24"/>
          <w:szCs w:val="24"/>
          <w:shd w:val="clear" w:color="auto" w:fill="FFFFFF"/>
        </w:rPr>
        <w:t xml:space="preserve"> in order to establish if out of adherence the institutions could be saved the dilemma. </w:t>
      </w:r>
      <w:r w:rsidRPr="00E530E9">
        <w:rPr>
          <w:rFonts w:ascii="Times New Roman" w:hAnsi="Times New Roman" w:cs="Times New Roman"/>
          <w:sz w:val="24"/>
          <w:szCs w:val="24"/>
          <w:shd w:val="clear" w:color="auto" w:fill="FFFFFF"/>
        </w:rPr>
        <w:t xml:space="preserve">This study perceives that </w:t>
      </w:r>
      <w:r w:rsidR="001F3B0C" w:rsidRPr="00E530E9">
        <w:rPr>
          <w:rFonts w:ascii="Times New Roman" w:hAnsi="Times New Roman" w:cs="Times New Roman"/>
          <w:sz w:val="24"/>
          <w:szCs w:val="24"/>
          <w:shd w:val="clear" w:color="auto" w:fill="FFFFFF"/>
        </w:rPr>
        <w:t>accountant’s</w:t>
      </w:r>
      <w:r w:rsidRPr="00E530E9">
        <w:rPr>
          <w:rFonts w:ascii="Times New Roman" w:hAnsi="Times New Roman" w:cs="Times New Roman"/>
          <w:sz w:val="24"/>
          <w:szCs w:val="24"/>
          <w:shd w:val="clear" w:color="auto" w:fill="FFFFFF"/>
        </w:rPr>
        <w:t xml:space="preserve"> professionalism in terms of, a</w:t>
      </w:r>
      <w:r w:rsidRPr="00E530E9">
        <w:rPr>
          <w:rFonts w:ascii="Times New Roman" w:hAnsi="Times New Roman" w:cs="Times New Roman"/>
          <w:sz w:val="24"/>
          <w:szCs w:val="24"/>
        </w:rPr>
        <w:t xml:space="preserve">ccounting standards, accountant’s </w:t>
      </w:r>
      <w:r w:rsidR="00472B2C" w:rsidRPr="00E530E9">
        <w:rPr>
          <w:rFonts w:ascii="Times New Roman" w:hAnsi="Times New Roman" w:cs="Times New Roman"/>
          <w:sz w:val="24"/>
          <w:szCs w:val="24"/>
        </w:rPr>
        <w:t>diligence,</w:t>
      </w:r>
      <w:r w:rsidRPr="00E530E9">
        <w:rPr>
          <w:rFonts w:ascii="Times New Roman" w:hAnsi="Times New Roman" w:cs="Times New Roman"/>
          <w:sz w:val="24"/>
          <w:szCs w:val="24"/>
        </w:rPr>
        <w:t xml:space="preserve"> </w:t>
      </w:r>
      <w:r w:rsidR="00303EC7" w:rsidRPr="00E530E9">
        <w:rPr>
          <w:rFonts w:ascii="Times New Roman" w:hAnsi="Times New Roman" w:cs="Times New Roman"/>
          <w:sz w:val="24"/>
          <w:szCs w:val="24"/>
        </w:rPr>
        <w:t xml:space="preserve">Continuing </w:t>
      </w:r>
      <w:r w:rsidR="001F3B0C" w:rsidRPr="00E530E9">
        <w:rPr>
          <w:rFonts w:ascii="Times New Roman" w:hAnsi="Times New Roman" w:cs="Times New Roman"/>
          <w:sz w:val="24"/>
          <w:szCs w:val="24"/>
        </w:rPr>
        <w:t>Professional</w:t>
      </w:r>
      <w:r w:rsidR="00303EC7" w:rsidRPr="00E530E9">
        <w:rPr>
          <w:rFonts w:ascii="Times New Roman" w:hAnsi="Times New Roman" w:cs="Times New Roman"/>
          <w:sz w:val="24"/>
          <w:szCs w:val="24"/>
        </w:rPr>
        <w:t xml:space="preserve"> </w:t>
      </w:r>
      <w:r w:rsidR="00366BE0" w:rsidRPr="00E530E9">
        <w:rPr>
          <w:rFonts w:ascii="Times New Roman" w:hAnsi="Times New Roman" w:cs="Times New Roman"/>
          <w:sz w:val="24"/>
          <w:szCs w:val="24"/>
        </w:rPr>
        <w:t>Development,</w:t>
      </w:r>
      <w:r w:rsidRPr="00E530E9">
        <w:rPr>
          <w:rFonts w:ascii="Times New Roman" w:hAnsi="Times New Roman" w:cs="Times New Roman"/>
          <w:sz w:val="24"/>
          <w:szCs w:val="24"/>
        </w:rPr>
        <w:t xml:space="preserve"> and accounting Ethics could be among the factors that contribute to universities accountant performance, hence </w:t>
      </w:r>
      <w:r w:rsidR="003866D7">
        <w:rPr>
          <w:rFonts w:ascii="Times New Roman" w:hAnsi="Times New Roman" w:cs="Times New Roman"/>
          <w:sz w:val="24"/>
          <w:szCs w:val="24"/>
        </w:rPr>
        <w:t>the need to be undertaken</w:t>
      </w:r>
      <w:r w:rsidRPr="00E530E9">
        <w:rPr>
          <w:rFonts w:ascii="Times New Roman" w:hAnsi="Times New Roman" w:cs="Times New Roman"/>
          <w:sz w:val="24"/>
          <w:szCs w:val="24"/>
        </w:rPr>
        <w:t xml:space="preserve">. </w:t>
      </w:r>
    </w:p>
    <w:p w14:paraId="76E5DB0B" w14:textId="66B03A9D" w:rsidR="00B0127F" w:rsidRPr="00E530E9" w:rsidRDefault="00621573" w:rsidP="00054941">
      <w:pPr>
        <w:pStyle w:val="Heading2"/>
      </w:pPr>
      <w:bookmarkStart w:id="32" w:name="_Toc512518103"/>
      <w:bookmarkStart w:id="33" w:name="_Toc47444447"/>
      <w:r w:rsidRPr="00E530E9">
        <w:t>Theoretical Framework</w:t>
      </w:r>
      <w:bookmarkEnd w:id="32"/>
      <w:bookmarkEnd w:id="33"/>
    </w:p>
    <w:p w14:paraId="11C59186" w14:textId="2B9F6F1A" w:rsidR="005B03F2" w:rsidRDefault="007A706A" w:rsidP="007A706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establish the relationship between the quality of work performance and adherence to professionalism by the accountants, this </w:t>
      </w:r>
      <w:r w:rsidR="00EC6913" w:rsidRPr="00E530E9">
        <w:rPr>
          <w:rFonts w:ascii="Times New Roman" w:hAnsi="Times New Roman" w:cs="Times New Roman"/>
          <w:sz w:val="24"/>
          <w:szCs w:val="24"/>
        </w:rPr>
        <w:t xml:space="preserve">study </w:t>
      </w:r>
      <w:r>
        <w:rPr>
          <w:rFonts w:ascii="Times New Roman" w:hAnsi="Times New Roman" w:cs="Times New Roman"/>
          <w:sz w:val="24"/>
          <w:szCs w:val="24"/>
        </w:rPr>
        <w:t xml:space="preserve">adopted </w:t>
      </w:r>
      <w:r w:rsidR="00EC6913" w:rsidRPr="00E530E9">
        <w:rPr>
          <w:rFonts w:ascii="Times New Roman" w:hAnsi="Times New Roman" w:cs="Times New Roman"/>
          <w:sz w:val="24"/>
          <w:szCs w:val="24"/>
        </w:rPr>
        <w:t xml:space="preserve">two </w:t>
      </w:r>
      <w:r>
        <w:rPr>
          <w:rFonts w:ascii="Times New Roman" w:hAnsi="Times New Roman" w:cs="Times New Roman"/>
          <w:sz w:val="24"/>
          <w:szCs w:val="24"/>
        </w:rPr>
        <w:t xml:space="preserve">main </w:t>
      </w:r>
      <w:r w:rsidR="00EC6913" w:rsidRPr="00E530E9">
        <w:rPr>
          <w:rFonts w:ascii="Times New Roman" w:hAnsi="Times New Roman" w:cs="Times New Roman"/>
          <w:sz w:val="24"/>
          <w:szCs w:val="24"/>
        </w:rPr>
        <w:t>theories</w:t>
      </w:r>
      <w:r>
        <w:rPr>
          <w:rFonts w:ascii="Times New Roman" w:hAnsi="Times New Roman" w:cs="Times New Roman"/>
          <w:sz w:val="24"/>
          <w:szCs w:val="24"/>
        </w:rPr>
        <w:t xml:space="preserve"> namely the </w:t>
      </w:r>
      <w:r w:rsidR="00434E16" w:rsidRPr="00E530E9">
        <w:rPr>
          <w:rFonts w:ascii="Times New Roman" w:hAnsi="Times New Roman" w:cs="Times New Roman"/>
          <w:sz w:val="24"/>
          <w:szCs w:val="24"/>
        </w:rPr>
        <w:t>a</w:t>
      </w:r>
      <w:r w:rsidR="007277D5" w:rsidRPr="00E530E9">
        <w:rPr>
          <w:rFonts w:ascii="Times New Roman" w:hAnsi="Times New Roman" w:cs="Times New Roman"/>
          <w:sz w:val="24"/>
          <w:szCs w:val="24"/>
        </w:rPr>
        <w:t>gency theory</w:t>
      </w:r>
      <w:r w:rsidR="00434E16" w:rsidRPr="00E530E9">
        <w:rPr>
          <w:rFonts w:ascii="Times New Roman" w:hAnsi="Times New Roman" w:cs="Times New Roman"/>
          <w:sz w:val="24"/>
          <w:szCs w:val="24"/>
        </w:rPr>
        <w:t xml:space="preserve"> and regulation theory</w:t>
      </w:r>
      <w:r w:rsidR="003B4E7A">
        <w:rPr>
          <w:rFonts w:ascii="Times New Roman" w:hAnsi="Times New Roman" w:cs="Times New Roman"/>
          <w:sz w:val="24"/>
          <w:szCs w:val="24"/>
        </w:rPr>
        <w:t>.</w:t>
      </w:r>
    </w:p>
    <w:p w14:paraId="59062489" w14:textId="6C8D5E13" w:rsidR="00621573" w:rsidRPr="00E530E9" w:rsidRDefault="00434E16" w:rsidP="009F31B1">
      <w:pPr>
        <w:pStyle w:val="Heading3"/>
      </w:pPr>
      <w:bookmarkStart w:id="34" w:name="_Toc47444448"/>
      <w:r w:rsidRPr="00E530E9">
        <w:t>A</w:t>
      </w:r>
      <w:r w:rsidR="007277D5" w:rsidRPr="00E530E9">
        <w:t>gency theory</w:t>
      </w:r>
      <w:bookmarkEnd w:id="34"/>
    </w:p>
    <w:p w14:paraId="190A069C" w14:textId="0B822F74" w:rsidR="00BF1C40" w:rsidRDefault="00621573" w:rsidP="00BF1C40">
      <w:pPr>
        <w:pStyle w:val="NormalWeb"/>
        <w:shd w:val="clear" w:color="auto" w:fill="FFFFFF"/>
        <w:spacing w:before="0" w:beforeAutospacing="0" w:after="0" w:afterAutospacing="0" w:line="480" w:lineRule="auto"/>
        <w:ind w:firstLine="720"/>
        <w:textAlignment w:val="baseline"/>
      </w:pPr>
      <w:r w:rsidRPr="00E530E9">
        <w:t xml:space="preserve">This research </w:t>
      </w:r>
      <w:r w:rsidR="00850C41" w:rsidRPr="00E530E9">
        <w:t>was</w:t>
      </w:r>
      <w:r w:rsidRPr="00E530E9">
        <w:t xml:space="preserve"> based on </w:t>
      </w:r>
      <w:r w:rsidR="007277D5" w:rsidRPr="00E530E9">
        <w:t xml:space="preserve">urgency </w:t>
      </w:r>
      <w:r w:rsidR="002D3396" w:rsidRPr="00E530E9">
        <w:t>theory by</w:t>
      </w:r>
      <w:r w:rsidR="00821B92" w:rsidRPr="00E530E9">
        <w:t xml:space="preserve"> Adam Smith (1937)</w:t>
      </w:r>
      <w:r w:rsidR="006144CF">
        <w:t xml:space="preserve"> </w:t>
      </w:r>
      <w:r w:rsidRPr="00E530E9">
        <w:t xml:space="preserve">which </w:t>
      </w:r>
      <w:r w:rsidR="006144CF">
        <w:t xml:space="preserve">asserts that separation of ownership from the control of an organization is vital in ensuring that the </w:t>
      </w:r>
      <w:r w:rsidR="002D36A5" w:rsidRPr="00E530E9">
        <w:t xml:space="preserve">conflict of interest and agency cost </w:t>
      </w:r>
      <w:r w:rsidR="006144CF">
        <w:t>are managed effectively</w:t>
      </w:r>
      <w:r w:rsidR="002D36A5" w:rsidRPr="00E530E9">
        <w:t xml:space="preserve">. </w:t>
      </w:r>
      <w:r w:rsidR="00876331">
        <w:t xml:space="preserve">Pepper (2019) asserts </w:t>
      </w:r>
      <w:r w:rsidR="001A68D5">
        <w:t>that</w:t>
      </w:r>
      <w:r w:rsidR="00876331">
        <w:t xml:space="preserve"> the a</w:t>
      </w:r>
      <w:r w:rsidR="002D36A5" w:rsidRPr="00E530E9">
        <w:t xml:space="preserve">gency theory </w:t>
      </w:r>
      <w:r w:rsidR="00876331">
        <w:t xml:space="preserve">attempts to address the management of organizational challenges </w:t>
      </w:r>
      <w:r w:rsidR="00876331">
        <w:lastRenderedPageBreak/>
        <w:t xml:space="preserve">due </w:t>
      </w:r>
      <w:r w:rsidR="002D36A5" w:rsidRPr="00E530E9">
        <w:t xml:space="preserve">to </w:t>
      </w:r>
      <w:r w:rsidR="00876331">
        <w:t>s</w:t>
      </w:r>
      <w:r w:rsidR="002D36A5" w:rsidRPr="00E530E9">
        <w:t>eparation of owners and managers</w:t>
      </w:r>
      <w:r w:rsidR="001A68D5">
        <w:t xml:space="preserve"> and helps </w:t>
      </w:r>
      <w:r w:rsidR="002D36A5" w:rsidRPr="00E530E9">
        <w:t xml:space="preserve">in </w:t>
      </w:r>
      <w:r w:rsidR="001A68D5">
        <w:t xml:space="preserve">the adoption of </w:t>
      </w:r>
      <w:r w:rsidR="00304221" w:rsidRPr="00E530E9">
        <w:t>applying</w:t>
      </w:r>
      <w:r w:rsidR="002D36A5" w:rsidRPr="00E530E9">
        <w:t xml:space="preserve"> the various governance mechanisms to control the </w:t>
      </w:r>
      <w:r w:rsidR="001A68D5">
        <w:t xml:space="preserve">action of the </w:t>
      </w:r>
      <w:r w:rsidR="002D36A5" w:rsidRPr="00E530E9">
        <w:t>agents</w:t>
      </w:r>
      <w:r w:rsidR="001A68D5">
        <w:t xml:space="preserve"> who are the managers in corpo</w:t>
      </w:r>
      <w:r w:rsidR="002D36A5" w:rsidRPr="00E530E9">
        <w:t>rations</w:t>
      </w:r>
      <w:r w:rsidR="001A68D5">
        <w:t>.</w:t>
      </w:r>
    </w:p>
    <w:p w14:paraId="204E5C6C" w14:textId="48A015F0" w:rsidR="001B5F00" w:rsidRPr="00E530E9" w:rsidRDefault="002E3746" w:rsidP="00BF1C40">
      <w:pPr>
        <w:pStyle w:val="NormalWeb"/>
        <w:shd w:val="clear" w:color="auto" w:fill="FFFFFF"/>
        <w:spacing w:before="0" w:beforeAutospacing="0" w:after="0" w:afterAutospacing="0" w:line="480" w:lineRule="auto"/>
        <w:ind w:firstLine="720"/>
        <w:textAlignment w:val="baseline"/>
      </w:pPr>
      <w:r w:rsidRPr="00E530E9">
        <w:t xml:space="preserve">The </w:t>
      </w:r>
      <w:r w:rsidR="00C866CD" w:rsidRPr="00E530E9">
        <w:t>governments,</w:t>
      </w:r>
      <w:r w:rsidR="002D3396" w:rsidRPr="00E530E9">
        <w:t xml:space="preserve"> who are </w:t>
      </w:r>
      <w:r w:rsidR="00BC0BA3" w:rsidRPr="00E530E9">
        <w:t>the owners</w:t>
      </w:r>
      <w:r w:rsidR="002D3396" w:rsidRPr="00E530E9">
        <w:t xml:space="preserve"> of the public </w:t>
      </w:r>
      <w:r w:rsidR="00BC411A" w:rsidRPr="00E530E9">
        <w:t>universities, invest</w:t>
      </w:r>
      <w:r w:rsidRPr="00E530E9">
        <w:t xml:space="preserve"> their capital and take the risk to acquire the economic benefits, whereas the accountants, who manage the </w:t>
      </w:r>
      <w:r w:rsidR="00C866CD" w:rsidRPr="00E530E9">
        <w:t>firm,</w:t>
      </w:r>
      <w:r w:rsidRPr="00E530E9">
        <w:t xml:space="preserve"> are risk averse and concerned in </w:t>
      </w:r>
      <w:r w:rsidR="002D3396" w:rsidRPr="00E530E9">
        <w:t>maximizing</w:t>
      </w:r>
      <w:r w:rsidRPr="00E530E9">
        <w:t xml:space="preserve"> their private benefits. Both the principal and agent are having </w:t>
      </w:r>
      <w:r w:rsidR="00F9610B" w:rsidRPr="00E530E9">
        <w:t>contradictory</w:t>
      </w:r>
      <w:r w:rsidRPr="00E530E9">
        <w:t xml:space="preserve"> risk preferences and their </w:t>
      </w:r>
      <w:r w:rsidR="00F9610B" w:rsidRPr="00E530E9">
        <w:t>difficult</w:t>
      </w:r>
      <w:r w:rsidRPr="00E530E9">
        <w:t xml:space="preserve"> in risk-sharing </w:t>
      </w:r>
      <w:r w:rsidR="002D3396" w:rsidRPr="00E530E9">
        <w:t>creates the agency conflict</w:t>
      </w:r>
      <w:r w:rsidR="006143FD" w:rsidRPr="00E530E9">
        <w:t xml:space="preserve"> </w:t>
      </w:r>
      <w:r w:rsidR="00C866CD">
        <w:t>(</w:t>
      </w:r>
      <w:r w:rsidR="00903C6E" w:rsidRPr="000A1EC2">
        <w:t xml:space="preserve">Tate, </w:t>
      </w:r>
      <w:proofErr w:type="spellStart"/>
      <w:r w:rsidR="00903C6E" w:rsidRPr="000A1EC2">
        <w:t>Ellram</w:t>
      </w:r>
      <w:proofErr w:type="spellEnd"/>
      <w:r w:rsidR="00903C6E" w:rsidRPr="000A1EC2">
        <w:t>, Bals, Hartmann</w:t>
      </w:r>
      <w:r w:rsidR="00903C6E" w:rsidRPr="00E530E9">
        <w:t xml:space="preserve"> </w:t>
      </w:r>
      <w:r w:rsidR="00C866CD">
        <w:t xml:space="preserve">&amp; Van der </w:t>
      </w:r>
      <w:proofErr w:type="spellStart"/>
      <w:r w:rsidR="00C866CD">
        <w:t>Valk</w:t>
      </w:r>
      <w:proofErr w:type="spellEnd"/>
      <w:r w:rsidR="00C866CD">
        <w:t xml:space="preserve">, </w:t>
      </w:r>
      <w:r w:rsidR="002D3396" w:rsidRPr="00E530E9">
        <w:t>2010).</w:t>
      </w:r>
      <w:r w:rsidR="001B5F00" w:rsidRPr="00E530E9">
        <w:t xml:space="preserve"> Therefore, for the agents to act in the interest of the principle they should be regulated</w:t>
      </w:r>
      <w:r w:rsidR="0032460B">
        <w:t xml:space="preserve"> through enhanced professional standards</w:t>
      </w:r>
      <w:r w:rsidR="001B5F00" w:rsidRPr="00E530E9">
        <w:t>.</w:t>
      </w:r>
    </w:p>
    <w:p w14:paraId="3BB8EB97" w14:textId="7A380EF0" w:rsidR="00126C8C" w:rsidRPr="00095663" w:rsidRDefault="00126C8C" w:rsidP="00095663">
      <w:pPr>
        <w:pStyle w:val="Heading3"/>
      </w:pPr>
      <w:bookmarkStart w:id="35" w:name="_Toc47444449"/>
      <w:r w:rsidRPr="00095663">
        <w:rPr>
          <w:rStyle w:val="Heading2Char"/>
          <w:b/>
          <w:sz w:val="24"/>
        </w:rPr>
        <w:t>Regulation Theory</w:t>
      </w:r>
      <w:bookmarkEnd w:id="35"/>
    </w:p>
    <w:p w14:paraId="33EEF8E5" w14:textId="7715C835" w:rsidR="00670D7D" w:rsidRPr="00E530E9" w:rsidRDefault="00621573"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Th</w:t>
      </w:r>
      <w:r w:rsidR="00580043">
        <w:rPr>
          <w:rFonts w:ascii="Times New Roman" w:hAnsi="Times New Roman" w:cs="Times New Roman"/>
          <w:sz w:val="24"/>
          <w:szCs w:val="24"/>
        </w:rPr>
        <w:t xml:space="preserve">e Regulation theory </w:t>
      </w:r>
      <w:r w:rsidRPr="00E530E9">
        <w:rPr>
          <w:rFonts w:ascii="Times New Roman" w:hAnsi="Times New Roman" w:cs="Times New Roman"/>
          <w:sz w:val="24"/>
          <w:szCs w:val="24"/>
        </w:rPr>
        <w:t xml:space="preserve">was </w:t>
      </w:r>
      <w:r w:rsidR="00895D82" w:rsidRPr="00E530E9">
        <w:rPr>
          <w:rFonts w:ascii="Times New Roman" w:hAnsi="Times New Roman" w:cs="Times New Roman"/>
          <w:sz w:val="24"/>
          <w:szCs w:val="24"/>
        </w:rPr>
        <w:t xml:space="preserve">introduced </w:t>
      </w:r>
      <w:r w:rsidR="001D034D" w:rsidRPr="00E530E9">
        <w:rPr>
          <w:rFonts w:ascii="Times New Roman" w:hAnsi="Times New Roman" w:cs="Times New Roman"/>
          <w:sz w:val="24"/>
          <w:szCs w:val="24"/>
        </w:rPr>
        <w:t xml:space="preserve">by Stigler in 1971 </w:t>
      </w:r>
      <w:r w:rsidR="00580043">
        <w:rPr>
          <w:rFonts w:ascii="Times New Roman" w:hAnsi="Times New Roman" w:cs="Times New Roman"/>
          <w:sz w:val="24"/>
          <w:szCs w:val="24"/>
        </w:rPr>
        <w:t xml:space="preserve">as a means of reigning the markets that were observed not to be working </w:t>
      </w:r>
      <w:r w:rsidR="005F1E7E" w:rsidRPr="00E530E9">
        <w:rPr>
          <w:rFonts w:ascii="Times New Roman" w:hAnsi="Times New Roman" w:cs="Times New Roman"/>
          <w:sz w:val="24"/>
          <w:szCs w:val="24"/>
        </w:rPr>
        <w:t>finest</w:t>
      </w:r>
      <w:r w:rsidR="00676E40" w:rsidRPr="00E530E9">
        <w:rPr>
          <w:rFonts w:ascii="Times New Roman" w:hAnsi="Times New Roman" w:cs="Times New Roman"/>
          <w:sz w:val="24"/>
          <w:szCs w:val="24"/>
        </w:rPr>
        <w:t xml:space="preserve"> interests of societies</w:t>
      </w:r>
      <w:r w:rsidR="00580043">
        <w:rPr>
          <w:rFonts w:ascii="Times New Roman" w:hAnsi="Times New Roman" w:cs="Times New Roman"/>
          <w:sz w:val="24"/>
          <w:szCs w:val="24"/>
        </w:rPr>
        <w:t xml:space="preserve"> by introducing various regulations</w:t>
      </w:r>
      <w:r w:rsidR="00895D82" w:rsidRPr="00E530E9">
        <w:rPr>
          <w:rFonts w:ascii="Times New Roman" w:hAnsi="Times New Roman" w:cs="Times New Roman"/>
          <w:sz w:val="24"/>
          <w:szCs w:val="24"/>
        </w:rPr>
        <w:t>.</w:t>
      </w:r>
      <w:r w:rsidR="00580043">
        <w:rPr>
          <w:rFonts w:ascii="Times New Roman" w:hAnsi="Times New Roman" w:cs="Times New Roman"/>
          <w:sz w:val="24"/>
          <w:szCs w:val="24"/>
        </w:rPr>
        <w:t xml:space="preserve"> As a result of the regulation theory, various professions including accountancy and professionals including a</w:t>
      </w:r>
      <w:r w:rsidR="00895D82" w:rsidRPr="00E530E9">
        <w:rPr>
          <w:rFonts w:ascii="Times New Roman" w:hAnsi="Times New Roman" w:cs="Times New Roman"/>
          <w:sz w:val="24"/>
          <w:szCs w:val="24"/>
        </w:rPr>
        <w:t xml:space="preserve">ccountants are now subject to wide range of forms of </w:t>
      </w:r>
      <w:r w:rsidR="00F923AC" w:rsidRPr="00E530E9">
        <w:rPr>
          <w:rFonts w:ascii="Times New Roman" w:hAnsi="Times New Roman" w:cs="Times New Roman"/>
          <w:sz w:val="24"/>
          <w:szCs w:val="24"/>
        </w:rPr>
        <w:t xml:space="preserve">regulation. </w:t>
      </w:r>
      <w:r w:rsidR="00ED151D">
        <w:rPr>
          <w:rFonts w:ascii="Times New Roman" w:hAnsi="Times New Roman" w:cs="Times New Roman"/>
          <w:sz w:val="24"/>
          <w:szCs w:val="24"/>
        </w:rPr>
        <w:t>Following the operation of the regulation theory, it can be argued that t</w:t>
      </w:r>
      <w:r w:rsidR="00F923AC" w:rsidRPr="00E530E9">
        <w:rPr>
          <w:rFonts w:ascii="Times New Roman" w:hAnsi="Times New Roman" w:cs="Times New Roman"/>
          <w:sz w:val="24"/>
          <w:szCs w:val="24"/>
        </w:rPr>
        <w:t>here</w:t>
      </w:r>
      <w:r w:rsidR="00895D82" w:rsidRPr="00E530E9">
        <w:rPr>
          <w:rFonts w:ascii="Times New Roman" w:hAnsi="Times New Roman" w:cs="Times New Roman"/>
          <w:sz w:val="24"/>
          <w:szCs w:val="24"/>
        </w:rPr>
        <w:t xml:space="preserve"> are </w:t>
      </w:r>
      <w:r w:rsidR="00ED151D">
        <w:rPr>
          <w:rFonts w:ascii="Times New Roman" w:hAnsi="Times New Roman" w:cs="Times New Roman"/>
          <w:sz w:val="24"/>
          <w:szCs w:val="24"/>
        </w:rPr>
        <w:t xml:space="preserve">numerous </w:t>
      </w:r>
      <w:r w:rsidR="00895D82" w:rsidRPr="00E530E9">
        <w:rPr>
          <w:rFonts w:ascii="Times New Roman" w:hAnsi="Times New Roman" w:cs="Times New Roman"/>
          <w:sz w:val="24"/>
          <w:szCs w:val="24"/>
        </w:rPr>
        <w:t xml:space="preserve">laws governing </w:t>
      </w:r>
      <w:r w:rsidR="00ED151D">
        <w:rPr>
          <w:rFonts w:ascii="Times New Roman" w:hAnsi="Times New Roman" w:cs="Times New Roman"/>
          <w:sz w:val="24"/>
          <w:szCs w:val="24"/>
        </w:rPr>
        <w:t xml:space="preserve">various aspects of </w:t>
      </w:r>
      <w:r w:rsidR="00895D82" w:rsidRPr="00E530E9">
        <w:rPr>
          <w:rFonts w:ascii="Times New Roman" w:hAnsi="Times New Roman" w:cs="Times New Roman"/>
          <w:sz w:val="24"/>
          <w:szCs w:val="24"/>
        </w:rPr>
        <w:t>the operation</w:t>
      </w:r>
      <w:r w:rsidR="00ED151D">
        <w:rPr>
          <w:rFonts w:ascii="Times New Roman" w:hAnsi="Times New Roman" w:cs="Times New Roman"/>
          <w:sz w:val="24"/>
          <w:szCs w:val="24"/>
        </w:rPr>
        <w:t>s</w:t>
      </w:r>
      <w:r w:rsidR="00895D82" w:rsidRPr="00E530E9">
        <w:rPr>
          <w:rFonts w:ascii="Times New Roman" w:hAnsi="Times New Roman" w:cs="Times New Roman"/>
          <w:sz w:val="24"/>
          <w:szCs w:val="24"/>
        </w:rPr>
        <w:t xml:space="preserve"> of corporations </w:t>
      </w:r>
      <w:r w:rsidR="00ED151D">
        <w:rPr>
          <w:rFonts w:ascii="Times New Roman" w:hAnsi="Times New Roman" w:cs="Times New Roman"/>
          <w:sz w:val="24"/>
          <w:szCs w:val="24"/>
        </w:rPr>
        <w:t>including those addressing the financial operations and preparation and dissemination of financial information</w:t>
      </w:r>
      <w:r w:rsidR="005F1E7E" w:rsidRPr="00E530E9">
        <w:rPr>
          <w:rFonts w:ascii="Times New Roman" w:hAnsi="Times New Roman" w:cs="Times New Roman"/>
          <w:sz w:val="24"/>
          <w:szCs w:val="24"/>
        </w:rPr>
        <w:t>,</w:t>
      </w:r>
      <w:r w:rsidR="00895D82" w:rsidRPr="00E530E9">
        <w:rPr>
          <w:rFonts w:ascii="Times New Roman" w:hAnsi="Times New Roman" w:cs="Times New Roman"/>
          <w:sz w:val="24"/>
          <w:szCs w:val="24"/>
        </w:rPr>
        <w:t xml:space="preserve"> taxation laws</w:t>
      </w:r>
      <w:r w:rsidR="005F1E7E" w:rsidRPr="00E530E9">
        <w:rPr>
          <w:rFonts w:ascii="Times New Roman" w:hAnsi="Times New Roman" w:cs="Times New Roman"/>
          <w:sz w:val="24"/>
          <w:szCs w:val="24"/>
        </w:rPr>
        <w:t>,</w:t>
      </w:r>
      <w:r w:rsidR="00895D82" w:rsidRPr="00E530E9">
        <w:rPr>
          <w:rFonts w:ascii="Times New Roman" w:hAnsi="Times New Roman" w:cs="Times New Roman"/>
          <w:sz w:val="24"/>
          <w:szCs w:val="24"/>
        </w:rPr>
        <w:t xml:space="preserve"> and laws affecting the</w:t>
      </w:r>
      <w:r w:rsidR="00A6484D" w:rsidRPr="00E530E9">
        <w:rPr>
          <w:rFonts w:ascii="Times New Roman" w:hAnsi="Times New Roman" w:cs="Times New Roman"/>
          <w:sz w:val="24"/>
          <w:szCs w:val="24"/>
        </w:rPr>
        <w:t xml:space="preserve"> c</w:t>
      </w:r>
      <w:r w:rsidR="00895D82" w:rsidRPr="00E530E9">
        <w:rPr>
          <w:rFonts w:ascii="Times New Roman" w:hAnsi="Times New Roman" w:cs="Times New Roman"/>
          <w:sz w:val="24"/>
          <w:szCs w:val="24"/>
        </w:rPr>
        <w:t>reation</w:t>
      </w:r>
      <w:r w:rsidR="005F1E7E" w:rsidRPr="00E530E9">
        <w:rPr>
          <w:rFonts w:ascii="Times New Roman" w:hAnsi="Times New Roman" w:cs="Times New Roman"/>
          <w:sz w:val="24"/>
          <w:szCs w:val="24"/>
        </w:rPr>
        <w:t xml:space="preserve"> </w:t>
      </w:r>
      <w:r w:rsidR="00895D82" w:rsidRPr="00E530E9">
        <w:rPr>
          <w:rFonts w:ascii="Times New Roman" w:hAnsi="Times New Roman" w:cs="Times New Roman"/>
          <w:sz w:val="24"/>
          <w:szCs w:val="24"/>
        </w:rPr>
        <w:t>and operati</w:t>
      </w:r>
      <w:r w:rsidR="005F1E7E" w:rsidRPr="00E530E9">
        <w:rPr>
          <w:rFonts w:ascii="Times New Roman" w:hAnsi="Times New Roman" w:cs="Times New Roman"/>
          <w:sz w:val="24"/>
          <w:szCs w:val="24"/>
        </w:rPr>
        <w:t>on of professional associations.</w:t>
      </w:r>
      <w:r w:rsidR="00895D82" w:rsidRPr="00E530E9">
        <w:rPr>
          <w:rFonts w:ascii="Times New Roman" w:hAnsi="Times New Roman" w:cs="Times New Roman"/>
          <w:sz w:val="24"/>
          <w:szCs w:val="24"/>
        </w:rPr>
        <w:t xml:space="preserve"> </w:t>
      </w:r>
      <w:r w:rsidR="00ED151D">
        <w:rPr>
          <w:rFonts w:ascii="Times New Roman" w:hAnsi="Times New Roman" w:cs="Times New Roman"/>
          <w:sz w:val="24"/>
          <w:szCs w:val="24"/>
        </w:rPr>
        <w:t>As a result of the operation of the regulation theory, various professional bodies have been established to regulate various professions</w:t>
      </w:r>
      <w:r w:rsidR="00805A7F" w:rsidRPr="00E530E9">
        <w:rPr>
          <w:rFonts w:ascii="Times New Roman" w:hAnsi="Times New Roman" w:cs="Times New Roman"/>
          <w:sz w:val="24"/>
          <w:szCs w:val="24"/>
        </w:rPr>
        <w:t xml:space="preserve"> </w:t>
      </w:r>
      <w:r w:rsidR="00ED151D">
        <w:rPr>
          <w:rFonts w:ascii="Times New Roman" w:hAnsi="Times New Roman" w:cs="Times New Roman"/>
          <w:sz w:val="24"/>
          <w:szCs w:val="24"/>
        </w:rPr>
        <w:t xml:space="preserve">including </w:t>
      </w:r>
      <w:r w:rsidR="00805A7F" w:rsidRPr="00E530E9">
        <w:rPr>
          <w:rFonts w:ascii="Times New Roman" w:hAnsi="Times New Roman" w:cs="Times New Roman"/>
          <w:sz w:val="24"/>
          <w:szCs w:val="24"/>
        </w:rPr>
        <w:t>ICPAK which regulate the performance of accountants</w:t>
      </w:r>
      <w:r w:rsidR="00ED151D">
        <w:rPr>
          <w:rFonts w:ascii="Times New Roman" w:hAnsi="Times New Roman" w:cs="Times New Roman"/>
          <w:sz w:val="24"/>
          <w:szCs w:val="24"/>
        </w:rPr>
        <w:t xml:space="preserve">. </w:t>
      </w:r>
      <w:r w:rsidR="00516B78" w:rsidRPr="00E530E9">
        <w:rPr>
          <w:rFonts w:ascii="Times New Roman" w:hAnsi="Times New Roman" w:cs="Times New Roman"/>
          <w:sz w:val="24"/>
          <w:szCs w:val="24"/>
        </w:rPr>
        <w:t>IFAC</w:t>
      </w:r>
      <w:r w:rsidR="00ED151D">
        <w:rPr>
          <w:rFonts w:ascii="Times New Roman" w:hAnsi="Times New Roman" w:cs="Times New Roman"/>
          <w:sz w:val="24"/>
          <w:szCs w:val="24"/>
        </w:rPr>
        <w:t xml:space="preserve">, the body charged with the responsibility of developing </w:t>
      </w:r>
      <w:r w:rsidR="003918BB" w:rsidRPr="00E530E9">
        <w:rPr>
          <w:rFonts w:ascii="Times New Roman" w:hAnsi="Times New Roman" w:cs="Times New Roman"/>
          <w:sz w:val="24"/>
          <w:szCs w:val="24"/>
        </w:rPr>
        <w:t xml:space="preserve">ethical </w:t>
      </w:r>
      <w:r w:rsidR="00ED151D">
        <w:rPr>
          <w:rFonts w:ascii="Times New Roman" w:hAnsi="Times New Roman" w:cs="Times New Roman"/>
          <w:sz w:val="24"/>
          <w:szCs w:val="24"/>
        </w:rPr>
        <w:t xml:space="preserve">standards for Accounting </w:t>
      </w:r>
      <w:r w:rsidR="00ED151D">
        <w:rPr>
          <w:rFonts w:ascii="Times New Roman" w:hAnsi="Times New Roman" w:cs="Times New Roman"/>
          <w:sz w:val="24"/>
          <w:szCs w:val="24"/>
        </w:rPr>
        <w:lastRenderedPageBreak/>
        <w:t xml:space="preserve">professional focuses on developing institutional capacity to enhance the </w:t>
      </w:r>
      <w:r w:rsidR="00516B78" w:rsidRPr="00E530E9">
        <w:rPr>
          <w:rFonts w:ascii="Times New Roman" w:hAnsi="Times New Roman" w:cs="Times New Roman"/>
          <w:sz w:val="24"/>
          <w:szCs w:val="24"/>
        </w:rPr>
        <w:t>competenc</w:t>
      </w:r>
      <w:r w:rsidR="00ED151D">
        <w:rPr>
          <w:rFonts w:ascii="Times New Roman" w:hAnsi="Times New Roman" w:cs="Times New Roman"/>
          <w:sz w:val="24"/>
          <w:szCs w:val="24"/>
        </w:rPr>
        <w:t xml:space="preserve">y </w:t>
      </w:r>
      <w:r w:rsidR="00516B78" w:rsidRPr="00E530E9">
        <w:rPr>
          <w:rFonts w:ascii="Times New Roman" w:hAnsi="Times New Roman" w:cs="Times New Roman"/>
          <w:sz w:val="24"/>
          <w:szCs w:val="24"/>
        </w:rPr>
        <w:t xml:space="preserve">and integrity of their members </w:t>
      </w:r>
      <w:r w:rsidR="00ED151D">
        <w:rPr>
          <w:rFonts w:ascii="Times New Roman" w:hAnsi="Times New Roman" w:cs="Times New Roman"/>
          <w:sz w:val="24"/>
          <w:szCs w:val="24"/>
        </w:rPr>
        <w:t xml:space="preserve">in order to improve on the </w:t>
      </w:r>
      <w:r w:rsidR="00516B78" w:rsidRPr="00E530E9">
        <w:rPr>
          <w:rFonts w:ascii="Times New Roman" w:hAnsi="Times New Roman" w:cs="Times New Roman"/>
          <w:sz w:val="24"/>
          <w:szCs w:val="24"/>
        </w:rPr>
        <w:t xml:space="preserve">contribution of the accountancy profession </w:t>
      </w:r>
      <w:r w:rsidR="004F483B" w:rsidRPr="00E530E9">
        <w:rPr>
          <w:rFonts w:ascii="Times New Roman" w:hAnsi="Times New Roman" w:cs="Times New Roman"/>
          <w:sz w:val="24"/>
          <w:szCs w:val="24"/>
        </w:rPr>
        <w:t>globally</w:t>
      </w:r>
      <w:bookmarkStart w:id="36" w:name="_Toc512518102"/>
      <w:r w:rsidR="00F223C9" w:rsidRPr="00E530E9">
        <w:rPr>
          <w:rFonts w:ascii="Times New Roman" w:hAnsi="Times New Roman" w:cs="Times New Roman"/>
          <w:sz w:val="24"/>
          <w:szCs w:val="24"/>
        </w:rPr>
        <w:t xml:space="preserve"> </w:t>
      </w:r>
      <w:r w:rsidR="007A5049" w:rsidRPr="00E530E9">
        <w:rPr>
          <w:rFonts w:ascii="Times New Roman" w:hAnsi="Times New Roman" w:cs="Times New Roman"/>
          <w:sz w:val="24"/>
          <w:szCs w:val="24"/>
        </w:rPr>
        <w:t>(ICPAK</w:t>
      </w:r>
      <w:r w:rsidR="00FA24F1" w:rsidRPr="00E530E9">
        <w:rPr>
          <w:rFonts w:ascii="Times New Roman" w:hAnsi="Times New Roman" w:cs="Times New Roman"/>
          <w:sz w:val="24"/>
          <w:szCs w:val="24"/>
        </w:rPr>
        <w:t>,</w:t>
      </w:r>
      <w:r w:rsidR="007A5049" w:rsidRPr="00E530E9">
        <w:rPr>
          <w:rFonts w:ascii="Times New Roman" w:hAnsi="Times New Roman" w:cs="Times New Roman"/>
          <w:sz w:val="24"/>
          <w:szCs w:val="24"/>
        </w:rPr>
        <w:t xml:space="preserve"> 2018</w:t>
      </w:r>
      <w:r w:rsidR="00F223C9" w:rsidRPr="00E530E9">
        <w:rPr>
          <w:rFonts w:ascii="Times New Roman" w:hAnsi="Times New Roman" w:cs="Times New Roman"/>
          <w:sz w:val="24"/>
          <w:szCs w:val="24"/>
        </w:rPr>
        <w:t>).</w:t>
      </w:r>
      <w:r w:rsidR="00670D7D" w:rsidRPr="00E530E9">
        <w:rPr>
          <w:rFonts w:ascii="Times New Roman" w:hAnsi="Times New Roman" w:cs="Times New Roman"/>
          <w:sz w:val="24"/>
          <w:szCs w:val="24"/>
        </w:rPr>
        <w:t xml:space="preserve"> </w:t>
      </w:r>
      <w:r w:rsidR="00286036">
        <w:rPr>
          <w:rFonts w:ascii="Times New Roman" w:hAnsi="Times New Roman" w:cs="Times New Roman"/>
          <w:sz w:val="24"/>
          <w:szCs w:val="24"/>
        </w:rPr>
        <w:t xml:space="preserve">The </w:t>
      </w:r>
      <w:r w:rsidR="00096448" w:rsidRPr="00E530E9">
        <w:rPr>
          <w:rFonts w:ascii="Times New Roman" w:hAnsi="Times New Roman" w:cs="Times New Roman"/>
          <w:sz w:val="24"/>
          <w:szCs w:val="24"/>
        </w:rPr>
        <w:t>GAAP</w:t>
      </w:r>
      <w:r w:rsidR="00286036">
        <w:rPr>
          <w:rFonts w:ascii="Times New Roman" w:hAnsi="Times New Roman" w:cs="Times New Roman"/>
          <w:sz w:val="24"/>
          <w:szCs w:val="24"/>
        </w:rPr>
        <w:t xml:space="preserve"> have been developed </w:t>
      </w:r>
      <w:r w:rsidR="001D034D" w:rsidRPr="00E530E9">
        <w:rPr>
          <w:rFonts w:ascii="Times New Roman" w:hAnsi="Times New Roman" w:cs="Times New Roman"/>
          <w:sz w:val="24"/>
          <w:szCs w:val="24"/>
        </w:rPr>
        <w:t>to enforce relevant regulation</w:t>
      </w:r>
      <w:r w:rsidR="00286036">
        <w:rPr>
          <w:rFonts w:ascii="Times New Roman" w:hAnsi="Times New Roman" w:cs="Times New Roman"/>
          <w:sz w:val="24"/>
          <w:szCs w:val="24"/>
        </w:rPr>
        <w:t xml:space="preserve">s of the accounting profession that requires accountants to </w:t>
      </w:r>
      <w:r w:rsidR="001D034D" w:rsidRPr="00E530E9">
        <w:rPr>
          <w:rFonts w:ascii="Times New Roman" w:hAnsi="Times New Roman" w:cs="Times New Roman"/>
          <w:sz w:val="24"/>
          <w:szCs w:val="24"/>
        </w:rPr>
        <w:t>adhere to</w:t>
      </w:r>
      <w:r w:rsidR="00286036">
        <w:rPr>
          <w:rFonts w:ascii="Times New Roman" w:hAnsi="Times New Roman" w:cs="Times New Roman"/>
          <w:sz w:val="24"/>
          <w:szCs w:val="24"/>
        </w:rPr>
        <w:t xml:space="preserve"> the established accounting professional standards, </w:t>
      </w:r>
      <w:r w:rsidR="001D034D" w:rsidRPr="00E530E9">
        <w:rPr>
          <w:rFonts w:ascii="Times New Roman" w:hAnsi="Times New Roman" w:cs="Times New Roman"/>
          <w:sz w:val="24"/>
          <w:szCs w:val="24"/>
        </w:rPr>
        <w:t>principles and policies</w:t>
      </w:r>
      <w:r w:rsidR="00286036">
        <w:rPr>
          <w:rFonts w:ascii="Times New Roman" w:hAnsi="Times New Roman" w:cs="Times New Roman"/>
          <w:sz w:val="24"/>
          <w:szCs w:val="24"/>
        </w:rPr>
        <w:t xml:space="preserve"> which in turn would lead to enhanced </w:t>
      </w:r>
      <w:r w:rsidR="001D034D" w:rsidRPr="00E530E9">
        <w:rPr>
          <w:rFonts w:ascii="Times New Roman" w:hAnsi="Times New Roman" w:cs="Times New Roman"/>
          <w:sz w:val="24"/>
          <w:szCs w:val="24"/>
        </w:rPr>
        <w:t xml:space="preserve">performance </w:t>
      </w:r>
      <w:r w:rsidR="00286036">
        <w:rPr>
          <w:rFonts w:ascii="Times New Roman" w:hAnsi="Times New Roman" w:cs="Times New Roman"/>
          <w:sz w:val="24"/>
          <w:szCs w:val="24"/>
        </w:rPr>
        <w:t>by the accountants</w:t>
      </w:r>
      <w:r w:rsidR="001D034D" w:rsidRPr="00E530E9">
        <w:rPr>
          <w:rFonts w:ascii="Times New Roman" w:hAnsi="Times New Roman" w:cs="Times New Roman"/>
          <w:sz w:val="24"/>
          <w:szCs w:val="24"/>
        </w:rPr>
        <w:t xml:space="preserve">. </w:t>
      </w:r>
      <w:r w:rsidR="00096448" w:rsidRPr="00E530E9">
        <w:rPr>
          <w:rFonts w:ascii="Times New Roman" w:hAnsi="Times New Roman" w:cs="Times New Roman"/>
          <w:sz w:val="24"/>
          <w:szCs w:val="24"/>
        </w:rPr>
        <w:t>ICPAK</w:t>
      </w:r>
      <w:r w:rsidR="001B5F00" w:rsidRPr="00E530E9">
        <w:rPr>
          <w:rFonts w:ascii="Times New Roman" w:hAnsi="Times New Roman" w:cs="Times New Roman"/>
          <w:sz w:val="24"/>
          <w:szCs w:val="24"/>
        </w:rPr>
        <w:t xml:space="preserve"> </w:t>
      </w:r>
      <w:r w:rsidR="00286036">
        <w:rPr>
          <w:rFonts w:ascii="Times New Roman" w:hAnsi="Times New Roman" w:cs="Times New Roman"/>
          <w:sz w:val="24"/>
          <w:szCs w:val="24"/>
        </w:rPr>
        <w:t>enforces strict adherence to these principles in order to e</w:t>
      </w:r>
      <w:r w:rsidR="001B5F00" w:rsidRPr="00E530E9">
        <w:rPr>
          <w:rFonts w:ascii="Times New Roman" w:hAnsi="Times New Roman" w:cs="Times New Roman"/>
          <w:sz w:val="24"/>
          <w:szCs w:val="24"/>
        </w:rPr>
        <w:t xml:space="preserve">nhance </w:t>
      </w:r>
      <w:r w:rsidR="00096448" w:rsidRPr="00E530E9">
        <w:rPr>
          <w:rFonts w:ascii="Times New Roman" w:hAnsi="Times New Roman" w:cs="Times New Roman"/>
          <w:sz w:val="24"/>
          <w:szCs w:val="24"/>
        </w:rPr>
        <w:t xml:space="preserve">professionalism </w:t>
      </w:r>
      <w:r w:rsidR="00286036">
        <w:rPr>
          <w:rFonts w:ascii="Times New Roman" w:hAnsi="Times New Roman" w:cs="Times New Roman"/>
          <w:sz w:val="24"/>
          <w:szCs w:val="24"/>
        </w:rPr>
        <w:t>among the members</w:t>
      </w:r>
      <w:r w:rsidR="00670D7D" w:rsidRPr="00E530E9">
        <w:rPr>
          <w:rFonts w:ascii="Times New Roman" w:hAnsi="Times New Roman" w:cs="Times New Roman"/>
          <w:sz w:val="24"/>
          <w:szCs w:val="24"/>
        </w:rPr>
        <w:t>.</w:t>
      </w:r>
    </w:p>
    <w:p w14:paraId="52576C65" w14:textId="0A5F16E5" w:rsidR="00AE588B" w:rsidRPr="00E530E9" w:rsidRDefault="00441F30"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Regulation Theory </w:t>
      </w:r>
      <w:r w:rsidR="008E0A42">
        <w:rPr>
          <w:rFonts w:ascii="Times New Roman" w:hAnsi="Times New Roman" w:cs="Times New Roman"/>
          <w:sz w:val="24"/>
          <w:szCs w:val="24"/>
        </w:rPr>
        <w:t xml:space="preserve">work on the premise that though </w:t>
      </w:r>
      <w:r w:rsidRPr="00E530E9">
        <w:rPr>
          <w:rFonts w:ascii="Times New Roman" w:hAnsi="Times New Roman" w:cs="Times New Roman"/>
          <w:sz w:val="24"/>
          <w:szCs w:val="24"/>
        </w:rPr>
        <w:t>accountants work in an environment of political, social and economic dynamics</w:t>
      </w:r>
      <w:r w:rsidR="008E0A42">
        <w:rPr>
          <w:rFonts w:ascii="Times New Roman" w:hAnsi="Times New Roman" w:cs="Times New Roman"/>
          <w:sz w:val="24"/>
          <w:szCs w:val="24"/>
        </w:rPr>
        <w:t xml:space="preserve">, they </w:t>
      </w:r>
      <w:r w:rsidR="002E4F7E" w:rsidRPr="00E530E9">
        <w:rPr>
          <w:rFonts w:ascii="Times New Roman" w:hAnsi="Times New Roman" w:cs="Times New Roman"/>
          <w:sz w:val="24"/>
          <w:szCs w:val="24"/>
        </w:rPr>
        <w:t>are</w:t>
      </w:r>
      <w:r w:rsidRPr="00E530E9">
        <w:rPr>
          <w:rFonts w:ascii="Times New Roman" w:hAnsi="Times New Roman" w:cs="Times New Roman"/>
          <w:sz w:val="24"/>
          <w:szCs w:val="24"/>
        </w:rPr>
        <w:t xml:space="preserve"> expected </w:t>
      </w:r>
      <w:r w:rsidR="002E4F7E" w:rsidRPr="00E530E9">
        <w:rPr>
          <w:rFonts w:ascii="Times New Roman" w:hAnsi="Times New Roman" w:cs="Times New Roman"/>
          <w:sz w:val="24"/>
          <w:szCs w:val="24"/>
        </w:rPr>
        <w:t>to adhere to</w:t>
      </w:r>
      <w:r w:rsidRPr="00E530E9">
        <w:rPr>
          <w:rFonts w:ascii="Times New Roman" w:hAnsi="Times New Roman" w:cs="Times New Roman"/>
          <w:sz w:val="24"/>
          <w:szCs w:val="24"/>
        </w:rPr>
        <w:t xml:space="preserve"> the </w:t>
      </w:r>
      <w:r w:rsidR="008E0A42">
        <w:rPr>
          <w:rFonts w:ascii="Times New Roman" w:hAnsi="Times New Roman" w:cs="Times New Roman"/>
          <w:sz w:val="24"/>
          <w:szCs w:val="24"/>
        </w:rPr>
        <w:t xml:space="preserve">established accounting </w:t>
      </w:r>
      <w:r w:rsidRPr="00E530E9">
        <w:rPr>
          <w:rFonts w:ascii="Times New Roman" w:hAnsi="Times New Roman" w:cs="Times New Roman"/>
          <w:sz w:val="24"/>
          <w:szCs w:val="24"/>
        </w:rPr>
        <w:t xml:space="preserve">principles in order to </w:t>
      </w:r>
      <w:r w:rsidR="008E0A42">
        <w:rPr>
          <w:rFonts w:ascii="Times New Roman" w:hAnsi="Times New Roman" w:cs="Times New Roman"/>
          <w:sz w:val="24"/>
          <w:szCs w:val="24"/>
        </w:rPr>
        <w:t xml:space="preserve">ensure compliance with set professional </w:t>
      </w:r>
      <w:r w:rsidRPr="00E530E9">
        <w:rPr>
          <w:rFonts w:ascii="Times New Roman" w:hAnsi="Times New Roman" w:cs="Times New Roman"/>
          <w:sz w:val="24"/>
          <w:szCs w:val="24"/>
        </w:rPr>
        <w:t>standard</w:t>
      </w:r>
      <w:r w:rsidR="008E0A42">
        <w:rPr>
          <w:rFonts w:ascii="Times New Roman" w:hAnsi="Times New Roman" w:cs="Times New Roman"/>
          <w:sz w:val="24"/>
          <w:szCs w:val="24"/>
        </w:rPr>
        <w:t xml:space="preserve">s which then is presumed to lead to </w:t>
      </w:r>
      <w:r w:rsidR="00DE6AFB">
        <w:rPr>
          <w:rFonts w:ascii="Times New Roman" w:hAnsi="Times New Roman" w:cs="Times New Roman"/>
          <w:sz w:val="24"/>
          <w:szCs w:val="24"/>
        </w:rPr>
        <w:t>enhanced performance</w:t>
      </w:r>
      <w:r w:rsidR="002E4F7E" w:rsidRPr="00E530E9">
        <w:rPr>
          <w:rFonts w:ascii="Times New Roman" w:hAnsi="Times New Roman" w:cs="Times New Roman"/>
          <w:sz w:val="24"/>
          <w:szCs w:val="24"/>
        </w:rPr>
        <w:t>. The the</w:t>
      </w:r>
      <w:r w:rsidR="00DE6AFB">
        <w:rPr>
          <w:rFonts w:ascii="Times New Roman" w:hAnsi="Times New Roman" w:cs="Times New Roman"/>
          <w:sz w:val="24"/>
          <w:szCs w:val="24"/>
        </w:rPr>
        <w:t xml:space="preserve">ory argues that despite the fact that there are factors that may not be regulated by either </w:t>
      </w:r>
      <w:r w:rsidRPr="00E530E9">
        <w:rPr>
          <w:rFonts w:ascii="Times New Roman" w:hAnsi="Times New Roman" w:cs="Times New Roman"/>
          <w:sz w:val="24"/>
          <w:szCs w:val="24"/>
        </w:rPr>
        <w:t xml:space="preserve">policies </w:t>
      </w:r>
      <w:r w:rsidR="00DE6AFB">
        <w:rPr>
          <w:rFonts w:ascii="Times New Roman" w:hAnsi="Times New Roman" w:cs="Times New Roman"/>
          <w:sz w:val="24"/>
          <w:szCs w:val="24"/>
        </w:rPr>
        <w:t xml:space="preserve">or </w:t>
      </w:r>
      <w:r w:rsidRPr="00E530E9">
        <w:rPr>
          <w:rFonts w:ascii="Times New Roman" w:hAnsi="Times New Roman" w:cs="Times New Roman"/>
          <w:sz w:val="24"/>
          <w:szCs w:val="24"/>
        </w:rPr>
        <w:t>laws</w:t>
      </w:r>
      <w:r w:rsidR="00DE6AFB">
        <w:rPr>
          <w:rFonts w:ascii="Times New Roman" w:hAnsi="Times New Roman" w:cs="Times New Roman"/>
          <w:sz w:val="24"/>
          <w:szCs w:val="24"/>
        </w:rPr>
        <w:t xml:space="preserve">, the working </w:t>
      </w:r>
      <w:r w:rsidRPr="00E530E9">
        <w:rPr>
          <w:rFonts w:ascii="Times New Roman" w:hAnsi="Times New Roman" w:cs="Times New Roman"/>
          <w:sz w:val="24"/>
          <w:szCs w:val="24"/>
        </w:rPr>
        <w:t xml:space="preserve">environment </w:t>
      </w:r>
      <w:r w:rsidR="00DE6AFB">
        <w:rPr>
          <w:rFonts w:ascii="Times New Roman" w:hAnsi="Times New Roman" w:cs="Times New Roman"/>
          <w:sz w:val="24"/>
          <w:szCs w:val="24"/>
        </w:rPr>
        <w:t xml:space="preserve">is critical in influencing the employees’ </w:t>
      </w:r>
      <w:r w:rsidR="002E4F7E" w:rsidRPr="00E530E9">
        <w:rPr>
          <w:rFonts w:ascii="Times New Roman" w:hAnsi="Times New Roman" w:cs="Times New Roman"/>
          <w:sz w:val="24"/>
          <w:szCs w:val="24"/>
        </w:rPr>
        <w:t xml:space="preserve">ethics, continuing education, </w:t>
      </w:r>
      <w:r w:rsidR="0016116C" w:rsidRPr="00E530E9">
        <w:rPr>
          <w:rFonts w:ascii="Times New Roman" w:hAnsi="Times New Roman" w:cs="Times New Roman"/>
          <w:sz w:val="24"/>
          <w:szCs w:val="24"/>
        </w:rPr>
        <w:t>diligence and standards hence influencing their performance</w:t>
      </w:r>
      <w:r w:rsidRPr="00E530E9">
        <w:rPr>
          <w:rFonts w:ascii="Times New Roman" w:hAnsi="Times New Roman" w:cs="Times New Roman"/>
          <w:sz w:val="24"/>
          <w:szCs w:val="24"/>
        </w:rPr>
        <w:t>.</w:t>
      </w:r>
      <w:r w:rsidR="00DE6AFB">
        <w:rPr>
          <w:rFonts w:ascii="Times New Roman" w:hAnsi="Times New Roman" w:cs="Times New Roman"/>
          <w:sz w:val="24"/>
          <w:szCs w:val="24"/>
        </w:rPr>
        <w:t xml:space="preserve"> Even though </w:t>
      </w:r>
      <w:r w:rsidRPr="00E530E9">
        <w:rPr>
          <w:rFonts w:ascii="Times New Roman" w:hAnsi="Times New Roman" w:cs="Times New Roman"/>
          <w:sz w:val="24"/>
          <w:szCs w:val="24"/>
        </w:rPr>
        <w:t>the</w:t>
      </w:r>
      <w:r w:rsidR="00DE6AFB">
        <w:rPr>
          <w:rFonts w:ascii="Times New Roman" w:hAnsi="Times New Roman" w:cs="Times New Roman"/>
          <w:sz w:val="24"/>
          <w:szCs w:val="24"/>
        </w:rPr>
        <w:t>re</w:t>
      </w:r>
      <w:r w:rsidRPr="00E530E9">
        <w:rPr>
          <w:rFonts w:ascii="Times New Roman" w:hAnsi="Times New Roman" w:cs="Times New Roman"/>
          <w:sz w:val="24"/>
          <w:szCs w:val="24"/>
        </w:rPr>
        <w:t xml:space="preserve"> are published rules, laws and regulations</w:t>
      </w:r>
      <w:r w:rsidR="00DE6AFB">
        <w:rPr>
          <w:rFonts w:ascii="Times New Roman" w:hAnsi="Times New Roman" w:cs="Times New Roman"/>
          <w:sz w:val="24"/>
          <w:szCs w:val="24"/>
        </w:rPr>
        <w:t>, the work place environment still present accountants with some inherent challenges which they have to overcome in order to adhere to the set st</w:t>
      </w:r>
      <w:r w:rsidRPr="00E530E9">
        <w:rPr>
          <w:rFonts w:ascii="Times New Roman" w:hAnsi="Times New Roman" w:cs="Times New Roman"/>
          <w:sz w:val="24"/>
          <w:szCs w:val="24"/>
        </w:rPr>
        <w:t>andard</w:t>
      </w:r>
      <w:r w:rsidR="00DE6AFB">
        <w:rPr>
          <w:rFonts w:ascii="Times New Roman" w:hAnsi="Times New Roman" w:cs="Times New Roman"/>
          <w:sz w:val="24"/>
          <w:szCs w:val="24"/>
        </w:rPr>
        <w:t xml:space="preserve">s </w:t>
      </w:r>
      <w:r w:rsidRPr="00E530E9">
        <w:rPr>
          <w:rFonts w:ascii="Times New Roman" w:hAnsi="Times New Roman" w:cs="Times New Roman"/>
          <w:sz w:val="24"/>
          <w:szCs w:val="24"/>
        </w:rPr>
        <w:t>of professionalism.</w:t>
      </w:r>
    </w:p>
    <w:p w14:paraId="7D627FDC" w14:textId="43594939" w:rsidR="006E2217" w:rsidRPr="00E530E9" w:rsidRDefault="00441F30" w:rsidP="00054941">
      <w:pPr>
        <w:pStyle w:val="Heading2"/>
      </w:pPr>
      <w:bookmarkStart w:id="37" w:name="_Toc47444450"/>
      <w:r w:rsidRPr="00E530E9">
        <w:t>C</w:t>
      </w:r>
      <w:r w:rsidR="003C23A5" w:rsidRPr="00E530E9">
        <w:t>onceptual Framework</w:t>
      </w:r>
      <w:bookmarkEnd w:id="36"/>
      <w:bookmarkEnd w:id="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00" w:firstRow="0" w:lastRow="0" w:firstColumn="0" w:lastColumn="0" w:noHBand="0" w:noVBand="1"/>
      </w:tblPr>
      <w:tblGrid>
        <w:gridCol w:w="8239"/>
      </w:tblGrid>
      <w:tr w:rsidR="006E2217" w:rsidRPr="00E530E9" w14:paraId="380993D2" w14:textId="77777777" w:rsidTr="00AE588B">
        <w:trPr>
          <w:trHeight w:val="538"/>
        </w:trPr>
        <w:tc>
          <w:tcPr>
            <w:tcW w:w="8239" w:type="dxa"/>
            <w:shd w:val="clear" w:color="auto" w:fill="FFFFFF" w:themeFill="background1"/>
          </w:tcPr>
          <w:p w14:paraId="46D016DA" w14:textId="1982CE34" w:rsidR="006E2217" w:rsidRPr="00543267" w:rsidRDefault="00AE588B" w:rsidP="00720400">
            <w:pPr>
              <w:spacing w:after="0" w:line="480" w:lineRule="auto"/>
              <w:jc w:val="both"/>
              <w:rPr>
                <w:rFonts w:ascii="Times New Roman" w:hAnsi="Times New Roman" w:cs="Times New Roman"/>
                <w:b/>
                <w:sz w:val="24"/>
                <w:szCs w:val="24"/>
              </w:rPr>
            </w:pPr>
            <w:r w:rsidRPr="00543267">
              <w:rPr>
                <w:rFonts w:ascii="Times New Roman" w:hAnsi="Times New Roman" w:cs="Times New Roman"/>
                <w:b/>
                <w:noProof/>
                <w:sz w:val="24"/>
                <w:szCs w:val="24"/>
              </w:rPr>
              <mc:AlternateContent>
                <mc:Choice Requires="wps">
                  <w:drawing>
                    <wp:anchor distT="0" distB="0" distL="0" distR="0" simplePos="0" relativeHeight="251646976" behindDoc="0" locked="0" layoutInCell="1" allowOverlap="1" wp14:anchorId="5EC6FF81" wp14:editId="7C610624">
                      <wp:simplePos x="0" y="0"/>
                      <wp:positionH relativeFrom="column">
                        <wp:posOffset>-154305</wp:posOffset>
                      </wp:positionH>
                      <wp:positionV relativeFrom="paragraph">
                        <wp:posOffset>281305</wp:posOffset>
                      </wp:positionV>
                      <wp:extent cx="3076575" cy="1095375"/>
                      <wp:effectExtent l="0" t="0" r="28575" b="28575"/>
                      <wp:wrapNone/>
                      <wp:docPr id="3" name="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095375"/>
                              </a:xfrm>
                              <a:prstGeom prst="rect">
                                <a:avLst/>
                              </a:prstGeom>
                              <a:solidFill>
                                <a:srgbClr val="FFFFFF"/>
                              </a:solidFill>
                              <a:ln w="6350">
                                <a:solidFill>
                                  <a:srgbClr val="000000"/>
                                </a:solidFill>
                                <a:miter lim="800000"/>
                                <a:headEnd/>
                                <a:tailEnd/>
                              </a:ln>
                            </wps:spPr>
                            <wps:txbx>
                              <w:txbxContent>
                                <w:p w14:paraId="0D5282FC" w14:textId="4ABD2DBD" w:rsidR="00DE57C6" w:rsidRDefault="00DE57C6" w:rsidP="00720400">
                                  <w:pPr>
                                    <w:spacing w:after="0"/>
                                    <w:rPr>
                                      <w:rFonts w:ascii="Times New Roman" w:hAnsi="Times New Roman" w:cs="Times New Roman"/>
                                      <w:b/>
                                      <w:sz w:val="24"/>
                                      <w:szCs w:val="24"/>
                                    </w:rPr>
                                  </w:pPr>
                                  <w:r>
                                    <w:rPr>
                                      <w:rFonts w:ascii="Times New Roman" w:hAnsi="Times New Roman" w:cs="Times New Roman"/>
                                      <w:b/>
                                      <w:sz w:val="24"/>
                                      <w:szCs w:val="24"/>
                                    </w:rPr>
                                    <w:t>Professionalism</w:t>
                                  </w:r>
                                </w:p>
                                <w:p w14:paraId="3177C8B3" w14:textId="77777777"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Accounting standards</w:t>
                                  </w:r>
                                </w:p>
                                <w:p w14:paraId="5B5B5BFC" w14:textId="2F6FB4F3"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Accountants Diligence</w:t>
                                  </w:r>
                                </w:p>
                                <w:p w14:paraId="5AE4AE08" w14:textId="7E8013EE"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Continuing professional development</w:t>
                                  </w:r>
                                </w:p>
                                <w:p w14:paraId="11F560CB" w14:textId="77777777"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Accounting Ethics</w:t>
                                  </w:r>
                                </w:p>
                                <w:p w14:paraId="0D8F1734" w14:textId="77777777" w:rsidR="00DE57C6" w:rsidRDefault="00DE57C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C6FF81" id="1028" o:spid="_x0000_s1027" type="#_x0000_t202" style="position:absolute;left:0;text-align:left;margin-left:-12.15pt;margin-top:22.15pt;width:242.25pt;height:86.25pt;z-index:251646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" strokeweight=".5pt">
                      <v:textbox>
                        <w:txbxContent>
                          <w:p w14:paraId="0D5282FC" w14:textId="4ABD2DBD" w:rsidR="00DE57C6" w:rsidRDefault="00DE57C6" w:rsidP="00720400">
                            <w:pPr>
                              <w:spacing w:after="0"/>
                              <w:rPr>
                                <w:rFonts w:ascii="Times New Roman" w:hAnsi="Times New Roman" w:cs="Times New Roman"/>
                                <w:b/>
                                <w:sz w:val="24"/>
                                <w:szCs w:val="24"/>
                              </w:rPr>
                            </w:pPr>
                            <w:r>
                              <w:rPr>
                                <w:rFonts w:ascii="Times New Roman" w:hAnsi="Times New Roman" w:cs="Times New Roman"/>
                                <w:b/>
                                <w:sz w:val="24"/>
                                <w:szCs w:val="24"/>
                              </w:rPr>
                              <w:t>Professionalism</w:t>
                            </w:r>
                          </w:p>
                          <w:p w14:paraId="3177C8B3" w14:textId="77777777"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Accounting standards</w:t>
                            </w:r>
                          </w:p>
                          <w:p w14:paraId="5B5B5BFC" w14:textId="2F6FB4F3"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Accountants Diligence</w:t>
                            </w:r>
                          </w:p>
                          <w:p w14:paraId="5AE4AE08" w14:textId="7E8013EE"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Continuing professional development</w:t>
                            </w:r>
                          </w:p>
                          <w:p w14:paraId="11F560CB" w14:textId="77777777" w:rsidR="00DE57C6" w:rsidRDefault="00DE57C6" w:rsidP="00AE588B">
                            <w:pPr>
                              <w:pStyle w:val="ListParagraph"/>
                              <w:numPr>
                                <w:ilvl w:val="0"/>
                                <w:numId w:val="16"/>
                              </w:numPr>
                              <w:ind w:left="540"/>
                              <w:rPr>
                                <w:rFonts w:ascii="Times New Roman" w:hAnsi="Times New Roman" w:cs="Times New Roman"/>
                                <w:sz w:val="24"/>
                                <w:szCs w:val="24"/>
                              </w:rPr>
                            </w:pPr>
                            <w:r>
                              <w:rPr>
                                <w:rFonts w:ascii="Times New Roman" w:hAnsi="Times New Roman" w:cs="Times New Roman"/>
                                <w:sz w:val="24"/>
                                <w:szCs w:val="24"/>
                              </w:rPr>
                              <w:t>Accounting Ethics</w:t>
                            </w:r>
                          </w:p>
                          <w:p w14:paraId="0D8F1734" w14:textId="77777777" w:rsidR="00DE57C6" w:rsidRDefault="00DE57C6"/>
                        </w:txbxContent>
                      </v:textbox>
                    </v:shape>
                  </w:pict>
                </mc:Fallback>
              </mc:AlternateContent>
            </w:r>
            <w:r w:rsidR="003C23A5" w:rsidRPr="00543267">
              <w:rPr>
                <w:rFonts w:ascii="Times New Roman" w:hAnsi="Times New Roman" w:cs="Times New Roman"/>
                <w:b/>
                <w:sz w:val="24"/>
                <w:szCs w:val="24"/>
              </w:rPr>
              <w:t>Independent Variables                                 Dependent Variables</w:t>
            </w:r>
          </w:p>
        </w:tc>
      </w:tr>
      <w:tr w:rsidR="006E2217" w:rsidRPr="00E530E9" w14:paraId="495DBB73" w14:textId="77777777" w:rsidTr="00AE588B">
        <w:trPr>
          <w:trHeight w:val="548"/>
        </w:trPr>
        <w:tc>
          <w:tcPr>
            <w:tcW w:w="8239" w:type="dxa"/>
            <w:shd w:val="clear" w:color="auto" w:fill="FFFFFF" w:themeFill="background1"/>
          </w:tcPr>
          <w:p w14:paraId="6278A4F8" w14:textId="46710F97" w:rsidR="006E2217" w:rsidRPr="00E530E9" w:rsidRDefault="00720400" w:rsidP="00720400">
            <w:pPr>
              <w:spacing w:after="0" w:line="480" w:lineRule="auto"/>
              <w:jc w:val="both"/>
              <w:rPr>
                <w:rFonts w:ascii="Times New Roman" w:hAnsi="Times New Roman" w:cs="Times New Roman"/>
                <w:b/>
                <w:sz w:val="28"/>
                <w:szCs w:val="28"/>
              </w:rPr>
            </w:pPr>
            <w:r w:rsidRPr="00E530E9">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58357A5" wp14:editId="7899482A">
                      <wp:simplePos x="0" y="0"/>
                      <wp:positionH relativeFrom="column">
                        <wp:posOffset>2941320</wp:posOffset>
                      </wp:positionH>
                      <wp:positionV relativeFrom="paragraph">
                        <wp:posOffset>168910</wp:posOffset>
                      </wp:positionV>
                      <wp:extent cx="781050" cy="523875"/>
                      <wp:effectExtent l="0" t="19050" r="38100" b="47625"/>
                      <wp:wrapNone/>
                      <wp:docPr id="5" name="Right Arrow 5"/>
                      <wp:cNvGraphicFramePr/>
                      <a:graphic xmlns:a="http://schemas.openxmlformats.org/drawingml/2006/main">
                        <a:graphicData uri="http://schemas.microsoft.com/office/word/2010/wordprocessingShape">
                          <wps:wsp>
                            <wps:cNvSpPr/>
                            <wps:spPr>
                              <a:xfrm>
                                <a:off x="0" y="0"/>
                                <a:ext cx="781050" cy="5238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C75D08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231.6pt;margin-top:13.3pt;width:61.5pt;height:41.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" adj="14356" fillcolor="#4f81bd [3204]" strokecolor="#243f60 [1604]" strokeweight="2pt"/>
                  </w:pict>
                </mc:Fallback>
              </mc:AlternateContent>
            </w:r>
            <w:r w:rsidR="00AE588B" w:rsidRPr="00E530E9">
              <w:rPr>
                <w:rFonts w:ascii="Times New Roman" w:hAnsi="Times New Roman" w:cs="Times New Roman"/>
                <w:noProof/>
                <w:sz w:val="24"/>
                <w:szCs w:val="24"/>
              </w:rPr>
              <mc:AlternateContent>
                <mc:Choice Requires="wps">
                  <w:drawing>
                    <wp:anchor distT="0" distB="0" distL="0" distR="0" simplePos="0" relativeHeight="251653120" behindDoc="0" locked="0" layoutInCell="1" allowOverlap="1" wp14:anchorId="1344EF61" wp14:editId="5BF548E8">
                      <wp:simplePos x="0" y="0"/>
                      <wp:positionH relativeFrom="column">
                        <wp:posOffset>3741421</wp:posOffset>
                      </wp:positionH>
                      <wp:positionV relativeFrom="paragraph">
                        <wp:posOffset>35560</wp:posOffset>
                      </wp:positionV>
                      <wp:extent cx="1371600" cy="733425"/>
                      <wp:effectExtent l="0" t="0" r="19050" b="28575"/>
                      <wp:wrapNone/>
                      <wp:docPr id="2" name="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33425"/>
                              </a:xfrm>
                              <a:prstGeom prst="rect">
                                <a:avLst/>
                              </a:prstGeom>
                              <a:solidFill>
                                <a:srgbClr val="FFFFFF"/>
                              </a:solidFill>
                              <a:ln w="6350">
                                <a:solidFill>
                                  <a:srgbClr val="000000"/>
                                </a:solidFill>
                                <a:miter lim="800000"/>
                                <a:headEnd/>
                                <a:tailEnd/>
                              </a:ln>
                            </wps:spPr>
                            <wps:txbx>
                              <w:txbxContent>
                                <w:p w14:paraId="6A5FBFBC" w14:textId="3B4D05B7" w:rsidR="00DE57C6" w:rsidRDefault="00DE57C6" w:rsidP="00720400">
                                  <w:pPr>
                                    <w:spacing w:after="0"/>
                                    <w:rPr>
                                      <w:rFonts w:ascii="Times New Roman" w:hAnsi="Times New Roman" w:cs="Times New Roman"/>
                                      <w:b/>
                                      <w:sz w:val="24"/>
                                      <w:szCs w:val="24"/>
                                    </w:rPr>
                                  </w:pPr>
                                  <w:r>
                                    <w:rPr>
                                      <w:rFonts w:ascii="Times New Roman" w:hAnsi="Times New Roman" w:cs="Times New Roman"/>
                                      <w:b/>
                                      <w:sz w:val="24"/>
                                      <w:szCs w:val="24"/>
                                    </w:rPr>
                                    <w:t>Performance</w:t>
                                  </w:r>
                                </w:p>
                                <w:p w14:paraId="16CC455E" w14:textId="76452EEA" w:rsidR="00DE57C6" w:rsidRDefault="00DE57C6" w:rsidP="00720400">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Reliability</w:t>
                                  </w:r>
                                </w:p>
                                <w:p w14:paraId="5419A113" w14:textId="5725BF1E" w:rsidR="00DE57C6" w:rsidRDefault="00DE57C6" w:rsidP="00720400">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Relevance </w:t>
                                  </w:r>
                                </w:p>
                                <w:p w14:paraId="151E72F5" w14:textId="77777777" w:rsidR="00DE57C6" w:rsidRDefault="00DE57C6" w:rsidP="00196C36">
                                  <w:pPr>
                                    <w:pStyle w:val="ListParagraph"/>
                                    <w:ind w:left="765"/>
                                    <w:rPr>
                                      <w:rFonts w:ascii="Times New Roman" w:hAnsi="Times New Roman" w:cs="Times New Roman"/>
                                      <w:sz w:val="24"/>
                                      <w:szCs w:val="24"/>
                                    </w:rPr>
                                  </w:pPr>
                                </w:p>
                                <w:p w14:paraId="710DEB43" w14:textId="77777777" w:rsidR="00DE57C6" w:rsidRDefault="00DE57C6" w:rsidP="00196C36">
                                  <w:pPr>
                                    <w:pStyle w:val="ListParagraph"/>
                                    <w:ind w:left="765"/>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44EF61" id="1029" o:spid="_x0000_s1028" type="#_x0000_t202" style="position:absolute;left:0;text-align:left;margin-left:294.6pt;margin-top:2.8pt;width:108pt;height:57.75pt;z-index:2516531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" strokeweight=".5pt">
                      <v:textbox>
                        <w:txbxContent>
                          <w:p w14:paraId="6A5FBFBC" w14:textId="3B4D05B7" w:rsidR="00DE57C6" w:rsidRDefault="00DE57C6" w:rsidP="00720400">
                            <w:pPr>
                              <w:spacing w:after="0"/>
                              <w:rPr>
                                <w:rFonts w:ascii="Times New Roman" w:hAnsi="Times New Roman" w:cs="Times New Roman"/>
                                <w:b/>
                                <w:sz w:val="24"/>
                                <w:szCs w:val="24"/>
                              </w:rPr>
                            </w:pPr>
                            <w:r>
                              <w:rPr>
                                <w:rFonts w:ascii="Times New Roman" w:hAnsi="Times New Roman" w:cs="Times New Roman"/>
                                <w:b/>
                                <w:sz w:val="24"/>
                                <w:szCs w:val="24"/>
                              </w:rPr>
                              <w:t>Performance</w:t>
                            </w:r>
                          </w:p>
                          <w:p w14:paraId="16CC455E" w14:textId="76452EEA" w:rsidR="00DE57C6" w:rsidRDefault="00DE57C6" w:rsidP="00720400">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Reliability</w:t>
                            </w:r>
                          </w:p>
                          <w:p w14:paraId="5419A113" w14:textId="5725BF1E" w:rsidR="00DE57C6" w:rsidRDefault="00DE57C6" w:rsidP="00720400">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 xml:space="preserve">Relevance </w:t>
                            </w:r>
                          </w:p>
                          <w:p w14:paraId="151E72F5" w14:textId="77777777" w:rsidR="00DE57C6" w:rsidRDefault="00DE57C6" w:rsidP="00196C36">
                            <w:pPr>
                              <w:pStyle w:val="ListParagraph"/>
                              <w:ind w:left="765"/>
                              <w:rPr>
                                <w:rFonts w:ascii="Times New Roman" w:hAnsi="Times New Roman" w:cs="Times New Roman"/>
                                <w:sz w:val="24"/>
                                <w:szCs w:val="24"/>
                              </w:rPr>
                            </w:pPr>
                          </w:p>
                          <w:p w14:paraId="710DEB43" w14:textId="77777777" w:rsidR="00DE57C6" w:rsidRDefault="00DE57C6" w:rsidP="00196C36">
                            <w:pPr>
                              <w:pStyle w:val="ListParagraph"/>
                              <w:ind w:left="765"/>
                              <w:rPr>
                                <w:rFonts w:ascii="Times New Roman" w:hAnsi="Times New Roman" w:cs="Times New Roman"/>
                                <w:sz w:val="24"/>
                                <w:szCs w:val="24"/>
                              </w:rPr>
                            </w:pPr>
                          </w:p>
                        </w:txbxContent>
                      </v:textbox>
                    </v:shape>
                  </w:pict>
                </mc:Fallback>
              </mc:AlternateContent>
            </w:r>
          </w:p>
        </w:tc>
      </w:tr>
      <w:tr w:rsidR="006E2217" w:rsidRPr="00E530E9" w14:paraId="3E2D5AB3" w14:textId="77777777" w:rsidTr="00AE588B">
        <w:trPr>
          <w:trHeight w:val="480"/>
        </w:trPr>
        <w:tc>
          <w:tcPr>
            <w:tcW w:w="8239" w:type="dxa"/>
            <w:shd w:val="clear" w:color="auto" w:fill="FFFFFF" w:themeFill="background1"/>
          </w:tcPr>
          <w:p w14:paraId="2BED0032" w14:textId="1950A906" w:rsidR="006E2217" w:rsidRPr="00E530E9" w:rsidRDefault="006E2217" w:rsidP="00720400">
            <w:pPr>
              <w:spacing w:after="0" w:line="480" w:lineRule="auto"/>
              <w:jc w:val="both"/>
              <w:rPr>
                <w:rFonts w:ascii="Times New Roman" w:hAnsi="Times New Roman" w:cs="Times New Roman"/>
                <w:sz w:val="24"/>
                <w:szCs w:val="24"/>
              </w:rPr>
            </w:pPr>
          </w:p>
        </w:tc>
      </w:tr>
      <w:tr w:rsidR="006E2217" w:rsidRPr="00E530E9" w14:paraId="510D46B9" w14:textId="77777777" w:rsidTr="00AE588B">
        <w:trPr>
          <w:trHeight w:val="500"/>
        </w:trPr>
        <w:tc>
          <w:tcPr>
            <w:tcW w:w="8239" w:type="dxa"/>
            <w:shd w:val="clear" w:color="auto" w:fill="FFFFFF" w:themeFill="background1"/>
          </w:tcPr>
          <w:p w14:paraId="6CFD6B61" w14:textId="54EF2C7F" w:rsidR="006E2217" w:rsidRPr="00E530E9" w:rsidRDefault="006E2217" w:rsidP="00720400">
            <w:pPr>
              <w:spacing w:after="0" w:line="480" w:lineRule="auto"/>
              <w:jc w:val="both"/>
              <w:rPr>
                <w:rFonts w:ascii="Times New Roman" w:eastAsia="Times New Roman" w:hAnsi="Times New Roman" w:cs="Times New Roman"/>
                <w:sz w:val="24"/>
                <w:szCs w:val="24"/>
              </w:rPr>
            </w:pPr>
          </w:p>
        </w:tc>
      </w:tr>
    </w:tbl>
    <w:p w14:paraId="24BEAFFC" w14:textId="64F29BE3" w:rsidR="00AE588B" w:rsidRPr="00F06BFA" w:rsidRDefault="00F06BFA" w:rsidP="00F06BFA">
      <w:pPr>
        <w:pStyle w:val="Caption"/>
        <w:spacing w:after="0" w:line="480" w:lineRule="auto"/>
        <w:rPr>
          <w:rFonts w:ascii="Times New Roman" w:hAnsi="Times New Roman" w:cs="Times New Roman"/>
          <w:color w:val="auto"/>
          <w:sz w:val="24"/>
          <w:szCs w:val="24"/>
        </w:rPr>
      </w:pPr>
      <w:bookmarkStart w:id="38" w:name="_Toc47095985"/>
      <w:r w:rsidRPr="00F06BFA">
        <w:rPr>
          <w:rFonts w:ascii="Times New Roman" w:hAnsi="Times New Roman" w:cs="Times New Roman"/>
          <w:color w:val="auto"/>
          <w:sz w:val="24"/>
          <w:szCs w:val="24"/>
        </w:rPr>
        <w:t xml:space="preserve">Figure </w:t>
      </w:r>
      <w:r w:rsidRPr="00F06BFA">
        <w:rPr>
          <w:rFonts w:ascii="Times New Roman" w:hAnsi="Times New Roman" w:cs="Times New Roman"/>
          <w:color w:val="auto"/>
          <w:sz w:val="24"/>
          <w:szCs w:val="24"/>
        </w:rPr>
        <w:fldChar w:fldCharType="begin"/>
      </w:r>
      <w:r w:rsidRPr="00F06BFA">
        <w:rPr>
          <w:rFonts w:ascii="Times New Roman" w:hAnsi="Times New Roman" w:cs="Times New Roman"/>
          <w:color w:val="auto"/>
          <w:sz w:val="24"/>
          <w:szCs w:val="24"/>
        </w:rPr>
        <w:instrText xml:space="preserve"> SEQ Figure \* ARABIC </w:instrText>
      </w:r>
      <w:r w:rsidRPr="00F06BFA">
        <w:rPr>
          <w:rFonts w:ascii="Times New Roman" w:hAnsi="Times New Roman" w:cs="Times New Roman"/>
          <w:color w:val="auto"/>
          <w:sz w:val="24"/>
          <w:szCs w:val="24"/>
        </w:rPr>
        <w:fldChar w:fldCharType="separate"/>
      </w:r>
      <w:r w:rsidRPr="00F06BFA">
        <w:rPr>
          <w:rFonts w:ascii="Times New Roman" w:hAnsi="Times New Roman" w:cs="Times New Roman"/>
          <w:noProof/>
          <w:color w:val="auto"/>
          <w:sz w:val="24"/>
          <w:szCs w:val="24"/>
        </w:rPr>
        <w:t>1</w:t>
      </w:r>
      <w:r w:rsidRPr="00F06BFA">
        <w:rPr>
          <w:rFonts w:ascii="Times New Roman" w:hAnsi="Times New Roman" w:cs="Times New Roman"/>
          <w:color w:val="auto"/>
          <w:sz w:val="24"/>
          <w:szCs w:val="24"/>
        </w:rPr>
        <w:fldChar w:fldCharType="end"/>
      </w:r>
      <w:r w:rsidRPr="00F06BFA">
        <w:rPr>
          <w:rFonts w:ascii="Times New Roman" w:hAnsi="Times New Roman" w:cs="Times New Roman"/>
          <w:color w:val="auto"/>
          <w:sz w:val="24"/>
          <w:szCs w:val="24"/>
        </w:rPr>
        <w:t xml:space="preserve">: </w:t>
      </w:r>
      <w:r w:rsidR="00AE588B" w:rsidRPr="00C925EB">
        <w:rPr>
          <w:rStyle w:val="tgc"/>
          <w:rFonts w:ascii="Times New Roman" w:hAnsi="Times New Roman" w:cs="Times New Roman"/>
          <w:i w:val="0"/>
          <w:color w:val="auto"/>
          <w:sz w:val="24"/>
          <w:szCs w:val="24"/>
        </w:rPr>
        <w:t>Conceptual framework</w:t>
      </w:r>
      <w:bookmarkEnd w:id="38"/>
      <w:r w:rsidR="00C925EB">
        <w:rPr>
          <w:rStyle w:val="tgc"/>
          <w:rFonts w:ascii="Times New Roman" w:hAnsi="Times New Roman" w:cs="Times New Roman"/>
          <w:i w:val="0"/>
          <w:color w:val="auto"/>
          <w:sz w:val="24"/>
          <w:szCs w:val="24"/>
        </w:rPr>
        <w:t>.</w:t>
      </w:r>
    </w:p>
    <w:p w14:paraId="459433FE" w14:textId="39A77645" w:rsidR="006E2217" w:rsidRPr="00E530E9" w:rsidRDefault="00471B4F" w:rsidP="0064675D">
      <w:pPr>
        <w:tabs>
          <w:tab w:val="left" w:pos="825"/>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3C23A5" w:rsidRPr="00E530E9">
        <w:rPr>
          <w:rFonts w:ascii="Times New Roman" w:hAnsi="Times New Roman" w:cs="Times New Roman"/>
          <w:sz w:val="24"/>
          <w:szCs w:val="24"/>
        </w:rPr>
        <w:t>A conceptual framework represents the researcher’s synthesis of literature on how to e</w:t>
      </w:r>
      <w:r w:rsidR="00574553" w:rsidRPr="00E530E9">
        <w:rPr>
          <w:rFonts w:ascii="Times New Roman" w:hAnsi="Times New Roman" w:cs="Times New Roman"/>
          <w:sz w:val="24"/>
          <w:szCs w:val="24"/>
        </w:rPr>
        <w:t xml:space="preserve">xplain a phenomenon. </w:t>
      </w:r>
      <w:r>
        <w:rPr>
          <w:rFonts w:ascii="Times New Roman" w:hAnsi="Times New Roman" w:cs="Times New Roman"/>
          <w:sz w:val="24"/>
          <w:szCs w:val="24"/>
        </w:rPr>
        <w:t>The conceptual framework presents the researcher’s concept of the relationship to be investigated</w:t>
      </w:r>
      <w:r w:rsidR="003C23A5" w:rsidRPr="00E530E9">
        <w:rPr>
          <w:rFonts w:ascii="Times New Roman" w:hAnsi="Times New Roman" w:cs="Times New Roman"/>
          <w:sz w:val="24"/>
          <w:szCs w:val="24"/>
        </w:rPr>
        <w:t xml:space="preserve">. Thus, it </w:t>
      </w:r>
      <w:r>
        <w:rPr>
          <w:rFonts w:ascii="Times New Roman" w:hAnsi="Times New Roman" w:cs="Times New Roman"/>
          <w:sz w:val="24"/>
          <w:szCs w:val="24"/>
        </w:rPr>
        <w:t>identifies the research variables and established their likely relationship to each other and the resulting phenomenon</w:t>
      </w:r>
      <w:r w:rsidR="003C23A5" w:rsidRPr="00E530E9">
        <w:rPr>
          <w:rFonts w:ascii="Times New Roman" w:hAnsi="Times New Roman" w:cs="Times New Roman"/>
          <w:sz w:val="24"/>
          <w:szCs w:val="24"/>
        </w:rPr>
        <w:t>.</w:t>
      </w:r>
    </w:p>
    <w:p w14:paraId="619B7322" w14:textId="6BA1001E" w:rsidR="006E2217" w:rsidRPr="00E530E9" w:rsidRDefault="00B116DE" w:rsidP="0064675D">
      <w:pPr>
        <w:pStyle w:val="NormalWeb"/>
        <w:spacing w:before="0" w:beforeAutospacing="0" w:after="0" w:afterAutospacing="0" w:line="480" w:lineRule="auto"/>
        <w:ind w:firstLine="720"/>
        <w:textAlignment w:val="baseline"/>
      </w:pPr>
      <w:r w:rsidRPr="00E530E9">
        <w:t>Figure 1</w:t>
      </w:r>
      <w:r w:rsidR="003C23A5" w:rsidRPr="00E530E9">
        <w:t xml:space="preserve"> </w:t>
      </w:r>
      <w:r w:rsidR="00471B4F">
        <w:t>indicates that this study investigated the relationship between four main variables which were grouped into dependent variables consisting of accountant’s performance as measured by reliability and relevance and the independent variable being professionalism which consists of the following elements: a</w:t>
      </w:r>
      <w:r w:rsidR="003C23A5" w:rsidRPr="00E530E9">
        <w:t>ccounting sta</w:t>
      </w:r>
      <w:r w:rsidR="002C03D1" w:rsidRPr="00E530E9">
        <w:t>ndards, accountant’s diligence</w:t>
      </w:r>
      <w:r w:rsidR="003C23A5" w:rsidRPr="00E530E9">
        <w:t xml:space="preserve">, continuing </w:t>
      </w:r>
      <w:r w:rsidR="008A328F" w:rsidRPr="00E530E9">
        <w:t xml:space="preserve">professional </w:t>
      </w:r>
      <w:r w:rsidR="00845E79" w:rsidRPr="00E530E9">
        <w:t>development,</w:t>
      </w:r>
      <w:r w:rsidR="003C23A5" w:rsidRPr="00E530E9">
        <w:t xml:space="preserve"> </w:t>
      </w:r>
      <w:r w:rsidR="00471B4F">
        <w:t xml:space="preserve">and </w:t>
      </w:r>
      <w:r w:rsidR="003C23A5" w:rsidRPr="00E530E9">
        <w:t>accounting ethics</w:t>
      </w:r>
      <w:r w:rsidR="00471B4F">
        <w:t xml:space="preserve">. </w:t>
      </w:r>
      <w:r w:rsidR="00D93BA2">
        <w:t xml:space="preserve">Further, the study posits that the accountant’s performance can be </w:t>
      </w:r>
      <w:r w:rsidR="003C23A5" w:rsidRPr="00E530E9">
        <w:t xml:space="preserve">correlated with </w:t>
      </w:r>
      <w:r w:rsidR="00D93BA2">
        <w:t xml:space="preserve">the overall organizational </w:t>
      </w:r>
      <w:r w:rsidR="003C23A5" w:rsidRPr="00E530E9">
        <w:t>performance</w:t>
      </w:r>
      <w:r w:rsidR="00D93BA2">
        <w:t xml:space="preserve"> and that the </w:t>
      </w:r>
      <w:r w:rsidR="003C23A5" w:rsidRPr="00E530E9">
        <w:t>performance (in terms of</w:t>
      </w:r>
      <w:r w:rsidR="00BC0BA3" w:rsidRPr="00E530E9">
        <w:t xml:space="preserve"> relevance and reliability</w:t>
      </w:r>
      <w:r w:rsidR="00845E79" w:rsidRPr="00E530E9">
        <w:t>)</w:t>
      </w:r>
      <w:r w:rsidR="003C23A5" w:rsidRPr="00E530E9">
        <w:t xml:space="preserve"> in a public or p</w:t>
      </w:r>
      <w:r w:rsidR="00482458" w:rsidRPr="00E530E9">
        <w:t xml:space="preserve">rivate university depends </w:t>
      </w:r>
      <w:r w:rsidR="003C23A5" w:rsidRPr="00E530E9">
        <w:t xml:space="preserve">on </w:t>
      </w:r>
      <w:r w:rsidRPr="00E530E9">
        <w:t>the</w:t>
      </w:r>
      <w:r w:rsidR="00D93BA2">
        <w:t xml:space="preserve"> extent to which the accountants adhere to the set standards of </w:t>
      </w:r>
      <w:r w:rsidRPr="00E530E9">
        <w:t>professionalism.</w:t>
      </w:r>
    </w:p>
    <w:p w14:paraId="42D40754" w14:textId="77777777" w:rsidR="006E2217" w:rsidRPr="00E530E9" w:rsidRDefault="003C23A5" w:rsidP="00054941">
      <w:pPr>
        <w:pStyle w:val="Heading2"/>
      </w:pPr>
      <w:bookmarkStart w:id="39" w:name="_Toc512518105"/>
      <w:bookmarkStart w:id="40" w:name="_Toc47444451"/>
      <w:r w:rsidRPr="00E530E9">
        <w:t>Scope of the study</w:t>
      </w:r>
      <w:bookmarkEnd w:id="39"/>
      <w:bookmarkEnd w:id="40"/>
    </w:p>
    <w:p w14:paraId="00438D2E" w14:textId="71589237" w:rsidR="00C53889" w:rsidRPr="00E530E9" w:rsidRDefault="003C23A5" w:rsidP="0064675D">
      <w:pPr>
        <w:pStyle w:val="NormalWeb"/>
        <w:spacing w:before="0" w:beforeAutospacing="0" w:after="0" w:afterAutospacing="0" w:line="480" w:lineRule="auto"/>
        <w:ind w:firstLine="720"/>
        <w:textAlignment w:val="baseline"/>
        <w:rPr>
          <w:b/>
          <w:sz w:val="28"/>
        </w:rPr>
      </w:pPr>
      <w:r w:rsidRPr="00E530E9">
        <w:t xml:space="preserve">This study </w:t>
      </w:r>
      <w:r w:rsidR="00B0127F" w:rsidRPr="00E530E9">
        <w:t xml:space="preserve">was </w:t>
      </w:r>
      <w:r w:rsidR="00AF5025">
        <w:t>limited to those Public and Private Universities that are located in W</w:t>
      </w:r>
      <w:r w:rsidRPr="00E530E9">
        <w:t xml:space="preserve">estern Kenya. The </w:t>
      </w:r>
      <w:r w:rsidR="00AF5025">
        <w:t xml:space="preserve">study only covered those Universities with their main campuses being located in Western Kenya thereby excluding any University Campus or Constituent Campus that was managed from outside of the Western Kenya region covering the former Nyanza, Rift Valley and Western Provinces. Further, the study only covered the University Accountants. The specific universities that </w:t>
      </w:r>
      <w:r w:rsidR="001058A8" w:rsidRPr="00E530E9">
        <w:t>participate</w:t>
      </w:r>
      <w:r w:rsidR="00AF5025">
        <w:t>d</w:t>
      </w:r>
      <w:r w:rsidR="001058A8" w:rsidRPr="00E530E9">
        <w:t xml:space="preserve"> in</w:t>
      </w:r>
      <w:r w:rsidR="00590996" w:rsidRPr="00E530E9">
        <w:t xml:space="preserve"> this </w:t>
      </w:r>
      <w:r w:rsidR="001058A8" w:rsidRPr="00E530E9">
        <w:t xml:space="preserve">study </w:t>
      </w:r>
      <w:r w:rsidR="00850C41" w:rsidRPr="00E530E9">
        <w:t>are</w:t>
      </w:r>
      <w:r w:rsidRPr="00E530E9">
        <w:t>: University</w:t>
      </w:r>
      <w:r w:rsidR="004E4255" w:rsidRPr="00E530E9">
        <w:t xml:space="preserve"> of Eastern Africa, Baraton</w:t>
      </w:r>
      <w:r w:rsidR="00F3618C" w:rsidRPr="00E530E9">
        <w:t>, Catholic</w:t>
      </w:r>
      <w:r w:rsidR="00B309C6" w:rsidRPr="00E530E9">
        <w:t xml:space="preserve"> University </w:t>
      </w:r>
      <w:r w:rsidR="004E4255" w:rsidRPr="00E530E9">
        <w:t xml:space="preserve">of Eastern </w:t>
      </w:r>
      <w:r w:rsidR="00850C41" w:rsidRPr="00E530E9">
        <w:t>Africa,</w:t>
      </w:r>
      <w:r w:rsidR="00B309C6" w:rsidRPr="00E530E9">
        <w:t xml:space="preserve"> </w:t>
      </w:r>
      <w:r w:rsidRPr="00E530E9">
        <w:t>Moi University, University of Eldoret</w:t>
      </w:r>
      <w:r w:rsidR="00FF0483" w:rsidRPr="00E530E9">
        <w:t>,</w:t>
      </w:r>
      <w:r w:rsidR="00B309C6" w:rsidRPr="00E530E9">
        <w:t xml:space="preserve"> </w:t>
      </w:r>
      <w:r w:rsidR="001D7B42" w:rsidRPr="00E530E9">
        <w:t xml:space="preserve">Masinde </w:t>
      </w:r>
      <w:proofErr w:type="spellStart"/>
      <w:r w:rsidR="001D7B42" w:rsidRPr="00E530E9">
        <w:t>Muliro</w:t>
      </w:r>
      <w:proofErr w:type="spellEnd"/>
      <w:r w:rsidR="001D7B42" w:rsidRPr="00E530E9">
        <w:t xml:space="preserve"> University of science and technology, </w:t>
      </w:r>
      <w:r w:rsidR="001D7B42" w:rsidRPr="00E530E9">
        <w:lastRenderedPageBreak/>
        <w:t>and Mt Kenya</w:t>
      </w:r>
      <w:r w:rsidR="005E5732" w:rsidRPr="00E530E9">
        <w:t xml:space="preserve">. Universities </w:t>
      </w:r>
      <w:r w:rsidR="00850C41" w:rsidRPr="00E530E9">
        <w:t>were</w:t>
      </w:r>
      <w:r w:rsidR="00B309C6" w:rsidRPr="00E530E9">
        <w:t xml:space="preserve"> selected </w:t>
      </w:r>
      <w:r w:rsidR="005E5732" w:rsidRPr="00E530E9">
        <w:t xml:space="preserve">based on the </w:t>
      </w:r>
      <w:r w:rsidR="000405FC" w:rsidRPr="00E530E9">
        <w:t>fact that</w:t>
      </w:r>
      <w:r w:rsidR="00B309C6" w:rsidRPr="00E530E9">
        <w:t xml:space="preserve"> they are in western Kenya and have been in operation for</w:t>
      </w:r>
      <w:r w:rsidR="007D6EFE" w:rsidRPr="00E530E9">
        <w:t xml:space="preserve"> the</w:t>
      </w:r>
      <w:r w:rsidR="00B309C6" w:rsidRPr="00E530E9">
        <w:t xml:space="preserve"> last ten years.</w:t>
      </w:r>
      <w:bookmarkStart w:id="41" w:name="_Toc512518106"/>
    </w:p>
    <w:p w14:paraId="0694953A" w14:textId="0D2D77C3" w:rsidR="00AD0C6D" w:rsidRPr="00E530E9" w:rsidRDefault="004F483B" w:rsidP="00054941">
      <w:pPr>
        <w:pStyle w:val="Heading2"/>
      </w:pPr>
      <w:bookmarkStart w:id="42" w:name="_Toc47444452"/>
      <w:bookmarkEnd w:id="41"/>
      <w:r w:rsidRPr="00E530E9">
        <w:t>Operational Definition of Terms</w:t>
      </w:r>
      <w:bookmarkEnd w:id="42"/>
    </w:p>
    <w:p w14:paraId="68916069" w14:textId="7A0B2AF2" w:rsidR="00B41BDE" w:rsidRPr="00E530E9" w:rsidRDefault="00BF52BC" w:rsidP="0064675D">
      <w:pPr>
        <w:spacing w:after="0" w:line="480" w:lineRule="auto"/>
      </w:pPr>
      <w:r w:rsidRPr="00E530E9">
        <w:rPr>
          <w:rFonts w:ascii="Times New Roman" w:hAnsi="Times New Roman" w:cs="Times New Roman"/>
          <w:b/>
          <w:sz w:val="24"/>
          <w:szCs w:val="24"/>
        </w:rPr>
        <w:t>Accountants’</w:t>
      </w:r>
      <w:r w:rsidR="00B41BDE" w:rsidRPr="00E530E9">
        <w:rPr>
          <w:rFonts w:ascii="Times New Roman" w:hAnsi="Times New Roman" w:cs="Times New Roman"/>
          <w:b/>
          <w:sz w:val="24"/>
          <w:szCs w:val="24"/>
        </w:rPr>
        <w:t xml:space="preserve"> diligence</w:t>
      </w:r>
      <w:r w:rsidR="00B41BDE" w:rsidRPr="00E530E9">
        <w:rPr>
          <w:rFonts w:ascii="Times New Roman" w:hAnsi="Times New Roman" w:cs="Times New Roman"/>
          <w:sz w:val="24"/>
          <w:szCs w:val="24"/>
        </w:rPr>
        <w:t xml:space="preserve">: </w:t>
      </w:r>
      <w:r w:rsidR="004C51AB" w:rsidRPr="00E530E9">
        <w:rPr>
          <w:rFonts w:ascii="Times New Roman" w:hAnsi="Times New Roman" w:cs="Times New Roman"/>
          <w:sz w:val="24"/>
          <w:szCs w:val="24"/>
        </w:rPr>
        <w:t xml:space="preserve"> Accountant’s </w:t>
      </w:r>
      <w:r w:rsidR="00B41BDE" w:rsidRPr="00E530E9">
        <w:rPr>
          <w:rFonts w:ascii="Times New Roman" w:hAnsi="Times New Roman" w:cs="Times New Roman"/>
          <w:sz w:val="24"/>
          <w:szCs w:val="24"/>
        </w:rPr>
        <w:t>Carefulness in making financial decisions of the university to achieve desired goals</w:t>
      </w:r>
      <w:r w:rsidRPr="00E530E9">
        <w:rPr>
          <w:rFonts w:ascii="Times New Roman" w:hAnsi="Times New Roman" w:cs="Times New Roman"/>
          <w:sz w:val="24"/>
          <w:szCs w:val="24"/>
        </w:rPr>
        <w:t xml:space="preserve"> </w:t>
      </w:r>
      <w:r w:rsidR="00C53889" w:rsidRPr="00E530E9">
        <w:rPr>
          <w:rFonts w:ascii="Times New Roman" w:hAnsi="Times New Roman" w:cs="Times New Roman"/>
          <w:sz w:val="24"/>
          <w:szCs w:val="24"/>
        </w:rPr>
        <w:t>(Ainsworth</w:t>
      </w:r>
      <w:r w:rsidR="000405FC" w:rsidRPr="00E530E9">
        <w:rPr>
          <w:rFonts w:ascii="Times New Roman" w:hAnsi="Times New Roman" w:cs="Times New Roman"/>
          <w:sz w:val="24"/>
          <w:szCs w:val="24"/>
        </w:rPr>
        <w:t>,</w:t>
      </w:r>
      <w:r w:rsidR="00C53889" w:rsidRPr="00E530E9">
        <w:rPr>
          <w:rFonts w:ascii="Times New Roman" w:hAnsi="Times New Roman" w:cs="Times New Roman"/>
          <w:sz w:val="24"/>
          <w:szCs w:val="24"/>
        </w:rPr>
        <w:t xml:space="preserve"> </w:t>
      </w:r>
      <w:r w:rsidR="00AD0C6D" w:rsidRPr="00E530E9">
        <w:rPr>
          <w:rFonts w:ascii="Times New Roman" w:hAnsi="Times New Roman" w:cs="Times New Roman"/>
          <w:sz w:val="24"/>
          <w:szCs w:val="24"/>
        </w:rPr>
        <w:t>2007).</w:t>
      </w:r>
    </w:p>
    <w:p w14:paraId="6631E6DC" w14:textId="197B71F7" w:rsidR="00850C41" w:rsidRPr="00E530E9" w:rsidRDefault="00BF52BC" w:rsidP="0064675D">
      <w:pPr>
        <w:spacing w:after="0" w:line="480" w:lineRule="auto"/>
      </w:pPr>
      <w:r w:rsidRPr="00E530E9">
        <w:rPr>
          <w:rFonts w:ascii="Times New Roman" w:hAnsi="Times New Roman" w:cs="Times New Roman"/>
          <w:b/>
          <w:sz w:val="24"/>
          <w:szCs w:val="24"/>
        </w:rPr>
        <w:t xml:space="preserve">Accounting </w:t>
      </w:r>
      <w:r w:rsidR="00B0127F" w:rsidRPr="00E530E9">
        <w:rPr>
          <w:rFonts w:ascii="Times New Roman" w:hAnsi="Times New Roman" w:cs="Times New Roman"/>
          <w:b/>
          <w:sz w:val="24"/>
          <w:szCs w:val="24"/>
        </w:rPr>
        <w:t>e</w:t>
      </w:r>
      <w:r w:rsidR="00B41BDE" w:rsidRPr="00E530E9">
        <w:rPr>
          <w:rFonts w:ascii="Times New Roman" w:hAnsi="Times New Roman" w:cs="Times New Roman"/>
          <w:b/>
          <w:sz w:val="24"/>
          <w:szCs w:val="24"/>
        </w:rPr>
        <w:t>thics:</w:t>
      </w:r>
      <w:r w:rsidR="0094062A" w:rsidRPr="00E530E9">
        <w:rPr>
          <w:rFonts w:ascii="Times New Roman" w:hAnsi="Times New Roman" w:cs="Times New Roman"/>
          <w:bCs/>
          <w:sz w:val="24"/>
          <w:szCs w:val="24"/>
          <w:shd w:val="clear" w:color="auto" w:fill="FFFFFF"/>
        </w:rPr>
        <w:t xml:space="preserve"> Moral</w:t>
      </w:r>
      <w:r w:rsidR="0094062A" w:rsidRPr="00E530E9">
        <w:rPr>
          <w:rFonts w:ascii="Times New Roman" w:hAnsi="Times New Roman" w:cs="Times New Roman"/>
          <w:sz w:val="24"/>
          <w:szCs w:val="24"/>
          <w:shd w:val="clear" w:color="auto" w:fill="FFFFFF"/>
        </w:rPr>
        <w:t> values and judgments as they apply to accountancy</w:t>
      </w:r>
      <w:r w:rsidR="004C51AB" w:rsidRPr="00E530E9">
        <w:rPr>
          <w:rFonts w:ascii="Times New Roman" w:hAnsi="Times New Roman" w:cs="Times New Roman"/>
          <w:sz w:val="24"/>
          <w:szCs w:val="24"/>
          <w:shd w:val="clear" w:color="auto" w:fill="FFFFFF"/>
        </w:rPr>
        <w:t xml:space="preserve"> in universities</w:t>
      </w:r>
      <w:r w:rsidRPr="00E530E9">
        <w:rPr>
          <w:rFonts w:ascii="Times New Roman" w:hAnsi="Times New Roman" w:cs="Times New Roman"/>
          <w:sz w:val="24"/>
          <w:szCs w:val="24"/>
          <w:shd w:val="clear" w:color="auto" w:fill="FFFFFF"/>
        </w:rPr>
        <w:t xml:space="preserve"> </w:t>
      </w:r>
      <w:r w:rsidR="00C53889" w:rsidRPr="00E530E9">
        <w:rPr>
          <w:rFonts w:ascii="Times New Roman" w:hAnsi="Times New Roman" w:cs="Times New Roman"/>
          <w:sz w:val="24"/>
          <w:szCs w:val="24"/>
        </w:rPr>
        <w:t>(Saeed</w:t>
      </w:r>
      <w:r w:rsidR="000405FC" w:rsidRPr="00E530E9">
        <w:rPr>
          <w:rFonts w:ascii="Times New Roman" w:hAnsi="Times New Roman" w:cs="Times New Roman"/>
          <w:sz w:val="24"/>
          <w:szCs w:val="24"/>
        </w:rPr>
        <w:t>,</w:t>
      </w:r>
      <w:r w:rsidR="00C53889" w:rsidRPr="00E530E9">
        <w:rPr>
          <w:rFonts w:ascii="Times New Roman" w:hAnsi="Times New Roman" w:cs="Times New Roman"/>
          <w:sz w:val="24"/>
          <w:szCs w:val="24"/>
        </w:rPr>
        <w:t xml:space="preserve"> </w:t>
      </w:r>
      <w:r w:rsidR="007277D5" w:rsidRPr="00E530E9">
        <w:rPr>
          <w:rFonts w:ascii="Times New Roman" w:hAnsi="Times New Roman" w:cs="Times New Roman"/>
          <w:sz w:val="24"/>
          <w:szCs w:val="24"/>
        </w:rPr>
        <w:t>2015)</w:t>
      </w:r>
      <w:r w:rsidR="00AD0C6D" w:rsidRPr="00E530E9">
        <w:rPr>
          <w:rFonts w:ascii="Times New Roman" w:hAnsi="Times New Roman" w:cs="Times New Roman"/>
          <w:sz w:val="24"/>
          <w:szCs w:val="24"/>
        </w:rPr>
        <w:t>.</w:t>
      </w:r>
    </w:p>
    <w:p w14:paraId="0036E95D" w14:textId="7ACC2EDA" w:rsidR="00850C41" w:rsidRPr="00E530E9" w:rsidRDefault="00B0127F" w:rsidP="0064675D">
      <w:pPr>
        <w:spacing w:after="0" w:line="480" w:lineRule="auto"/>
        <w:rPr>
          <w:rFonts w:ascii="Times New Roman" w:hAnsi="Times New Roman" w:cs="Times New Roman"/>
          <w:sz w:val="24"/>
          <w:szCs w:val="24"/>
          <w:shd w:val="clear" w:color="auto" w:fill="FFFFFF"/>
        </w:rPr>
      </w:pPr>
      <w:r w:rsidRPr="00E530E9">
        <w:rPr>
          <w:rFonts w:ascii="Times New Roman" w:hAnsi="Times New Roman" w:cs="Times New Roman"/>
          <w:b/>
          <w:sz w:val="24"/>
          <w:szCs w:val="24"/>
        </w:rPr>
        <w:t>Accounting s</w:t>
      </w:r>
      <w:r w:rsidR="0094062A" w:rsidRPr="00E530E9">
        <w:rPr>
          <w:rFonts w:ascii="Times New Roman" w:hAnsi="Times New Roman" w:cs="Times New Roman"/>
          <w:b/>
          <w:sz w:val="24"/>
          <w:szCs w:val="24"/>
        </w:rPr>
        <w:t>tandards:</w:t>
      </w:r>
      <w:r w:rsidR="0094062A" w:rsidRPr="00E530E9">
        <w:rPr>
          <w:rFonts w:ascii="Times New Roman" w:hAnsi="Times New Roman" w:cs="Times New Roman"/>
          <w:sz w:val="24"/>
          <w:szCs w:val="24"/>
          <w:shd w:val="clear" w:color="auto" w:fill="FFFFFF"/>
        </w:rPr>
        <w:t xml:space="preserve"> Authoritative </w:t>
      </w:r>
      <w:r w:rsidR="0094062A" w:rsidRPr="00E530E9">
        <w:rPr>
          <w:rFonts w:ascii="Times New Roman" w:hAnsi="Times New Roman" w:cs="Times New Roman"/>
          <w:bCs/>
          <w:sz w:val="24"/>
          <w:szCs w:val="24"/>
          <w:shd w:val="clear" w:color="auto" w:fill="FFFFFF"/>
        </w:rPr>
        <w:t>standards</w:t>
      </w:r>
      <w:r w:rsidR="0094062A" w:rsidRPr="00E530E9">
        <w:rPr>
          <w:rFonts w:ascii="Times New Roman" w:hAnsi="Times New Roman" w:cs="Times New Roman"/>
          <w:sz w:val="24"/>
          <w:szCs w:val="24"/>
          <w:shd w:val="clear" w:color="auto" w:fill="FFFFFF"/>
        </w:rPr>
        <w:t xml:space="preserve"> for </w:t>
      </w:r>
      <w:r w:rsidR="0094062A" w:rsidRPr="00E530E9">
        <w:rPr>
          <w:rFonts w:ascii="Times New Roman" w:hAnsi="Times New Roman" w:cs="Times New Roman"/>
          <w:bCs/>
          <w:sz w:val="24"/>
          <w:szCs w:val="24"/>
          <w:shd w:val="clear" w:color="auto" w:fill="FFFFFF"/>
        </w:rPr>
        <w:t>financial reporting</w:t>
      </w:r>
      <w:r w:rsidR="0094062A" w:rsidRPr="00E530E9">
        <w:rPr>
          <w:rFonts w:ascii="Times New Roman" w:hAnsi="Times New Roman" w:cs="Times New Roman"/>
          <w:sz w:val="24"/>
          <w:szCs w:val="24"/>
          <w:shd w:val="clear" w:color="auto" w:fill="FFFFFF"/>
        </w:rPr>
        <w:t> and are the primary source of generally accepted </w:t>
      </w:r>
      <w:r w:rsidR="0094062A" w:rsidRPr="00E530E9">
        <w:rPr>
          <w:rFonts w:ascii="Times New Roman" w:hAnsi="Times New Roman" w:cs="Times New Roman"/>
          <w:bCs/>
          <w:sz w:val="24"/>
          <w:szCs w:val="24"/>
          <w:shd w:val="clear" w:color="auto" w:fill="FFFFFF"/>
        </w:rPr>
        <w:t>accounting</w:t>
      </w:r>
      <w:r w:rsidR="0094062A" w:rsidRPr="00E530E9">
        <w:rPr>
          <w:rFonts w:ascii="Times New Roman" w:hAnsi="Times New Roman" w:cs="Times New Roman"/>
          <w:sz w:val="24"/>
          <w:szCs w:val="24"/>
          <w:shd w:val="clear" w:color="auto" w:fill="FFFFFF"/>
        </w:rPr>
        <w:t xml:space="preserve"> principles. </w:t>
      </w:r>
      <w:r w:rsidR="004C51AB" w:rsidRPr="00E530E9">
        <w:rPr>
          <w:rFonts w:ascii="Times New Roman" w:hAnsi="Times New Roman" w:cs="Times New Roman"/>
          <w:bCs/>
          <w:sz w:val="24"/>
          <w:szCs w:val="24"/>
          <w:shd w:val="clear" w:color="auto" w:fill="FFFFFF"/>
        </w:rPr>
        <w:t>They</w:t>
      </w:r>
      <w:r w:rsidR="0094062A" w:rsidRPr="00E530E9">
        <w:rPr>
          <w:rFonts w:ascii="Times New Roman" w:hAnsi="Times New Roman" w:cs="Times New Roman"/>
          <w:sz w:val="24"/>
          <w:szCs w:val="24"/>
          <w:shd w:val="clear" w:color="auto" w:fill="FFFFFF"/>
        </w:rPr>
        <w:t> specify how transactions and other events are to be recognized, measured, presented and disclosed in financial statements</w:t>
      </w:r>
      <w:r w:rsidR="00BF52BC" w:rsidRPr="00E530E9">
        <w:rPr>
          <w:rFonts w:ascii="Times New Roman" w:hAnsi="Times New Roman" w:cs="Times New Roman"/>
          <w:sz w:val="24"/>
          <w:szCs w:val="24"/>
          <w:shd w:val="clear" w:color="auto" w:fill="FFFFFF"/>
        </w:rPr>
        <w:t xml:space="preserve"> </w:t>
      </w:r>
      <w:r w:rsidR="00C53889" w:rsidRPr="00E530E9">
        <w:rPr>
          <w:rFonts w:ascii="Times New Roman" w:hAnsi="Times New Roman" w:cs="Times New Roman"/>
          <w:sz w:val="24"/>
          <w:szCs w:val="24"/>
        </w:rPr>
        <w:t>(</w:t>
      </w:r>
      <w:proofErr w:type="spellStart"/>
      <w:r w:rsidR="003C241E" w:rsidRPr="000A1EC2">
        <w:rPr>
          <w:rFonts w:ascii="Times New Roman" w:eastAsia="Times New Roman" w:hAnsi="Times New Roman" w:cs="Times New Roman"/>
          <w:sz w:val="24"/>
          <w:szCs w:val="24"/>
        </w:rPr>
        <w:t>Glaum</w:t>
      </w:r>
      <w:proofErr w:type="spellEnd"/>
      <w:r w:rsidR="003C241E" w:rsidRPr="000A1EC2">
        <w:rPr>
          <w:rFonts w:ascii="Times New Roman" w:eastAsia="Times New Roman" w:hAnsi="Times New Roman" w:cs="Times New Roman"/>
          <w:sz w:val="24"/>
          <w:szCs w:val="24"/>
        </w:rPr>
        <w:t xml:space="preserve">, </w:t>
      </w:r>
      <w:proofErr w:type="spellStart"/>
      <w:r w:rsidR="003C241E" w:rsidRPr="000A1EC2">
        <w:rPr>
          <w:rFonts w:ascii="Times New Roman" w:eastAsia="Times New Roman" w:hAnsi="Times New Roman" w:cs="Times New Roman"/>
          <w:sz w:val="24"/>
          <w:szCs w:val="24"/>
        </w:rPr>
        <w:t>Baetge</w:t>
      </w:r>
      <w:proofErr w:type="spellEnd"/>
      <w:r w:rsidR="003C241E" w:rsidRPr="000A1EC2">
        <w:rPr>
          <w:rFonts w:ascii="Times New Roman" w:eastAsia="Times New Roman" w:hAnsi="Times New Roman" w:cs="Times New Roman"/>
          <w:sz w:val="24"/>
          <w:szCs w:val="24"/>
        </w:rPr>
        <w:t xml:space="preserve">, </w:t>
      </w:r>
      <w:proofErr w:type="spellStart"/>
      <w:r w:rsidR="003C241E" w:rsidRPr="000A1EC2">
        <w:rPr>
          <w:rFonts w:ascii="Times New Roman" w:eastAsia="Times New Roman" w:hAnsi="Times New Roman" w:cs="Times New Roman"/>
          <w:sz w:val="24"/>
          <w:szCs w:val="24"/>
        </w:rPr>
        <w:t>Grothe</w:t>
      </w:r>
      <w:proofErr w:type="spellEnd"/>
      <w:r w:rsidR="003C241E" w:rsidRPr="000A1EC2">
        <w:rPr>
          <w:rFonts w:ascii="Times New Roman" w:eastAsia="Times New Roman" w:hAnsi="Times New Roman" w:cs="Times New Roman"/>
          <w:sz w:val="24"/>
          <w:szCs w:val="24"/>
        </w:rPr>
        <w:t xml:space="preserve"> &amp; </w:t>
      </w:r>
      <w:proofErr w:type="spellStart"/>
      <w:r w:rsidR="003C241E" w:rsidRPr="000A1EC2">
        <w:rPr>
          <w:rFonts w:ascii="Times New Roman" w:eastAsia="Times New Roman" w:hAnsi="Times New Roman" w:cs="Times New Roman"/>
          <w:sz w:val="24"/>
          <w:szCs w:val="24"/>
        </w:rPr>
        <w:t>Oberdörster</w:t>
      </w:r>
      <w:proofErr w:type="spellEnd"/>
      <w:r w:rsidR="003C241E" w:rsidRPr="000A1EC2">
        <w:rPr>
          <w:rFonts w:ascii="Times New Roman" w:eastAsia="Times New Roman" w:hAnsi="Times New Roman" w:cs="Times New Roman"/>
          <w:sz w:val="24"/>
          <w:szCs w:val="24"/>
        </w:rPr>
        <w:t>,</w:t>
      </w:r>
      <w:r w:rsidR="003C241E" w:rsidRPr="00E530E9">
        <w:rPr>
          <w:rFonts w:ascii="Times New Roman" w:eastAsia="Times New Roman" w:hAnsi="Times New Roman" w:cs="Times New Roman"/>
          <w:sz w:val="24"/>
          <w:szCs w:val="24"/>
        </w:rPr>
        <w:t xml:space="preserve"> 2013</w:t>
      </w:r>
      <w:r w:rsidR="007C7C21" w:rsidRPr="00E530E9">
        <w:rPr>
          <w:rFonts w:ascii="Times New Roman" w:hAnsi="Times New Roman" w:cs="Times New Roman"/>
          <w:sz w:val="24"/>
          <w:szCs w:val="24"/>
        </w:rPr>
        <w:t>)</w:t>
      </w:r>
      <w:r w:rsidR="00AD0C6D" w:rsidRPr="00E530E9">
        <w:rPr>
          <w:rFonts w:ascii="Times New Roman" w:hAnsi="Times New Roman" w:cs="Times New Roman"/>
          <w:sz w:val="24"/>
          <w:szCs w:val="24"/>
        </w:rPr>
        <w:t>.</w:t>
      </w:r>
    </w:p>
    <w:p w14:paraId="26E27159" w14:textId="1F2FFDC9" w:rsidR="006E2217" w:rsidRPr="00E530E9" w:rsidRDefault="0094062A" w:rsidP="0064675D">
      <w:pPr>
        <w:spacing w:after="0" w:line="480" w:lineRule="auto"/>
        <w:rPr>
          <w:rFonts w:ascii="Times New Roman" w:hAnsi="Times New Roman" w:cs="Times New Roman"/>
          <w:sz w:val="24"/>
          <w:szCs w:val="24"/>
        </w:rPr>
      </w:pPr>
      <w:r w:rsidRPr="00E530E9">
        <w:rPr>
          <w:rFonts w:ascii="Times New Roman" w:hAnsi="Times New Roman" w:cs="Times New Roman"/>
          <w:b/>
          <w:sz w:val="24"/>
          <w:szCs w:val="24"/>
        </w:rPr>
        <w:t>Continuing professional development:</w:t>
      </w:r>
      <w:r w:rsidRPr="00E530E9">
        <w:rPr>
          <w:rFonts w:ascii="Times New Roman" w:hAnsi="Times New Roman" w:cs="Times New Roman"/>
          <w:sz w:val="24"/>
          <w:szCs w:val="24"/>
        </w:rPr>
        <w:t xml:space="preserve"> </w:t>
      </w:r>
      <w:r w:rsidR="004C51AB" w:rsidRPr="00E530E9">
        <w:rPr>
          <w:rFonts w:ascii="Times New Roman" w:hAnsi="Times New Roman" w:cs="Times New Roman"/>
          <w:sz w:val="24"/>
          <w:szCs w:val="24"/>
        </w:rPr>
        <w:t xml:space="preserve"> Accountant’s </w:t>
      </w:r>
      <w:r w:rsidRPr="00E530E9">
        <w:rPr>
          <w:rFonts w:ascii="Times New Roman" w:hAnsi="Times New Roman" w:cs="Times New Roman"/>
          <w:sz w:val="24"/>
          <w:szCs w:val="24"/>
        </w:rPr>
        <w:t xml:space="preserve">Continuous incorporation of the modern accounting principles and technologies as </w:t>
      </w:r>
      <w:r w:rsidR="00BF52BC" w:rsidRPr="00E530E9">
        <w:rPr>
          <w:rFonts w:ascii="Times New Roman" w:hAnsi="Times New Roman" w:cs="Times New Roman"/>
          <w:sz w:val="24"/>
          <w:szCs w:val="24"/>
        </w:rPr>
        <w:t>advancement</w:t>
      </w:r>
      <w:r w:rsidR="00DF1854" w:rsidRPr="00E530E9">
        <w:rPr>
          <w:rFonts w:ascii="Times New Roman" w:hAnsi="Times New Roman" w:cs="Times New Roman"/>
          <w:sz w:val="24"/>
          <w:szCs w:val="24"/>
        </w:rPr>
        <w:t xml:space="preserve"> (Duignan, 2015</w:t>
      </w:r>
      <w:r w:rsidR="007C7C21" w:rsidRPr="00E530E9">
        <w:rPr>
          <w:rFonts w:ascii="Times New Roman" w:hAnsi="Times New Roman" w:cs="Times New Roman"/>
          <w:sz w:val="24"/>
          <w:szCs w:val="24"/>
        </w:rPr>
        <w:t>)</w:t>
      </w:r>
      <w:r w:rsidR="00BF52BC" w:rsidRPr="00E530E9">
        <w:rPr>
          <w:rFonts w:ascii="Times New Roman" w:hAnsi="Times New Roman" w:cs="Times New Roman"/>
          <w:sz w:val="24"/>
          <w:szCs w:val="24"/>
        </w:rPr>
        <w:t>.</w:t>
      </w:r>
    </w:p>
    <w:p w14:paraId="3A8A9636" w14:textId="1C72DEDC" w:rsidR="00E8619C" w:rsidRPr="00E530E9" w:rsidRDefault="0094062A" w:rsidP="0064675D">
      <w:pPr>
        <w:spacing w:after="0" w:line="480" w:lineRule="auto"/>
        <w:rPr>
          <w:rFonts w:ascii="Times New Roman" w:hAnsi="Times New Roman" w:cs="Times New Roman"/>
          <w:sz w:val="24"/>
          <w:szCs w:val="24"/>
        </w:rPr>
      </w:pPr>
      <w:r w:rsidRPr="00E530E9">
        <w:rPr>
          <w:rFonts w:ascii="Times New Roman" w:hAnsi="Times New Roman" w:cs="Times New Roman"/>
          <w:b/>
          <w:sz w:val="24"/>
          <w:szCs w:val="24"/>
        </w:rPr>
        <w:t>Performance:</w:t>
      </w:r>
      <w:r w:rsidR="005A26C8" w:rsidRPr="00E530E9">
        <w:rPr>
          <w:rFonts w:ascii="Times New Roman" w:hAnsi="Times New Roman" w:cs="Times New Roman"/>
          <w:sz w:val="24"/>
          <w:szCs w:val="24"/>
        </w:rPr>
        <w:t xml:space="preserve"> Accountant’s final outcome on</w:t>
      </w:r>
      <w:r w:rsidRPr="00E530E9">
        <w:rPr>
          <w:rFonts w:ascii="Times New Roman" w:hAnsi="Times New Roman" w:cs="Times New Roman"/>
          <w:sz w:val="24"/>
          <w:szCs w:val="24"/>
        </w:rPr>
        <w:t xml:space="preserve"> financial tasks to the expected leve</w:t>
      </w:r>
      <w:r w:rsidR="00BF52BC" w:rsidRPr="00E530E9">
        <w:rPr>
          <w:rFonts w:ascii="Times New Roman" w:hAnsi="Times New Roman" w:cs="Times New Roman"/>
          <w:sz w:val="24"/>
          <w:szCs w:val="24"/>
        </w:rPr>
        <w:t xml:space="preserve">l </w:t>
      </w:r>
      <w:r w:rsidR="00DF1854" w:rsidRPr="00E530E9">
        <w:rPr>
          <w:rFonts w:ascii="Times New Roman" w:hAnsi="Times New Roman" w:cs="Times New Roman"/>
          <w:sz w:val="24"/>
          <w:szCs w:val="24"/>
        </w:rPr>
        <w:t>(Duignan, 2015)</w:t>
      </w:r>
      <w:r w:rsidR="00AD0C6D" w:rsidRPr="00E530E9">
        <w:rPr>
          <w:rFonts w:ascii="Times New Roman" w:hAnsi="Times New Roman" w:cs="Times New Roman"/>
          <w:sz w:val="24"/>
          <w:szCs w:val="24"/>
        </w:rPr>
        <w:t>.</w:t>
      </w:r>
    </w:p>
    <w:p w14:paraId="3BE1476D" w14:textId="560D7689" w:rsidR="007C7C21" w:rsidRPr="00E530E9" w:rsidRDefault="0094062A" w:rsidP="0064675D">
      <w:pPr>
        <w:spacing w:after="0" w:line="480" w:lineRule="auto"/>
        <w:rPr>
          <w:rFonts w:ascii="Times New Roman" w:hAnsi="Times New Roman" w:cs="Times New Roman"/>
          <w:sz w:val="24"/>
          <w:szCs w:val="24"/>
          <w:shd w:val="clear" w:color="auto" w:fill="FFFFFF"/>
        </w:rPr>
      </w:pPr>
      <w:r w:rsidRPr="00E530E9">
        <w:rPr>
          <w:rFonts w:ascii="Times New Roman" w:hAnsi="Times New Roman" w:cs="Times New Roman"/>
          <w:b/>
          <w:sz w:val="24"/>
          <w:szCs w:val="24"/>
        </w:rPr>
        <w:t>Professionalism:</w:t>
      </w:r>
      <w:r w:rsidR="005A26C8" w:rsidRPr="00E530E9">
        <w:rPr>
          <w:rFonts w:ascii="Times New Roman" w:hAnsi="Times New Roman" w:cs="Times New Roman"/>
          <w:sz w:val="24"/>
          <w:szCs w:val="24"/>
          <w:shd w:val="clear" w:color="auto" w:fill="FFFFFF"/>
        </w:rPr>
        <w:t xml:space="preserve"> </w:t>
      </w:r>
      <w:r w:rsidRPr="00E530E9">
        <w:rPr>
          <w:rFonts w:ascii="Times New Roman" w:hAnsi="Times New Roman" w:cs="Times New Roman"/>
          <w:sz w:val="24"/>
          <w:szCs w:val="24"/>
          <w:shd w:val="clear" w:color="auto" w:fill="FFFFFF"/>
        </w:rPr>
        <w:t xml:space="preserve"> </w:t>
      </w:r>
      <w:r w:rsidR="00152D1E" w:rsidRPr="00E530E9">
        <w:rPr>
          <w:rFonts w:ascii="Times New Roman" w:hAnsi="Times New Roman" w:cs="Times New Roman"/>
          <w:sz w:val="24"/>
          <w:szCs w:val="24"/>
          <w:shd w:val="clear" w:color="auto" w:fill="FFFFFF"/>
        </w:rPr>
        <w:t>competence, qualities, behaviors and</w:t>
      </w:r>
      <w:r w:rsidRPr="00E530E9">
        <w:rPr>
          <w:rFonts w:ascii="Times New Roman" w:hAnsi="Times New Roman" w:cs="Times New Roman"/>
          <w:sz w:val="24"/>
          <w:szCs w:val="24"/>
          <w:shd w:val="clear" w:color="auto" w:fill="FFFFFF"/>
        </w:rPr>
        <w:t xml:space="preserve"> skill expected of a professional accountant</w:t>
      </w:r>
      <w:bookmarkStart w:id="43" w:name="_Toc512518107"/>
      <w:bookmarkStart w:id="44" w:name="_Toc10980456"/>
      <w:r w:rsidR="007C7C21" w:rsidRPr="00E530E9">
        <w:rPr>
          <w:rFonts w:ascii="Times New Roman" w:hAnsi="Times New Roman" w:cs="Times New Roman"/>
          <w:sz w:val="24"/>
          <w:szCs w:val="24"/>
          <w:shd w:val="clear" w:color="auto" w:fill="FFFFFF"/>
        </w:rPr>
        <w:t xml:space="preserve"> (I</w:t>
      </w:r>
      <w:r w:rsidR="007C7C21" w:rsidRPr="00E530E9">
        <w:rPr>
          <w:rFonts w:ascii="Times New Roman" w:hAnsi="Times New Roman" w:cs="Times New Roman"/>
          <w:noProof/>
          <w:sz w:val="24"/>
          <w:szCs w:val="24"/>
        </w:rPr>
        <w:t>CPAK, 2018</w:t>
      </w:r>
      <w:r w:rsidR="007C7C21" w:rsidRPr="00E530E9">
        <w:rPr>
          <w:rFonts w:ascii="Times New Roman" w:hAnsi="Times New Roman" w:cs="Times New Roman"/>
          <w:sz w:val="24"/>
          <w:szCs w:val="24"/>
          <w:shd w:val="clear" w:color="auto" w:fill="FFFFFF"/>
        </w:rPr>
        <w:t>)</w:t>
      </w:r>
      <w:r w:rsidR="00AD0C6D" w:rsidRPr="00E530E9">
        <w:rPr>
          <w:rFonts w:ascii="Times New Roman" w:hAnsi="Times New Roman" w:cs="Times New Roman"/>
          <w:sz w:val="24"/>
          <w:szCs w:val="24"/>
          <w:shd w:val="clear" w:color="auto" w:fill="FFFFFF"/>
        </w:rPr>
        <w:t>.</w:t>
      </w:r>
    </w:p>
    <w:p w14:paraId="4884D914" w14:textId="0FB11B7B" w:rsidR="008B4861" w:rsidRPr="00E530E9" w:rsidRDefault="008B4861" w:rsidP="0064675D">
      <w:pPr>
        <w:spacing w:after="0" w:line="480" w:lineRule="auto"/>
        <w:rPr>
          <w:rFonts w:ascii="Times New Roman" w:hAnsi="Times New Roman" w:cs="Times New Roman"/>
          <w:sz w:val="32"/>
          <w:szCs w:val="32"/>
        </w:rPr>
      </w:pPr>
    </w:p>
    <w:p w14:paraId="2B2AED5B" w14:textId="4B8950AB" w:rsidR="008B4861" w:rsidRPr="00E530E9" w:rsidRDefault="008B4861" w:rsidP="00FC5D3B">
      <w:pPr>
        <w:pStyle w:val="Heading1"/>
      </w:pPr>
    </w:p>
    <w:p w14:paraId="6DE88A42" w14:textId="5D3CFA8F" w:rsidR="006D45B6" w:rsidRPr="00E530E9" w:rsidRDefault="006D45B6" w:rsidP="0064675D">
      <w:pPr>
        <w:spacing w:after="0"/>
        <w:rPr>
          <w:lang w:eastAsia="ja-JP"/>
        </w:rPr>
      </w:pPr>
    </w:p>
    <w:p w14:paraId="3AD7B0E9" w14:textId="30E4B958" w:rsidR="006E2217" w:rsidRPr="00E530E9" w:rsidRDefault="003C23A5" w:rsidP="00FC5D3B">
      <w:pPr>
        <w:pStyle w:val="Heading1"/>
      </w:pPr>
      <w:bookmarkStart w:id="45" w:name="_Toc47444453"/>
      <w:r w:rsidRPr="00E530E9">
        <w:lastRenderedPageBreak/>
        <w:t>CHAPTER TWO</w:t>
      </w:r>
      <w:bookmarkEnd w:id="43"/>
      <w:bookmarkEnd w:id="44"/>
      <w:bookmarkEnd w:id="45"/>
    </w:p>
    <w:p w14:paraId="7FAAB90D" w14:textId="4C6EB090" w:rsidR="006E2217" w:rsidRPr="00E530E9" w:rsidRDefault="003C23A5" w:rsidP="00FC5D3B">
      <w:pPr>
        <w:pStyle w:val="Heading1"/>
      </w:pPr>
      <w:bookmarkStart w:id="46" w:name="_Toc512518108"/>
      <w:bookmarkStart w:id="47" w:name="_Toc47444454"/>
      <w:r w:rsidRPr="00E530E9">
        <w:t>REVIEW OF THE RELATED LITERATURE AND STUDIES</w:t>
      </w:r>
      <w:bookmarkEnd w:id="46"/>
      <w:bookmarkEnd w:id="47"/>
    </w:p>
    <w:p w14:paraId="07EAA710" w14:textId="31450A45" w:rsidR="00262582" w:rsidRPr="00E530E9" w:rsidRDefault="00C83116" w:rsidP="00E30B46">
      <w:pPr>
        <w:spacing w:after="0" w:line="480" w:lineRule="auto"/>
        <w:ind w:firstLine="720"/>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This chapter </w:t>
      </w:r>
      <w:r w:rsidR="00F02C52">
        <w:rPr>
          <w:rFonts w:ascii="Times New Roman" w:hAnsi="Times New Roman" w:cs="Times New Roman"/>
          <w:sz w:val="24"/>
          <w:szCs w:val="24"/>
          <w:lang w:eastAsia="ja-JP"/>
        </w:rPr>
        <w:t xml:space="preserve">presents the </w:t>
      </w:r>
      <w:r w:rsidRPr="00E530E9">
        <w:rPr>
          <w:rFonts w:ascii="Times New Roman" w:hAnsi="Times New Roman" w:cs="Times New Roman"/>
          <w:sz w:val="24"/>
          <w:szCs w:val="24"/>
          <w:lang w:eastAsia="ja-JP"/>
        </w:rPr>
        <w:t xml:space="preserve">review </w:t>
      </w:r>
      <w:r w:rsidR="00D87ACC" w:rsidRPr="00E530E9">
        <w:rPr>
          <w:rFonts w:ascii="Times New Roman" w:hAnsi="Times New Roman" w:cs="Times New Roman"/>
          <w:sz w:val="24"/>
          <w:szCs w:val="24"/>
          <w:lang w:eastAsia="ja-JP"/>
        </w:rPr>
        <w:t xml:space="preserve">of </w:t>
      </w:r>
      <w:r w:rsidR="00E30B46">
        <w:rPr>
          <w:rFonts w:ascii="Times New Roman" w:hAnsi="Times New Roman" w:cs="Times New Roman"/>
          <w:sz w:val="24"/>
          <w:szCs w:val="24"/>
          <w:lang w:eastAsia="ja-JP"/>
        </w:rPr>
        <w:t xml:space="preserve">related </w:t>
      </w:r>
      <w:r w:rsidR="00D87ACC" w:rsidRPr="00E530E9">
        <w:rPr>
          <w:rFonts w:ascii="Times New Roman" w:hAnsi="Times New Roman" w:cs="Times New Roman"/>
          <w:sz w:val="24"/>
          <w:szCs w:val="24"/>
          <w:lang w:eastAsia="ja-JP"/>
        </w:rPr>
        <w:t xml:space="preserve">literature </w:t>
      </w:r>
      <w:r w:rsidR="00E30B46">
        <w:rPr>
          <w:rFonts w:ascii="Times New Roman" w:hAnsi="Times New Roman" w:cs="Times New Roman"/>
          <w:sz w:val="24"/>
          <w:szCs w:val="24"/>
          <w:lang w:eastAsia="ja-JP"/>
        </w:rPr>
        <w:t xml:space="preserve">and </w:t>
      </w:r>
      <w:r w:rsidR="00262582" w:rsidRPr="00E530E9">
        <w:rPr>
          <w:rFonts w:ascii="Times New Roman" w:hAnsi="Times New Roman" w:cs="Times New Roman"/>
          <w:sz w:val="24"/>
          <w:szCs w:val="24"/>
          <w:lang w:eastAsia="ja-JP"/>
        </w:rPr>
        <w:t>studies</w:t>
      </w:r>
      <w:r w:rsidR="00F02C52">
        <w:rPr>
          <w:rFonts w:ascii="Times New Roman" w:hAnsi="Times New Roman" w:cs="Times New Roman"/>
          <w:sz w:val="24"/>
          <w:szCs w:val="24"/>
          <w:lang w:eastAsia="ja-JP"/>
        </w:rPr>
        <w:t xml:space="preserve"> </w:t>
      </w:r>
      <w:r w:rsidR="00262582" w:rsidRPr="00E530E9">
        <w:rPr>
          <w:rFonts w:ascii="Times New Roman" w:hAnsi="Times New Roman" w:cs="Times New Roman"/>
          <w:sz w:val="24"/>
          <w:szCs w:val="24"/>
          <w:lang w:eastAsia="ja-JP"/>
        </w:rPr>
        <w:t xml:space="preserve">organized based on the variables of the study. </w:t>
      </w:r>
      <w:r w:rsidR="00F02C52">
        <w:rPr>
          <w:rFonts w:ascii="Times New Roman" w:hAnsi="Times New Roman" w:cs="Times New Roman"/>
          <w:sz w:val="24"/>
          <w:szCs w:val="24"/>
          <w:lang w:eastAsia="ja-JP"/>
        </w:rPr>
        <w:t>The related literature and studies have been sourced from various sources including i</w:t>
      </w:r>
      <w:r w:rsidR="00262582" w:rsidRPr="00E530E9">
        <w:rPr>
          <w:rFonts w:ascii="Times New Roman" w:hAnsi="Times New Roman" w:cs="Times New Roman"/>
          <w:sz w:val="24"/>
          <w:szCs w:val="24"/>
          <w:lang w:eastAsia="ja-JP"/>
        </w:rPr>
        <w:t xml:space="preserve">nternet searches, </w:t>
      </w:r>
      <w:r w:rsidR="00F02C52">
        <w:rPr>
          <w:rFonts w:ascii="Times New Roman" w:hAnsi="Times New Roman" w:cs="Times New Roman"/>
          <w:sz w:val="24"/>
          <w:szCs w:val="24"/>
          <w:lang w:eastAsia="ja-JP"/>
        </w:rPr>
        <w:t xml:space="preserve">reports from professional bodies, various regulations, </w:t>
      </w:r>
      <w:r w:rsidR="00262582" w:rsidRPr="00E530E9">
        <w:rPr>
          <w:rFonts w:ascii="Times New Roman" w:hAnsi="Times New Roman" w:cs="Times New Roman"/>
          <w:sz w:val="24"/>
          <w:szCs w:val="24"/>
          <w:lang w:eastAsia="ja-JP"/>
        </w:rPr>
        <w:t>books,</w:t>
      </w:r>
      <w:r w:rsidR="002C03D1" w:rsidRPr="00E530E9">
        <w:rPr>
          <w:rFonts w:ascii="Times New Roman" w:hAnsi="Times New Roman" w:cs="Times New Roman"/>
          <w:sz w:val="24"/>
          <w:szCs w:val="24"/>
          <w:lang w:eastAsia="ja-JP"/>
        </w:rPr>
        <w:t xml:space="preserve"> </w:t>
      </w:r>
      <w:r w:rsidR="00D85228" w:rsidRPr="00E530E9">
        <w:rPr>
          <w:rFonts w:ascii="Times New Roman" w:hAnsi="Times New Roman" w:cs="Times New Roman"/>
          <w:sz w:val="24"/>
          <w:szCs w:val="24"/>
          <w:lang w:eastAsia="ja-JP"/>
        </w:rPr>
        <w:t>a</w:t>
      </w:r>
      <w:r w:rsidR="002C03D1" w:rsidRPr="00E530E9">
        <w:rPr>
          <w:rFonts w:ascii="Times New Roman" w:hAnsi="Times New Roman" w:cs="Times New Roman"/>
          <w:sz w:val="24"/>
          <w:szCs w:val="24"/>
          <w:lang w:eastAsia="ja-JP"/>
        </w:rPr>
        <w:t xml:space="preserve">nd </w:t>
      </w:r>
      <w:r w:rsidR="00262582" w:rsidRPr="00E530E9">
        <w:rPr>
          <w:rFonts w:ascii="Times New Roman" w:hAnsi="Times New Roman" w:cs="Times New Roman"/>
          <w:sz w:val="24"/>
          <w:szCs w:val="24"/>
          <w:lang w:eastAsia="ja-JP"/>
        </w:rPr>
        <w:t xml:space="preserve">journals. </w:t>
      </w:r>
    </w:p>
    <w:p w14:paraId="756709A3" w14:textId="18B40C99" w:rsidR="006E2217" w:rsidRPr="00E530E9" w:rsidRDefault="003C23A5" w:rsidP="00054941">
      <w:pPr>
        <w:pStyle w:val="Heading2"/>
        <w:rPr>
          <w:lang w:eastAsia="ja-JP"/>
        </w:rPr>
      </w:pPr>
      <w:bookmarkStart w:id="48" w:name="_Toc512518109"/>
      <w:bookmarkStart w:id="49" w:name="_Toc47444455"/>
      <w:r w:rsidRPr="00E530E9">
        <w:rPr>
          <w:lang w:eastAsia="ja-JP"/>
        </w:rPr>
        <w:t xml:space="preserve">The </w:t>
      </w:r>
      <w:r w:rsidR="00DC7741" w:rsidRPr="00E530E9">
        <w:rPr>
          <w:lang w:eastAsia="ja-JP"/>
        </w:rPr>
        <w:t>C</w:t>
      </w:r>
      <w:r w:rsidRPr="00E530E9">
        <w:rPr>
          <w:lang w:eastAsia="ja-JP"/>
        </w:rPr>
        <w:t xml:space="preserve">oncept of </w:t>
      </w:r>
      <w:r w:rsidR="00DC7741" w:rsidRPr="00E530E9">
        <w:rPr>
          <w:lang w:eastAsia="ja-JP"/>
        </w:rPr>
        <w:t>A</w:t>
      </w:r>
      <w:r w:rsidRPr="00E530E9">
        <w:rPr>
          <w:lang w:eastAsia="ja-JP"/>
        </w:rPr>
        <w:t xml:space="preserve">ccounting </w:t>
      </w:r>
      <w:r w:rsidR="00DC7741" w:rsidRPr="00E530E9">
        <w:rPr>
          <w:lang w:eastAsia="ja-JP"/>
        </w:rPr>
        <w:t>P</w:t>
      </w:r>
      <w:r w:rsidRPr="00E530E9">
        <w:rPr>
          <w:lang w:eastAsia="ja-JP"/>
        </w:rPr>
        <w:t>rofessionalism</w:t>
      </w:r>
      <w:bookmarkEnd w:id="48"/>
      <w:bookmarkEnd w:id="49"/>
    </w:p>
    <w:p w14:paraId="7969477A" w14:textId="08FA0844" w:rsidR="006E2217" w:rsidRPr="00E530E9" w:rsidRDefault="00D85228" w:rsidP="0064675D">
      <w:pPr>
        <w:spacing w:after="0" w:line="480" w:lineRule="auto"/>
        <w:rPr>
          <w:rFonts w:ascii="Times New Roman" w:hAnsi="Times New Roman" w:cs="Times New Roman"/>
          <w:sz w:val="24"/>
          <w:szCs w:val="24"/>
          <w:shd w:val="clear" w:color="auto" w:fill="FFFFFF"/>
        </w:rPr>
      </w:pPr>
      <w:r w:rsidRPr="00E530E9">
        <w:rPr>
          <w:rFonts w:ascii="Times New Roman" w:hAnsi="Times New Roman" w:cs="Times New Roman"/>
          <w:sz w:val="24"/>
          <w:szCs w:val="24"/>
          <w:shd w:val="clear" w:color="auto" w:fill="FFFFFF"/>
        </w:rPr>
        <w:t xml:space="preserve">           </w:t>
      </w:r>
      <w:r w:rsidR="00CD24C3">
        <w:rPr>
          <w:rFonts w:ascii="Times New Roman" w:hAnsi="Times New Roman" w:cs="Times New Roman"/>
          <w:sz w:val="24"/>
          <w:szCs w:val="24"/>
          <w:shd w:val="clear" w:color="auto" w:fill="FFFFFF"/>
        </w:rPr>
        <w:t>According to ICPAK (2018), p</w:t>
      </w:r>
      <w:r w:rsidR="00152D1E" w:rsidRPr="00E530E9">
        <w:rPr>
          <w:rFonts w:ascii="Times New Roman" w:hAnsi="Times New Roman" w:cs="Times New Roman"/>
          <w:sz w:val="24"/>
          <w:szCs w:val="24"/>
          <w:shd w:val="clear" w:color="auto" w:fill="FFFFFF"/>
        </w:rPr>
        <w:t>rofessionalism is the</w:t>
      </w:r>
      <w:r w:rsidR="002C03D1" w:rsidRPr="00E530E9">
        <w:rPr>
          <w:rFonts w:ascii="Times New Roman" w:hAnsi="Times New Roman" w:cs="Times New Roman"/>
          <w:sz w:val="24"/>
          <w:szCs w:val="24"/>
          <w:shd w:val="clear" w:color="auto" w:fill="FFFFFF"/>
        </w:rPr>
        <w:t xml:space="preserve"> </w:t>
      </w:r>
      <w:r w:rsidR="00C83116" w:rsidRPr="00E530E9">
        <w:rPr>
          <w:rFonts w:ascii="Times New Roman" w:hAnsi="Times New Roman" w:cs="Times New Roman"/>
          <w:sz w:val="24"/>
          <w:szCs w:val="24"/>
          <w:shd w:val="clear" w:color="auto" w:fill="FFFFFF"/>
        </w:rPr>
        <w:t>capability</w:t>
      </w:r>
      <w:r w:rsidR="00152D1E" w:rsidRPr="00E530E9">
        <w:rPr>
          <w:rFonts w:ascii="Times New Roman" w:hAnsi="Times New Roman" w:cs="Times New Roman"/>
          <w:sz w:val="24"/>
          <w:szCs w:val="24"/>
          <w:shd w:val="clear" w:color="auto" w:fill="FFFFFF"/>
        </w:rPr>
        <w:t xml:space="preserve">, qualities, behaviors and skill </w:t>
      </w:r>
      <w:r w:rsidR="00C83116" w:rsidRPr="00E530E9">
        <w:rPr>
          <w:rFonts w:ascii="Times New Roman" w:hAnsi="Times New Roman" w:cs="Times New Roman"/>
          <w:sz w:val="24"/>
          <w:szCs w:val="24"/>
          <w:shd w:val="clear" w:color="auto" w:fill="FFFFFF"/>
        </w:rPr>
        <w:t>anticipated</w:t>
      </w:r>
      <w:r w:rsidR="00152D1E" w:rsidRPr="00E530E9">
        <w:rPr>
          <w:rFonts w:ascii="Times New Roman" w:hAnsi="Times New Roman" w:cs="Times New Roman"/>
          <w:sz w:val="24"/>
          <w:szCs w:val="24"/>
          <w:shd w:val="clear" w:color="auto" w:fill="FFFFFF"/>
        </w:rPr>
        <w:t xml:space="preserve"> of a professional </w:t>
      </w:r>
      <w:r w:rsidRPr="00E530E9">
        <w:rPr>
          <w:rFonts w:ascii="Times New Roman" w:hAnsi="Times New Roman" w:cs="Times New Roman"/>
          <w:sz w:val="24"/>
          <w:szCs w:val="24"/>
          <w:shd w:val="clear" w:color="auto" w:fill="FFFFFF"/>
        </w:rPr>
        <w:t>accountant.</w:t>
      </w:r>
      <w:r w:rsidR="00C856CE">
        <w:rPr>
          <w:rFonts w:ascii="Times New Roman" w:hAnsi="Times New Roman" w:cs="Times New Roman"/>
          <w:sz w:val="24"/>
          <w:szCs w:val="24"/>
          <w:shd w:val="clear" w:color="auto" w:fill="FFFFFF"/>
        </w:rPr>
        <w:t xml:space="preserve"> The</w:t>
      </w:r>
      <w:r w:rsidR="004D24A2" w:rsidRPr="00E530E9">
        <w:rPr>
          <w:rFonts w:ascii="Times New Roman" w:hAnsi="Times New Roman" w:cs="Times New Roman"/>
          <w:sz w:val="24"/>
          <w:szCs w:val="24"/>
          <w:shd w:val="clear" w:color="auto" w:fill="FFFFFF"/>
        </w:rPr>
        <w:t xml:space="preserve"> </w:t>
      </w:r>
      <w:r w:rsidR="003C23A5" w:rsidRPr="00E530E9">
        <w:rPr>
          <w:rFonts w:ascii="Times New Roman" w:hAnsi="Times New Roman" w:cs="Times New Roman"/>
          <w:sz w:val="24"/>
          <w:szCs w:val="24"/>
          <w:shd w:val="clear" w:color="auto" w:fill="FFFFFF"/>
        </w:rPr>
        <w:t>accounting profession</w:t>
      </w:r>
      <w:r w:rsidR="00C856CE">
        <w:rPr>
          <w:rFonts w:ascii="Times New Roman" w:hAnsi="Times New Roman" w:cs="Times New Roman"/>
          <w:sz w:val="24"/>
          <w:szCs w:val="24"/>
          <w:shd w:val="clear" w:color="auto" w:fill="FFFFFF"/>
        </w:rPr>
        <w:t xml:space="preserve"> is</w:t>
      </w:r>
      <w:r w:rsidR="004D24A2" w:rsidRPr="00E530E9">
        <w:rPr>
          <w:rFonts w:ascii="Times New Roman" w:hAnsi="Times New Roman" w:cs="Times New Roman"/>
          <w:sz w:val="24"/>
          <w:szCs w:val="24"/>
          <w:shd w:val="clear" w:color="auto" w:fill="FFFFFF"/>
        </w:rPr>
        <w:t xml:space="preserve"> </w:t>
      </w:r>
      <w:r w:rsidR="003C23A5" w:rsidRPr="00E530E9">
        <w:rPr>
          <w:rFonts w:ascii="Times New Roman" w:hAnsi="Times New Roman" w:cs="Times New Roman"/>
          <w:sz w:val="24"/>
          <w:szCs w:val="24"/>
          <w:shd w:val="clear" w:color="auto" w:fill="FFFFFF"/>
        </w:rPr>
        <w:t xml:space="preserve">subjected to strict guidelines for professionalism and ethics, often regulated by </w:t>
      </w:r>
      <w:r w:rsidR="00766C28" w:rsidRPr="00E530E9">
        <w:rPr>
          <w:rFonts w:ascii="Times New Roman" w:hAnsi="Times New Roman" w:cs="Times New Roman"/>
          <w:sz w:val="24"/>
          <w:szCs w:val="24"/>
          <w:shd w:val="clear" w:color="auto" w:fill="FFFFFF"/>
        </w:rPr>
        <w:t>government law</w:t>
      </w:r>
      <w:r w:rsidR="00CD24C3">
        <w:rPr>
          <w:rFonts w:ascii="Times New Roman" w:hAnsi="Times New Roman" w:cs="Times New Roman"/>
          <w:sz w:val="24"/>
          <w:szCs w:val="24"/>
          <w:shd w:val="clear" w:color="auto" w:fill="FFFFFF"/>
        </w:rPr>
        <w:t xml:space="preserve"> and the </w:t>
      </w:r>
      <w:r w:rsidR="00522A56">
        <w:rPr>
          <w:rFonts w:ascii="Times New Roman" w:hAnsi="Times New Roman" w:cs="Times New Roman"/>
          <w:sz w:val="24"/>
          <w:szCs w:val="24"/>
          <w:shd w:val="clear" w:color="auto" w:fill="FFFFFF"/>
        </w:rPr>
        <w:t>set accounting principles and guidelines from various regulatory bodies</w:t>
      </w:r>
      <w:r w:rsidR="003C23A5" w:rsidRPr="00E530E9">
        <w:rPr>
          <w:rFonts w:ascii="Times New Roman" w:hAnsi="Times New Roman" w:cs="Times New Roman"/>
          <w:sz w:val="24"/>
          <w:szCs w:val="24"/>
          <w:shd w:val="clear" w:color="auto" w:fill="FFFFFF"/>
        </w:rPr>
        <w:t xml:space="preserve">. </w:t>
      </w:r>
      <w:r w:rsidR="00004364">
        <w:rPr>
          <w:rFonts w:ascii="Times New Roman" w:hAnsi="Times New Roman" w:cs="Times New Roman"/>
          <w:sz w:val="24"/>
          <w:szCs w:val="24"/>
          <w:shd w:val="clear" w:color="auto" w:fill="FFFFFF"/>
        </w:rPr>
        <w:t xml:space="preserve">Due to the nature of the profession and responsibilities within the organization, </w:t>
      </w:r>
      <w:r w:rsidR="003C23A5" w:rsidRPr="00E530E9">
        <w:rPr>
          <w:rFonts w:ascii="Times New Roman" w:hAnsi="Times New Roman" w:cs="Times New Roman"/>
          <w:sz w:val="24"/>
          <w:szCs w:val="24"/>
          <w:shd w:val="clear" w:color="auto" w:fill="FFFFFF"/>
        </w:rPr>
        <w:t xml:space="preserve">accountants </w:t>
      </w:r>
      <w:r w:rsidR="00004364">
        <w:rPr>
          <w:rFonts w:ascii="Times New Roman" w:hAnsi="Times New Roman" w:cs="Times New Roman"/>
          <w:sz w:val="24"/>
          <w:szCs w:val="24"/>
          <w:shd w:val="clear" w:color="auto" w:fill="FFFFFF"/>
        </w:rPr>
        <w:t xml:space="preserve">have a </w:t>
      </w:r>
      <w:r w:rsidR="003C23A5" w:rsidRPr="00E530E9">
        <w:rPr>
          <w:rFonts w:ascii="Times New Roman" w:hAnsi="Times New Roman" w:cs="Times New Roman"/>
          <w:sz w:val="24"/>
          <w:szCs w:val="24"/>
          <w:shd w:val="clear" w:color="auto" w:fill="FFFFFF"/>
        </w:rPr>
        <w:t xml:space="preserve">fiduciary </w:t>
      </w:r>
      <w:r w:rsidR="004D24A2" w:rsidRPr="00E530E9">
        <w:rPr>
          <w:rFonts w:ascii="Times New Roman" w:hAnsi="Times New Roman" w:cs="Times New Roman"/>
          <w:sz w:val="24"/>
          <w:szCs w:val="24"/>
          <w:shd w:val="clear" w:color="auto" w:fill="FFFFFF"/>
        </w:rPr>
        <w:t xml:space="preserve">obligation to act professionally and </w:t>
      </w:r>
      <w:r w:rsidR="00004364">
        <w:rPr>
          <w:rFonts w:ascii="Times New Roman" w:hAnsi="Times New Roman" w:cs="Times New Roman"/>
          <w:sz w:val="24"/>
          <w:szCs w:val="24"/>
          <w:shd w:val="clear" w:color="auto" w:fill="FFFFFF"/>
        </w:rPr>
        <w:t xml:space="preserve">in the </w:t>
      </w:r>
      <w:r w:rsidR="00D87ACC" w:rsidRPr="00E530E9">
        <w:rPr>
          <w:rFonts w:ascii="Times New Roman" w:hAnsi="Times New Roman" w:cs="Times New Roman"/>
          <w:sz w:val="24"/>
          <w:szCs w:val="24"/>
          <w:shd w:val="clear" w:color="auto" w:fill="FFFFFF"/>
        </w:rPr>
        <w:t>interests</w:t>
      </w:r>
      <w:r w:rsidR="003C23A5" w:rsidRPr="00E530E9">
        <w:rPr>
          <w:rFonts w:ascii="Times New Roman" w:hAnsi="Times New Roman" w:cs="Times New Roman"/>
          <w:sz w:val="24"/>
          <w:szCs w:val="24"/>
          <w:shd w:val="clear" w:color="auto" w:fill="FFFFFF"/>
        </w:rPr>
        <w:t xml:space="preserve"> of their employers or clients. </w:t>
      </w:r>
      <w:r w:rsidR="00004364">
        <w:rPr>
          <w:rFonts w:ascii="Times New Roman" w:hAnsi="Times New Roman" w:cs="Times New Roman"/>
          <w:sz w:val="24"/>
          <w:szCs w:val="24"/>
          <w:shd w:val="clear" w:color="auto" w:fill="FFFFFF"/>
        </w:rPr>
        <w:t xml:space="preserve">In order to serve well under these circumstances, it is essential for the accountants to adhere to set standards of professionalism and embrace the dynamism involved in the profession which is usually reflected in the relevant </w:t>
      </w:r>
      <w:r w:rsidR="003C23A5" w:rsidRPr="00E530E9">
        <w:rPr>
          <w:rFonts w:ascii="Times New Roman" w:hAnsi="Times New Roman" w:cs="Times New Roman"/>
          <w:sz w:val="24"/>
          <w:szCs w:val="24"/>
          <w:shd w:val="clear" w:color="auto" w:fill="FFFFFF"/>
        </w:rPr>
        <w:t>accounting education</w:t>
      </w:r>
      <w:r w:rsidR="004A00AC" w:rsidRPr="00E530E9">
        <w:rPr>
          <w:rFonts w:ascii="Times New Roman" w:hAnsi="Times New Roman" w:cs="Times New Roman"/>
          <w:sz w:val="24"/>
          <w:szCs w:val="24"/>
          <w:shd w:val="clear" w:color="auto" w:fill="FFFFFF"/>
        </w:rPr>
        <w:t xml:space="preserve"> </w:t>
      </w:r>
      <w:r w:rsidR="00C36D0A" w:rsidRPr="00E530E9">
        <w:rPr>
          <w:rFonts w:ascii="Times New Roman" w:hAnsi="Times New Roman" w:cs="Times New Roman"/>
          <w:sz w:val="24"/>
          <w:szCs w:val="24"/>
          <w:shd w:val="clear" w:color="auto" w:fill="FFFFFF"/>
        </w:rPr>
        <w:t>(</w:t>
      </w:r>
      <w:r w:rsidR="004A00AC" w:rsidRPr="00E530E9">
        <w:rPr>
          <w:rFonts w:ascii="Times New Roman" w:hAnsi="Times New Roman" w:cs="Times New Roman"/>
          <w:sz w:val="24"/>
          <w:szCs w:val="24"/>
          <w:shd w:val="clear" w:color="auto" w:fill="FFFFFF"/>
        </w:rPr>
        <w:t>I</w:t>
      </w:r>
      <w:r w:rsidR="00C36D0A" w:rsidRPr="00E530E9">
        <w:rPr>
          <w:rFonts w:ascii="Times New Roman" w:hAnsi="Times New Roman" w:cs="Times New Roman"/>
          <w:noProof/>
          <w:sz w:val="24"/>
          <w:szCs w:val="24"/>
        </w:rPr>
        <w:t>CPAK, 2018</w:t>
      </w:r>
      <w:r w:rsidR="00C36D0A" w:rsidRPr="00E530E9">
        <w:rPr>
          <w:rFonts w:ascii="Times New Roman" w:hAnsi="Times New Roman" w:cs="Times New Roman"/>
          <w:sz w:val="24"/>
          <w:szCs w:val="24"/>
          <w:shd w:val="clear" w:color="auto" w:fill="FFFFFF"/>
        </w:rPr>
        <w:t>)</w:t>
      </w:r>
      <w:r w:rsidR="00616A76">
        <w:rPr>
          <w:rFonts w:ascii="Times New Roman" w:hAnsi="Times New Roman" w:cs="Times New Roman"/>
          <w:sz w:val="24"/>
          <w:szCs w:val="24"/>
          <w:shd w:val="clear" w:color="auto" w:fill="FFFFFF"/>
        </w:rPr>
        <w:t>.</w:t>
      </w:r>
    </w:p>
    <w:p w14:paraId="56E81D0A" w14:textId="28204BB2" w:rsidR="006E2217"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The mission of the Institute of Certified Public Accountants of Kenya (ICPAK) is to</w:t>
      </w:r>
      <w:r w:rsidR="00D85228" w:rsidRPr="00E530E9">
        <w:rPr>
          <w:rFonts w:ascii="Times New Roman" w:hAnsi="Times New Roman" w:cs="Times New Roman"/>
          <w:sz w:val="24"/>
          <w:szCs w:val="24"/>
        </w:rPr>
        <w:t xml:space="preserve"> </w:t>
      </w:r>
      <w:r w:rsidR="00CF6B9E">
        <w:rPr>
          <w:rFonts w:ascii="Times New Roman" w:hAnsi="Times New Roman" w:cs="Times New Roman"/>
          <w:sz w:val="24"/>
          <w:szCs w:val="24"/>
        </w:rPr>
        <w:t>ensure adherence to the sta</w:t>
      </w:r>
      <w:r w:rsidR="00C53889" w:rsidRPr="00E530E9">
        <w:rPr>
          <w:rFonts w:ascii="Times New Roman" w:hAnsi="Times New Roman" w:cs="Times New Roman"/>
          <w:sz w:val="24"/>
          <w:szCs w:val="24"/>
        </w:rPr>
        <w:t>ndards of</w:t>
      </w:r>
      <w:r w:rsidR="00D85228" w:rsidRPr="00E530E9">
        <w:rPr>
          <w:rFonts w:ascii="Times New Roman" w:hAnsi="Times New Roman" w:cs="Times New Roman"/>
          <w:sz w:val="24"/>
          <w:szCs w:val="24"/>
        </w:rPr>
        <w:t xml:space="preserve"> the professional competence and </w:t>
      </w:r>
      <w:r w:rsidR="00C53889" w:rsidRPr="00E530E9">
        <w:rPr>
          <w:rFonts w:ascii="Times New Roman" w:hAnsi="Times New Roman" w:cs="Times New Roman"/>
          <w:sz w:val="24"/>
          <w:szCs w:val="24"/>
        </w:rPr>
        <w:t xml:space="preserve">practices </w:t>
      </w:r>
      <w:r w:rsidR="004D24A2" w:rsidRPr="00E530E9">
        <w:rPr>
          <w:rFonts w:ascii="Times New Roman" w:hAnsi="Times New Roman" w:cs="Times New Roman"/>
          <w:sz w:val="24"/>
          <w:szCs w:val="24"/>
        </w:rPr>
        <w:t>amongst</w:t>
      </w:r>
      <w:r w:rsidR="00D85228" w:rsidRPr="00E530E9">
        <w:rPr>
          <w:rFonts w:ascii="Times New Roman" w:hAnsi="Times New Roman" w:cs="Times New Roman"/>
          <w:sz w:val="24"/>
          <w:szCs w:val="24"/>
        </w:rPr>
        <w:t xml:space="preserve"> members</w:t>
      </w:r>
      <w:r w:rsidR="00441F30" w:rsidRPr="00E530E9">
        <w:rPr>
          <w:rFonts w:ascii="Times New Roman" w:hAnsi="Times New Roman" w:cs="Times New Roman"/>
          <w:sz w:val="24"/>
          <w:szCs w:val="24"/>
        </w:rPr>
        <w:t>. A</w:t>
      </w:r>
      <w:r w:rsidR="00D85228" w:rsidRPr="00E530E9">
        <w:rPr>
          <w:rFonts w:ascii="Times New Roman" w:hAnsi="Times New Roman" w:cs="Times New Roman"/>
          <w:sz w:val="24"/>
          <w:szCs w:val="24"/>
        </w:rPr>
        <w:t>ccountant</w:t>
      </w:r>
      <w:r w:rsidR="0073612B">
        <w:rPr>
          <w:rFonts w:ascii="Times New Roman" w:hAnsi="Times New Roman" w:cs="Times New Roman"/>
          <w:sz w:val="24"/>
          <w:szCs w:val="24"/>
        </w:rPr>
        <w:t>s</w:t>
      </w:r>
      <w:r w:rsidR="00D85228" w:rsidRPr="00E530E9">
        <w:rPr>
          <w:rFonts w:ascii="Times New Roman" w:hAnsi="Times New Roman" w:cs="Times New Roman"/>
          <w:sz w:val="24"/>
          <w:szCs w:val="24"/>
        </w:rPr>
        <w:t xml:space="preserve"> Act 2008</w:t>
      </w:r>
      <w:r w:rsidR="00441F30" w:rsidRPr="00E530E9">
        <w:rPr>
          <w:rFonts w:ascii="Times New Roman" w:hAnsi="Times New Roman" w:cs="Times New Roman"/>
          <w:sz w:val="24"/>
          <w:szCs w:val="24"/>
        </w:rPr>
        <w:t xml:space="preserve"> stipulates</w:t>
      </w:r>
      <w:r w:rsidR="00D85228" w:rsidRPr="00E530E9">
        <w:rPr>
          <w:rFonts w:ascii="Times New Roman" w:hAnsi="Times New Roman" w:cs="Times New Roman"/>
          <w:sz w:val="24"/>
          <w:szCs w:val="24"/>
        </w:rPr>
        <w:t xml:space="preserve"> </w:t>
      </w:r>
      <w:r w:rsidR="0073612B">
        <w:rPr>
          <w:rFonts w:ascii="Times New Roman" w:hAnsi="Times New Roman" w:cs="Times New Roman"/>
          <w:sz w:val="24"/>
          <w:szCs w:val="24"/>
        </w:rPr>
        <w:t xml:space="preserve">the requisite </w:t>
      </w:r>
      <w:r w:rsidR="00D85228" w:rsidRPr="00E530E9">
        <w:rPr>
          <w:rFonts w:ascii="Times New Roman" w:hAnsi="Times New Roman" w:cs="Times New Roman"/>
          <w:sz w:val="24"/>
          <w:szCs w:val="24"/>
        </w:rPr>
        <w:t>professional competence and professionalism</w:t>
      </w:r>
      <w:r w:rsidRPr="00E530E9">
        <w:rPr>
          <w:rFonts w:ascii="Times New Roman" w:hAnsi="Times New Roman" w:cs="Times New Roman"/>
          <w:sz w:val="24"/>
          <w:szCs w:val="24"/>
        </w:rPr>
        <w:t xml:space="preserve"> </w:t>
      </w:r>
      <w:r w:rsidR="002C7C0B">
        <w:rPr>
          <w:rFonts w:ascii="Times New Roman" w:hAnsi="Times New Roman" w:cs="Times New Roman"/>
          <w:sz w:val="24"/>
          <w:szCs w:val="24"/>
        </w:rPr>
        <w:t xml:space="preserve">standards </w:t>
      </w:r>
      <w:r w:rsidRPr="00E530E9">
        <w:rPr>
          <w:rFonts w:ascii="Times New Roman" w:hAnsi="Times New Roman" w:cs="Times New Roman"/>
          <w:sz w:val="24"/>
          <w:szCs w:val="24"/>
        </w:rPr>
        <w:t>develop</w:t>
      </w:r>
      <w:r w:rsidR="002C7C0B">
        <w:rPr>
          <w:rFonts w:ascii="Times New Roman" w:hAnsi="Times New Roman" w:cs="Times New Roman"/>
          <w:sz w:val="24"/>
          <w:szCs w:val="24"/>
        </w:rPr>
        <w:t>ed to ensure</w:t>
      </w:r>
      <w:r w:rsidRPr="00E530E9">
        <w:rPr>
          <w:rFonts w:ascii="Times New Roman" w:hAnsi="Times New Roman" w:cs="Times New Roman"/>
          <w:sz w:val="24"/>
          <w:szCs w:val="24"/>
        </w:rPr>
        <w:t xml:space="preserve"> sustainable institutional </w:t>
      </w:r>
      <w:r w:rsidR="002C7C0B">
        <w:rPr>
          <w:rFonts w:ascii="Times New Roman" w:hAnsi="Times New Roman" w:cs="Times New Roman"/>
          <w:sz w:val="24"/>
          <w:szCs w:val="24"/>
        </w:rPr>
        <w:lastRenderedPageBreak/>
        <w:t xml:space="preserve">capacity to </w:t>
      </w:r>
      <w:r w:rsidRPr="00E530E9">
        <w:rPr>
          <w:rFonts w:ascii="Times New Roman" w:hAnsi="Times New Roman" w:cs="Times New Roman"/>
          <w:sz w:val="24"/>
          <w:szCs w:val="24"/>
        </w:rPr>
        <w:t xml:space="preserve">support the </w:t>
      </w:r>
      <w:r w:rsidR="004D24A2" w:rsidRPr="00E530E9">
        <w:rPr>
          <w:rFonts w:ascii="Times New Roman" w:hAnsi="Times New Roman" w:cs="Times New Roman"/>
          <w:sz w:val="24"/>
          <w:szCs w:val="24"/>
        </w:rPr>
        <w:t>ability</w:t>
      </w:r>
      <w:r w:rsidRPr="00E530E9">
        <w:rPr>
          <w:rFonts w:ascii="Times New Roman" w:hAnsi="Times New Roman" w:cs="Times New Roman"/>
          <w:sz w:val="24"/>
          <w:szCs w:val="24"/>
        </w:rPr>
        <w:t xml:space="preserve"> and integrity of</w:t>
      </w:r>
      <w:r w:rsidR="00ED7248" w:rsidRPr="00E530E9">
        <w:rPr>
          <w:rFonts w:ascii="Times New Roman" w:hAnsi="Times New Roman" w:cs="Times New Roman"/>
          <w:sz w:val="24"/>
          <w:szCs w:val="24"/>
        </w:rPr>
        <w:t xml:space="preserve"> accountants </w:t>
      </w:r>
      <w:r w:rsidR="002C7C0B">
        <w:rPr>
          <w:rFonts w:ascii="Times New Roman" w:hAnsi="Times New Roman" w:cs="Times New Roman"/>
          <w:sz w:val="24"/>
          <w:szCs w:val="24"/>
        </w:rPr>
        <w:t xml:space="preserve">so as to </w:t>
      </w:r>
      <w:r w:rsidR="00ED7248" w:rsidRPr="00E530E9">
        <w:rPr>
          <w:rFonts w:ascii="Times New Roman" w:hAnsi="Times New Roman" w:cs="Times New Roman"/>
          <w:sz w:val="24"/>
          <w:szCs w:val="24"/>
        </w:rPr>
        <w:t>improve</w:t>
      </w:r>
      <w:r w:rsidRPr="00E530E9">
        <w:rPr>
          <w:rFonts w:ascii="Times New Roman" w:hAnsi="Times New Roman" w:cs="Times New Roman"/>
          <w:sz w:val="24"/>
          <w:szCs w:val="24"/>
        </w:rPr>
        <w:t xml:space="preserve"> </w:t>
      </w:r>
      <w:r w:rsidR="002C7C0B">
        <w:rPr>
          <w:rFonts w:ascii="Times New Roman" w:hAnsi="Times New Roman" w:cs="Times New Roman"/>
          <w:sz w:val="24"/>
          <w:szCs w:val="24"/>
        </w:rPr>
        <w:t xml:space="preserve">the global </w:t>
      </w:r>
      <w:r w:rsidRPr="00E530E9">
        <w:rPr>
          <w:rFonts w:ascii="Times New Roman" w:hAnsi="Times New Roman" w:cs="Times New Roman"/>
          <w:sz w:val="24"/>
          <w:szCs w:val="24"/>
        </w:rPr>
        <w:t>contribution of the</w:t>
      </w:r>
      <w:r w:rsidR="00ED7248" w:rsidRPr="00E530E9">
        <w:rPr>
          <w:rFonts w:ascii="Times New Roman" w:hAnsi="Times New Roman" w:cs="Times New Roman"/>
          <w:sz w:val="24"/>
          <w:szCs w:val="24"/>
        </w:rPr>
        <w:t xml:space="preserve"> accountancy profession </w:t>
      </w:r>
      <w:r w:rsidR="002C7C0B">
        <w:rPr>
          <w:rFonts w:ascii="Times New Roman" w:hAnsi="Times New Roman" w:cs="Times New Roman"/>
          <w:sz w:val="24"/>
          <w:szCs w:val="24"/>
        </w:rPr>
        <w:t xml:space="preserve">to enhanced financial management of Corporations. In order to achieve its mission, ICPAK </w:t>
      </w:r>
      <w:r w:rsidR="00A475CD">
        <w:rPr>
          <w:rFonts w:ascii="Times New Roman" w:hAnsi="Times New Roman" w:cs="Times New Roman"/>
          <w:sz w:val="24"/>
          <w:szCs w:val="24"/>
        </w:rPr>
        <w:t xml:space="preserve">has established high </w:t>
      </w:r>
      <w:r w:rsidRPr="00E530E9">
        <w:rPr>
          <w:rFonts w:ascii="Times New Roman" w:hAnsi="Times New Roman" w:cs="Times New Roman"/>
          <w:sz w:val="24"/>
          <w:szCs w:val="24"/>
        </w:rPr>
        <w:t xml:space="preserve">quality ethical standards applicable to professional accountants in </w:t>
      </w:r>
      <w:r w:rsidR="00B309C6" w:rsidRPr="00E530E9">
        <w:rPr>
          <w:rFonts w:ascii="Times New Roman" w:hAnsi="Times New Roman" w:cs="Times New Roman"/>
          <w:sz w:val="24"/>
          <w:szCs w:val="24"/>
        </w:rPr>
        <w:t>Kenya</w:t>
      </w:r>
      <w:r w:rsidR="00A475CD">
        <w:rPr>
          <w:rFonts w:ascii="Times New Roman" w:hAnsi="Times New Roman" w:cs="Times New Roman"/>
          <w:sz w:val="24"/>
          <w:szCs w:val="24"/>
        </w:rPr>
        <w:t xml:space="preserve">. </w:t>
      </w:r>
      <w:proofErr w:type="spellStart"/>
      <w:r w:rsidR="00A475CD">
        <w:rPr>
          <w:rFonts w:ascii="Times New Roman" w:hAnsi="Times New Roman" w:cs="Times New Roman"/>
          <w:sz w:val="24"/>
          <w:szCs w:val="24"/>
        </w:rPr>
        <w:t>Unegbu</w:t>
      </w:r>
      <w:proofErr w:type="spellEnd"/>
      <w:r w:rsidR="00A475CD">
        <w:rPr>
          <w:rFonts w:ascii="Times New Roman" w:hAnsi="Times New Roman" w:cs="Times New Roman"/>
          <w:sz w:val="24"/>
          <w:szCs w:val="24"/>
        </w:rPr>
        <w:t xml:space="preserve"> (2014) asserts that </w:t>
      </w:r>
      <w:r w:rsidRPr="00E530E9">
        <w:rPr>
          <w:rFonts w:ascii="Times New Roman" w:hAnsi="Times New Roman" w:cs="Times New Roman"/>
          <w:sz w:val="24"/>
          <w:szCs w:val="24"/>
        </w:rPr>
        <w:t>professional accountant’s</w:t>
      </w:r>
      <w:r w:rsidRPr="00E530E9">
        <w:t xml:space="preserve"> </w:t>
      </w:r>
      <w:r w:rsidRPr="00E530E9">
        <w:rPr>
          <w:rFonts w:ascii="Times New Roman" w:hAnsi="Times New Roman" w:cs="Times New Roman"/>
          <w:sz w:val="24"/>
          <w:szCs w:val="24"/>
        </w:rPr>
        <w:t>r</w:t>
      </w:r>
      <w:r w:rsidR="00ED7248" w:rsidRPr="00E530E9">
        <w:rPr>
          <w:rFonts w:ascii="Times New Roman" w:hAnsi="Times New Roman" w:cs="Times New Roman"/>
          <w:sz w:val="24"/>
          <w:szCs w:val="24"/>
        </w:rPr>
        <w:t>esponsibility is</w:t>
      </w:r>
      <w:r w:rsidRPr="00E530E9">
        <w:rPr>
          <w:rFonts w:ascii="Times New Roman" w:hAnsi="Times New Roman" w:cs="Times New Roman"/>
          <w:sz w:val="24"/>
          <w:szCs w:val="24"/>
        </w:rPr>
        <w:t xml:space="preserve"> to satisfy the needs of an individual client or employer</w:t>
      </w:r>
      <w:r w:rsidR="00A475CD">
        <w:rPr>
          <w:rFonts w:ascii="Times New Roman" w:hAnsi="Times New Roman" w:cs="Times New Roman"/>
          <w:sz w:val="24"/>
          <w:szCs w:val="24"/>
        </w:rPr>
        <w:t xml:space="preserve"> and further asserts that in </w:t>
      </w:r>
      <w:r w:rsidRPr="00E530E9">
        <w:rPr>
          <w:rFonts w:ascii="Times New Roman" w:hAnsi="Times New Roman" w:cs="Times New Roman"/>
          <w:sz w:val="24"/>
          <w:szCs w:val="24"/>
        </w:rPr>
        <w:t xml:space="preserve">acting in the public </w:t>
      </w:r>
      <w:r w:rsidR="004F646F" w:rsidRPr="00E530E9">
        <w:rPr>
          <w:rFonts w:ascii="Times New Roman" w:hAnsi="Times New Roman" w:cs="Times New Roman"/>
          <w:sz w:val="24"/>
          <w:szCs w:val="24"/>
        </w:rPr>
        <w:t>interest,</w:t>
      </w:r>
      <w:r w:rsidRPr="00E530E9">
        <w:rPr>
          <w:rFonts w:ascii="Times New Roman" w:hAnsi="Times New Roman" w:cs="Times New Roman"/>
          <w:sz w:val="24"/>
          <w:szCs w:val="24"/>
        </w:rPr>
        <w:t xml:space="preserve"> a professional accountant should </w:t>
      </w:r>
      <w:r w:rsidR="00ED7248" w:rsidRPr="00E530E9">
        <w:rPr>
          <w:rFonts w:ascii="Times New Roman" w:hAnsi="Times New Roman" w:cs="Times New Roman"/>
          <w:sz w:val="24"/>
          <w:szCs w:val="24"/>
        </w:rPr>
        <w:t>perceive</w:t>
      </w:r>
      <w:r w:rsidRPr="00E530E9">
        <w:rPr>
          <w:rFonts w:ascii="Times New Roman" w:hAnsi="Times New Roman" w:cs="Times New Roman"/>
          <w:sz w:val="24"/>
          <w:szCs w:val="24"/>
        </w:rPr>
        <w:t xml:space="preserve"> and comply with the ethical requirements of the Code.</w:t>
      </w:r>
    </w:p>
    <w:p w14:paraId="450FA9C3" w14:textId="26B86CA6" w:rsidR="006E2217" w:rsidRPr="00E530E9" w:rsidRDefault="003C23A5" w:rsidP="006F3E32">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The </w:t>
      </w:r>
      <w:r w:rsidR="00616A76" w:rsidRPr="00E530E9">
        <w:rPr>
          <w:rFonts w:ascii="Times New Roman" w:hAnsi="Times New Roman" w:cs="Times New Roman"/>
          <w:sz w:val="24"/>
          <w:szCs w:val="24"/>
        </w:rPr>
        <w:t>institute of certified public accountants in Kenya expects</w:t>
      </w:r>
      <w:r w:rsidRPr="00E530E9">
        <w:rPr>
          <w:rFonts w:ascii="Times New Roman" w:hAnsi="Times New Roman" w:cs="Times New Roman"/>
          <w:sz w:val="24"/>
          <w:szCs w:val="24"/>
        </w:rPr>
        <w:t xml:space="preserve"> </w:t>
      </w:r>
      <w:r w:rsidR="00424D4B">
        <w:rPr>
          <w:rFonts w:ascii="Times New Roman" w:hAnsi="Times New Roman" w:cs="Times New Roman"/>
          <w:sz w:val="24"/>
          <w:szCs w:val="24"/>
        </w:rPr>
        <w:t>its members</w:t>
      </w:r>
      <w:r w:rsidR="00ED6EF3" w:rsidRPr="00E530E9">
        <w:rPr>
          <w:rFonts w:ascii="Times New Roman" w:hAnsi="Times New Roman" w:cs="Times New Roman"/>
          <w:sz w:val="24"/>
          <w:szCs w:val="24"/>
        </w:rPr>
        <w:t xml:space="preserve"> </w:t>
      </w:r>
      <w:r w:rsidR="00424D4B">
        <w:rPr>
          <w:rFonts w:ascii="Times New Roman" w:hAnsi="Times New Roman" w:cs="Times New Roman"/>
          <w:sz w:val="24"/>
          <w:szCs w:val="24"/>
        </w:rPr>
        <w:t xml:space="preserve">strictly </w:t>
      </w:r>
      <w:r w:rsidR="00ED7248" w:rsidRPr="00E530E9">
        <w:rPr>
          <w:rFonts w:ascii="Times New Roman" w:hAnsi="Times New Roman" w:cs="Times New Roman"/>
          <w:sz w:val="24"/>
          <w:szCs w:val="24"/>
        </w:rPr>
        <w:t xml:space="preserve">observe </w:t>
      </w:r>
      <w:r w:rsidR="00424D4B">
        <w:rPr>
          <w:rFonts w:ascii="Times New Roman" w:hAnsi="Times New Roman" w:cs="Times New Roman"/>
          <w:sz w:val="24"/>
          <w:szCs w:val="24"/>
        </w:rPr>
        <w:t xml:space="preserve">their professional </w:t>
      </w:r>
      <w:r w:rsidR="00ED6EF3" w:rsidRPr="00E530E9">
        <w:rPr>
          <w:rFonts w:ascii="Times New Roman" w:hAnsi="Times New Roman" w:cs="Times New Roman"/>
          <w:sz w:val="24"/>
          <w:szCs w:val="24"/>
        </w:rPr>
        <w:t>code</w:t>
      </w:r>
      <w:r w:rsidRPr="00E530E9">
        <w:rPr>
          <w:rFonts w:ascii="Times New Roman" w:hAnsi="Times New Roman" w:cs="Times New Roman"/>
          <w:sz w:val="24"/>
          <w:szCs w:val="24"/>
        </w:rPr>
        <w:t xml:space="preserve"> of conduct</w:t>
      </w:r>
      <w:r w:rsidR="00424D4B">
        <w:rPr>
          <w:rFonts w:ascii="Times New Roman" w:hAnsi="Times New Roman" w:cs="Times New Roman"/>
          <w:sz w:val="24"/>
          <w:szCs w:val="24"/>
        </w:rPr>
        <w:t xml:space="preserve"> that includes i</w:t>
      </w:r>
      <w:r w:rsidR="00D747D8" w:rsidRPr="00E530E9">
        <w:rPr>
          <w:rFonts w:ascii="Times New Roman" w:hAnsi="Times New Roman" w:cs="Times New Roman"/>
          <w:sz w:val="24"/>
          <w:szCs w:val="24"/>
        </w:rPr>
        <w:t>ntegrity, objectivity, professional</w:t>
      </w:r>
      <w:r w:rsidR="00761560" w:rsidRPr="00E530E9">
        <w:rPr>
          <w:rFonts w:ascii="Times New Roman" w:hAnsi="Times New Roman" w:cs="Times New Roman"/>
          <w:sz w:val="24"/>
          <w:szCs w:val="24"/>
        </w:rPr>
        <w:t xml:space="preserve"> competence and due care </w:t>
      </w:r>
      <w:r w:rsidR="00424D4B">
        <w:rPr>
          <w:rFonts w:ascii="Times New Roman" w:hAnsi="Times New Roman" w:cs="Times New Roman"/>
          <w:sz w:val="24"/>
          <w:szCs w:val="24"/>
        </w:rPr>
        <w:t xml:space="preserve">which generally requires that the </w:t>
      </w:r>
      <w:r w:rsidRPr="00E530E9">
        <w:rPr>
          <w:rFonts w:ascii="Times New Roman" w:hAnsi="Times New Roman" w:cs="Times New Roman"/>
          <w:sz w:val="24"/>
          <w:szCs w:val="24"/>
        </w:rPr>
        <w:t>accountant should be straightforward and honest in all professi</w:t>
      </w:r>
      <w:r w:rsidR="00761560" w:rsidRPr="00E530E9">
        <w:rPr>
          <w:rFonts w:ascii="Times New Roman" w:hAnsi="Times New Roman" w:cs="Times New Roman"/>
          <w:sz w:val="24"/>
          <w:szCs w:val="24"/>
        </w:rPr>
        <w:t>onal and business relationships,</w:t>
      </w:r>
      <w:r w:rsidR="00761560" w:rsidRPr="00E530E9">
        <w:rPr>
          <w:rFonts w:ascii="Times New Roman" w:hAnsi="Times New Roman" w:cs="Times New Roman"/>
          <w:b/>
          <w:sz w:val="24"/>
          <w:szCs w:val="24"/>
        </w:rPr>
        <w:t xml:space="preserve"> </w:t>
      </w:r>
      <w:r w:rsidR="00ED6EF3" w:rsidRPr="00E530E9">
        <w:rPr>
          <w:rFonts w:ascii="Times New Roman" w:hAnsi="Times New Roman" w:cs="Times New Roman"/>
          <w:sz w:val="24"/>
          <w:szCs w:val="24"/>
        </w:rPr>
        <w:t>they should</w:t>
      </w:r>
      <w:r w:rsidRPr="00E530E9">
        <w:rPr>
          <w:rFonts w:ascii="Times New Roman" w:hAnsi="Times New Roman" w:cs="Times New Roman"/>
          <w:sz w:val="24"/>
          <w:szCs w:val="24"/>
        </w:rPr>
        <w:t xml:space="preserve"> not allow bias</w:t>
      </w:r>
      <w:r w:rsidR="00424D4B">
        <w:rPr>
          <w:rFonts w:ascii="Times New Roman" w:hAnsi="Times New Roman" w:cs="Times New Roman"/>
          <w:sz w:val="24"/>
          <w:szCs w:val="24"/>
        </w:rPr>
        <w:t>ness</w:t>
      </w:r>
      <w:r w:rsidRPr="00E530E9">
        <w:rPr>
          <w:rFonts w:ascii="Times New Roman" w:hAnsi="Times New Roman" w:cs="Times New Roman"/>
          <w:sz w:val="24"/>
          <w:szCs w:val="24"/>
        </w:rPr>
        <w:t xml:space="preserve">, conflict of interest or undue influence to </w:t>
      </w:r>
      <w:r w:rsidR="00ED6EF3" w:rsidRPr="00E530E9">
        <w:rPr>
          <w:rFonts w:ascii="Times New Roman" w:hAnsi="Times New Roman" w:cs="Times New Roman"/>
          <w:sz w:val="24"/>
          <w:szCs w:val="24"/>
        </w:rPr>
        <w:t>dominate</w:t>
      </w:r>
      <w:r w:rsidRPr="00E530E9">
        <w:rPr>
          <w:rFonts w:ascii="Times New Roman" w:hAnsi="Times New Roman" w:cs="Times New Roman"/>
          <w:sz w:val="24"/>
          <w:szCs w:val="24"/>
        </w:rPr>
        <w:t xml:space="preserve"> professional or business </w:t>
      </w:r>
      <w:r w:rsidR="00D747D8" w:rsidRPr="00E530E9">
        <w:rPr>
          <w:rFonts w:ascii="Times New Roman" w:hAnsi="Times New Roman" w:cs="Times New Roman"/>
          <w:sz w:val="24"/>
          <w:szCs w:val="24"/>
        </w:rPr>
        <w:t xml:space="preserve">judgments. </w:t>
      </w:r>
      <w:r w:rsidR="00441F30" w:rsidRPr="00E530E9">
        <w:rPr>
          <w:rFonts w:ascii="Times New Roman" w:hAnsi="Times New Roman" w:cs="Times New Roman"/>
          <w:sz w:val="24"/>
          <w:szCs w:val="24"/>
        </w:rPr>
        <w:t>Accountants have</w:t>
      </w:r>
      <w:r w:rsidRPr="00E530E9">
        <w:rPr>
          <w:rFonts w:ascii="Times New Roman" w:hAnsi="Times New Roman" w:cs="Times New Roman"/>
          <w:sz w:val="24"/>
          <w:szCs w:val="24"/>
        </w:rPr>
        <w:t xml:space="preserve"> a </w:t>
      </w:r>
      <w:r w:rsidR="00424D4B">
        <w:rPr>
          <w:rFonts w:ascii="Times New Roman" w:hAnsi="Times New Roman" w:cs="Times New Roman"/>
          <w:sz w:val="24"/>
          <w:szCs w:val="24"/>
        </w:rPr>
        <w:t xml:space="preserve">professional </w:t>
      </w:r>
      <w:r w:rsidRPr="00E530E9">
        <w:rPr>
          <w:rFonts w:ascii="Times New Roman" w:hAnsi="Times New Roman" w:cs="Times New Roman"/>
          <w:sz w:val="24"/>
          <w:szCs w:val="24"/>
        </w:rPr>
        <w:t xml:space="preserve">duty to </w:t>
      </w:r>
      <w:r w:rsidR="00424D4B">
        <w:rPr>
          <w:rFonts w:ascii="Times New Roman" w:hAnsi="Times New Roman" w:cs="Times New Roman"/>
          <w:sz w:val="24"/>
          <w:szCs w:val="24"/>
        </w:rPr>
        <w:t xml:space="preserve">continuously improve on their </w:t>
      </w:r>
      <w:r w:rsidRPr="00E530E9">
        <w:rPr>
          <w:rFonts w:ascii="Times New Roman" w:hAnsi="Times New Roman" w:cs="Times New Roman"/>
          <w:sz w:val="24"/>
          <w:szCs w:val="24"/>
        </w:rPr>
        <w:t>profess</w:t>
      </w:r>
      <w:r w:rsidR="00ED6EF3" w:rsidRPr="00E530E9">
        <w:rPr>
          <w:rFonts w:ascii="Times New Roman" w:hAnsi="Times New Roman" w:cs="Times New Roman"/>
          <w:sz w:val="24"/>
          <w:szCs w:val="24"/>
        </w:rPr>
        <w:t xml:space="preserve">ional knowledge and skill at all </w:t>
      </w:r>
      <w:r w:rsidRPr="00E530E9">
        <w:rPr>
          <w:rFonts w:ascii="Times New Roman" w:hAnsi="Times New Roman" w:cs="Times New Roman"/>
          <w:sz w:val="24"/>
          <w:szCs w:val="24"/>
        </w:rPr>
        <w:t>level</w:t>
      </w:r>
      <w:r w:rsidR="00ED6EF3" w:rsidRPr="00E530E9">
        <w:rPr>
          <w:rFonts w:ascii="Times New Roman" w:hAnsi="Times New Roman" w:cs="Times New Roman"/>
          <w:sz w:val="24"/>
          <w:szCs w:val="24"/>
        </w:rPr>
        <w:t>s,</w:t>
      </w:r>
      <w:r w:rsidRPr="00E530E9">
        <w:rPr>
          <w:rFonts w:ascii="Times New Roman" w:hAnsi="Times New Roman" w:cs="Times New Roman"/>
          <w:sz w:val="24"/>
          <w:szCs w:val="24"/>
        </w:rPr>
        <w:t xml:space="preserve"> to ensure th</w:t>
      </w:r>
      <w:r w:rsidR="00ED6EF3" w:rsidRPr="00E530E9">
        <w:rPr>
          <w:rFonts w:ascii="Times New Roman" w:hAnsi="Times New Roman" w:cs="Times New Roman"/>
          <w:sz w:val="24"/>
          <w:szCs w:val="24"/>
        </w:rPr>
        <w:t xml:space="preserve">at a client or employer </w:t>
      </w:r>
      <w:r w:rsidR="00015C79" w:rsidRPr="00E530E9">
        <w:rPr>
          <w:rFonts w:ascii="Times New Roman" w:hAnsi="Times New Roman" w:cs="Times New Roman"/>
          <w:sz w:val="24"/>
          <w:szCs w:val="24"/>
        </w:rPr>
        <w:t>gets competent</w:t>
      </w:r>
      <w:r w:rsidRPr="00E530E9">
        <w:rPr>
          <w:rFonts w:ascii="Times New Roman" w:hAnsi="Times New Roman" w:cs="Times New Roman"/>
          <w:sz w:val="24"/>
          <w:szCs w:val="24"/>
        </w:rPr>
        <w:t xml:space="preserve"> professional service based on current developments in practice, legislation and techniques. A professional accountant should act diligently and in accordance with applicable technical and professional standards when providing pr</w:t>
      </w:r>
      <w:r w:rsidR="000B05CD" w:rsidRPr="00E530E9">
        <w:rPr>
          <w:rFonts w:ascii="Times New Roman" w:hAnsi="Times New Roman" w:cs="Times New Roman"/>
          <w:sz w:val="24"/>
          <w:szCs w:val="24"/>
        </w:rPr>
        <w:t>ofessional services (</w:t>
      </w:r>
      <w:proofErr w:type="spellStart"/>
      <w:r w:rsidR="00492B8F" w:rsidRPr="00E530E9">
        <w:rPr>
          <w:rFonts w:ascii="Times New Roman" w:hAnsi="Times New Roman" w:cs="Times New Roman"/>
          <w:sz w:val="24"/>
          <w:szCs w:val="24"/>
        </w:rPr>
        <w:t>Glaum</w:t>
      </w:r>
      <w:proofErr w:type="spellEnd"/>
      <w:r w:rsidR="00492B8F" w:rsidRPr="00E530E9">
        <w:rPr>
          <w:rFonts w:ascii="Times New Roman" w:hAnsi="Times New Roman" w:cs="Times New Roman"/>
          <w:sz w:val="24"/>
          <w:szCs w:val="24"/>
        </w:rPr>
        <w:t xml:space="preserve"> et al., 2013</w:t>
      </w:r>
      <w:r w:rsidR="007526E2" w:rsidRPr="00E530E9">
        <w:rPr>
          <w:rFonts w:ascii="Times New Roman" w:hAnsi="Times New Roman" w:cs="Times New Roman"/>
          <w:sz w:val="24"/>
          <w:szCs w:val="24"/>
        </w:rPr>
        <w:t>)</w:t>
      </w:r>
      <w:r w:rsidR="000B05CD" w:rsidRPr="00E530E9">
        <w:rPr>
          <w:rFonts w:ascii="Times New Roman" w:hAnsi="Times New Roman" w:cs="Times New Roman"/>
          <w:sz w:val="24"/>
          <w:szCs w:val="24"/>
        </w:rPr>
        <w:t xml:space="preserve">. </w:t>
      </w:r>
      <w:r w:rsidR="006F3E32">
        <w:rPr>
          <w:rFonts w:ascii="Times New Roman" w:hAnsi="Times New Roman" w:cs="Times New Roman"/>
          <w:sz w:val="24"/>
          <w:szCs w:val="24"/>
        </w:rPr>
        <w:t xml:space="preserve">Additionally, </w:t>
      </w:r>
      <w:r w:rsidR="00D747D8" w:rsidRPr="00E530E9">
        <w:rPr>
          <w:rFonts w:ascii="Times New Roman" w:hAnsi="Times New Roman" w:cs="Times New Roman"/>
          <w:sz w:val="24"/>
          <w:szCs w:val="24"/>
        </w:rPr>
        <w:t>a</w:t>
      </w:r>
      <w:r w:rsidRPr="00E530E9">
        <w:rPr>
          <w:rFonts w:ascii="Times New Roman" w:hAnsi="Times New Roman" w:cs="Times New Roman"/>
          <w:sz w:val="24"/>
          <w:szCs w:val="24"/>
        </w:rPr>
        <w:t xml:space="preserve"> professional accountant should respect the confidentiality of information </w:t>
      </w:r>
      <w:r w:rsidR="00ED6EF3" w:rsidRPr="00E530E9">
        <w:rPr>
          <w:rFonts w:ascii="Times New Roman" w:hAnsi="Times New Roman" w:cs="Times New Roman"/>
          <w:sz w:val="24"/>
          <w:szCs w:val="24"/>
        </w:rPr>
        <w:t>attained</w:t>
      </w:r>
      <w:r w:rsidRPr="00E530E9">
        <w:rPr>
          <w:rFonts w:ascii="Times New Roman" w:hAnsi="Times New Roman" w:cs="Times New Roman"/>
          <w:sz w:val="24"/>
          <w:szCs w:val="24"/>
        </w:rPr>
        <w:t xml:space="preserve"> </w:t>
      </w:r>
      <w:r w:rsidR="006F3E32">
        <w:rPr>
          <w:rFonts w:ascii="Times New Roman" w:hAnsi="Times New Roman" w:cs="Times New Roman"/>
          <w:sz w:val="24"/>
          <w:szCs w:val="24"/>
        </w:rPr>
        <w:t xml:space="preserve">out of </w:t>
      </w:r>
      <w:r w:rsidRPr="00E530E9">
        <w:rPr>
          <w:rFonts w:ascii="Times New Roman" w:hAnsi="Times New Roman" w:cs="Times New Roman"/>
          <w:sz w:val="24"/>
          <w:szCs w:val="24"/>
        </w:rPr>
        <w:t xml:space="preserve">professional and business </w:t>
      </w:r>
      <w:r w:rsidR="00ED6EF3" w:rsidRPr="00E530E9">
        <w:rPr>
          <w:rFonts w:ascii="Times New Roman" w:hAnsi="Times New Roman" w:cs="Times New Roman"/>
          <w:sz w:val="24"/>
          <w:szCs w:val="24"/>
        </w:rPr>
        <w:t>associations</w:t>
      </w:r>
      <w:r w:rsidRPr="00E530E9">
        <w:rPr>
          <w:rFonts w:ascii="Times New Roman" w:hAnsi="Times New Roman" w:cs="Times New Roman"/>
          <w:sz w:val="24"/>
          <w:szCs w:val="24"/>
        </w:rPr>
        <w:t xml:space="preserve"> and should not </w:t>
      </w:r>
      <w:r w:rsidR="00ED6EF3" w:rsidRPr="00E530E9">
        <w:rPr>
          <w:rFonts w:ascii="Times New Roman" w:hAnsi="Times New Roman" w:cs="Times New Roman"/>
          <w:sz w:val="24"/>
          <w:szCs w:val="24"/>
        </w:rPr>
        <w:t>reveal</w:t>
      </w:r>
      <w:r w:rsidRPr="00E530E9">
        <w:rPr>
          <w:rFonts w:ascii="Times New Roman" w:hAnsi="Times New Roman" w:cs="Times New Roman"/>
          <w:sz w:val="24"/>
          <w:szCs w:val="24"/>
        </w:rPr>
        <w:t xml:space="preserve"> any such information to third parties as </w:t>
      </w:r>
      <w:r w:rsidR="00ED6EF3" w:rsidRPr="00E530E9">
        <w:rPr>
          <w:rFonts w:ascii="Times New Roman" w:hAnsi="Times New Roman" w:cs="Times New Roman"/>
          <w:sz w:val="24"/>
          <w:szCs w:val="24"/>
        </w:rPr>
        <w:t>specified</w:t>
      </w:r>
      <w:r w:rsidRPr="00E530E9">
        <w:rPr>
          <w:rFonts w:ascii="Times New Roman" w:hAnsi="Times New Roman" w:cs="Times New Roman"/>
          <w:sz w:val="24"/>
          <w:szCs w:val="24"/>
        </w:rPr>
        <w:t xml:space="preserve"> in the Code of Ethics for Professional Accountants without proper and specific authority </w:t>
      </w:r>
      <w:r w:rsidR="006F3E32">
        <w:rPr>
          <w:rFonts w:ascii="Times New Roman" w:hAnsi="Times New Roman" w:cs="Times New Roman"/>
          <w:sz w:val="24"/>
          <w:szCs w:val="24"/>
        </w:rPr>
        <w:t xml:space="preserve">unless they have </w:t>
      </w:r>
      <w:r w:rsidRPr="00E530E9">
        <w:rPr>
          <w:rFonts w:ascii="Times New Roman" w:hAnsi="Times New Roman" w:cs="Times New Roman"/>
          <w:sz w:val="24"/>
          <w:szCs w:val="24"/>
        </w:rPr>
        <w:t xml:space="preserve">a legal or professional right or duty to disclose. </w:t>
      </w:r>
      <w:r w:rsidR="004F646F" w:rsidRPr="00E530E9">
        <w:rPr>
          <w:rFonts w:ascii="Times New Roman" w:hAnsi="Times New Roman" w:cs="Times New Roman"/>
          <w:noProof/>
          <w:sz w:val="24"/>
          <w:szCs w:val="24"/>
        </w:rPr>
        <w:t>Hair, Black, Babin &amp; Anderson</w:t>
      </w:r>
      <w:r w:rsidR="004F646F" w:rsidRPr="00E530E9">
        <w:rPr>
          <w:rFonts w:ascii="Times New Roman" w:hAnsi="Times New Roman" w:cs="Times New Roman"/>
          <w:sz w:val="24"/>
          <w:szCs w:val="24"/>
        </w:rPr>
        <w:t xml:space="preserve"> </w:t>
      </w:r>
      <w:r w:rsidR="004F646F">
        <w:rPr>
          <w:rFonts w:ascii="Times New Roman" w:hAnsi="Times New Roman" w:cs="Times New Roman"/>
          <w:sz w:val="24"/>
          <w:szCs w:val="24"/>
        </w:rPr>
        <w:t>(</w:t>
      </w:r>
      <w:r w:rsidR="004F646F" w:rsidRPr="00E530E9">
        <w:rPr>
          <w:rFonts w:ascii="Times New Roman" w:hAnsi="Times New Roman" w:cs="Times New Roman"/>
          <w:sz w:val="24"/>
          <w:szCs w:val="24"/>
        </w:rPr>
        <w:t>2010)</w:t>
      </w:r>
      <w:r w:rsidR="004F646F">
        <w:rPr>
          <w:rFonts w:ascii="Times New Roman" w:hAnsi="Times New Roman" w:cs="Times New Roman"/>
          <w:sz w:val="24"/>
          <w:szCs w:val="24"/>
        </w:rPr>
        <w:t>, asserts that in the process of acquiring any form of information, c</w:t>
      </w:r>
      <w:r w:rsidRPr="00E530E9">
        <w:rPr>
          <w:rFonts w:ascii="Times New Roman" w:hAnsi="Times New Roman" w:cs="Times New Roman"/>
          <w:sz w:val="24"/>
          <w:szCs w:val="24"/>
        </w:rPr>
        <w:t xml:space="preserve">onfidential </w:t>
      </w:r>
      <w:r w:rsidRPr="00E530E9">
        <w:rPr>
          <w:rFonts w:ascii="Times New Roman" w:hAnsi="Times New Roman" w:cs="Times New Roman"/>
          <w:sz w:val="24"/>
          <w:szCs w:val="24"/>
        </w:rPr>
        <w:lastRenderedPageBreak/>
        <w:t xml:space="preserve">information acquired as a </w:t>
      </w:r>
      <w:r w:rsidR="00ED6EF3" w:rsidRPr="00E530E9">
        <w:rPr>
          <w:rFonts w:ascii="Times New Roman" w:hAnsi="Times New Roman" w:cs="Times New Roman"/>
          <w:sz w:val="24"/>
          <w:szCs w:val="24"/>
        </w:rPr>
        <w:t>product</w:t>
      </w:r>
      <w:r w:rsidRPr="00E530E9">
        <w:rPr>
          <w:rFonts w:ascii="Times New Roman" w:hAnsi="Times New Roman" w:cs="Times New Roman"/>
          <w:sz w:val="24"/>
          <w:szCs w:val="24"/>
        </w:rPr>
        <w:t xml:space="preserve"> of professional and business relationships should not be used for the personal </w:t>
      </w:r>
      <w:r w:rsidR="00ED6EF3" w:rsidRPr="00E530E9">
        <w:rPr>
          <w:rFonts w:ascii="Times New Roman" w:hAnsi="Times New Roman" w:cs="Times New Roman"/>
          <w:sz w:val="24"/>
          <w:szCs w:val="24"/>
        </w:rPr>
        <w:t>benefit</w:t>
      </w:r>
      <w:r w:rsidRPr="00E530E9">
        <w:rPr>
          <w:rFonts w:ascii="Times New Roman" w:hAnsi="Times New Roman" w:cs="Times New Roman"/>
          <w:sz w:val="24"/>
          <w:szCs w:val="24"/>
        </w:rPr>
        <w:t xml:space="preserve"> of the profession</w:t>
      </w:r>
      <w:r w:rsidR="001738DC">
        <w:rPr>
          <w:rFonts w:ascii="Times New Roman" w:hAnsi="Times New Roman" w:cs="Times New Roman"/>
          <w:sz w:val="24"/>
          <w:szCs w:val="24"/>
        </w:rPr>
        <w:t>al accountant or third parties a</w:t>
      </w:r>
      <w:r w:rsidR="00D747D8" w:rsidRPr="00E530E9">
        <w:rPr>
          <w:rFonts w:ascii="Times New Roman" w:hAnsi="Times New Roman" w:cs="Times New Roman"/>
          <w:sz w:val="24"/>
          <w:szCs w:val="24"/>
        </w:rPr>
        <w:t xml:space="preserve">nd </w:t>
      </w:r>
      <w:r w:rsidRPr="00E530E9">
        <w:rPr>
          <w:rFonts w:ascii="Times New Roman" w:hAnsi="Times New Roman" w:cs="Times New Roman"/>
          <w:sz w:val="24"/>
          <w:szCs w:val="24"/>
        </w:rPr>
        <w:t>should comply with relevant</w:t>
      </w:r>
      <w:r w:rsidR="00D747D8" w:rsidRPr="00E530E9">
        <w:rPr>
          <w:rFonts w:ascii="Times New Roman" w:hAnsi="Times New Roman" w:cs="Times New Roman"/>
          <w:sz w:val="24"/>
          <w:szCs w:val="24"/>
        </w:rPr>
        <w:t xml:space="preserve"> laws and </w:t>
      </w:r>
      <w:r w:rsidR="00E84FF9" w:rsidRPr="00E530E9">
        <w:rPr>
          <w:rFonts w:ascii="Times New Roman" w:hAnsi="Times New Roman" w:cs="Times New Roman"/>
          <w:sz w:val="24"/>
          <w:szCs w:val="24"/>
        </w:rPr>
        <w:t>regulations to</w:t>
      </w:r>
      <w:r w:rsidRPr="00E530E9">
        <w:rPr>
          <w:rFonts w:ascii="Times New Roman" w:hAnsi="Times New Roman" w:cs="Times New Roman"/>
          <w:sz w:val="24"/>
          <w:szCs w:val="24"/>
        </w:rPr>
        <w:t xml:space="preserve"> </w:t>
      </w:r>
      <w:r w:rsidR="00ED6EF3" w:rsidRPr="00E530E9">
        <w:rPr>
          <w:rFonts w:ascii="Times New Roman" w:hAnsi="Times New Roman" w:cs="Times New Roman"/>
          <w:sz w:val="24"/>
          <w:szCs w:val="24"/>
        </w:rPr>
        <w:t>shun</w:t>
      </w:r>
      <w:r w:rsidRPr="00E530E9">
        <w:rPr>
          <w:rFonts w:ascii="Times New Roman" w:hAnsi="Times New Roman" w:cs="Times New Roman"/>
          <w:sz w:val="24"/>
          <w:szCs w:val="24"/>
        </w:rPr>
        <w:t xml:space="preserve"> any action that </w:t>
      </w:r>
      <w:r w:rsidR="00ED6EF3" w:rsidRPr="00E530E9">
        <w:rPr>
          <w:rFonts w:ascii="Times New Roman" w:hAnsi="Times New Roman" w:cs="Times New Roman"/>
          <w:sz w:val="24"/>
          <w:szCs w:val="24"/>
        </w:rPr>
        <w:t>disgraces</w:t>
      </w:r>
      <w:r w:rsidRPr="00E530E9">
        <w:rPr>
          <w:rFonts w:ascii="Times New Roman" w:hAnsi="Times New Roman" w:cs="Times New Roman"/>
          <w:sz w:val="24"/>
          <w:szCs w:val="24"/>
        </w:rPr>
        <w:t xml:space="preserve"> the profession</w:t>
      </w:r>
      <w:r w:rsidR="007526E2" w:rsidRPr="00E530E9">
        <w:rPr>
          <w:rFonts w:ascii="Times New Roman" w:hAnsi="Times New Roman" w:cs="Times New Roman"/>
          <w:sz w:val="24"/>
          <w:szCs w:val="24"/>
        </w:rPr>
        <w:t xml:space="preserve"> </w:t>
      </w:r>
    </w:p>
    <w:p w14:paraId="04F06AF2" w14:textId="6FB4D4DB" w:rsidR="006E2217" w:rsidRPr="00E530E9" w:rsidRDefault="003C23A5" w:rsidP="0064675D">
      <w:pPr>
        <w:spacing w:after="0" w:line="480" w:lineRule="auto"/>
        <w:ind w:firstLine="720"/>
        <w:rPr>
          <w:rFonts w:ascii="Times New Roman" w:hAnsi="Times New Roman" w:cs="Times New Roman"/>
          <w:sz w:val="24"/>
          <w:szCs w:val="24"/>
        </w:rPr>
      </w:pPr>
      <w:r w:rsidRPr="00E530E9">
        <w:rPr>
          <w:rFonts w:ascii="NexusSansWebPro" w:hAnsi="NexusSansWebPro"/>
          <w:sz w:val="24"/>
          <w:szCs w:val="24"/>
          <w:shd w:val="clear" w:color="auto" w:fill="FFFFFF"/>
        </w:rPr>
        <w:t>The accounting profession has received bad publicity i</w:t>
      </w:r>
      <w:r w:rsidR="00C30A73" w:rsidRPr="00E530E9">
        <w:rPr>
          <w:rFonts w:ascii="NexusSansWebPro" w:hAnsi="NexusSansWebPro"/>
          <w:sz w:val="24"/>
          <w:szCs w:val="24"/>
          <w:shd w:val="clear" w:color="auto" w:fill="FFFFFF"/>
        </w:rPr>
        <w:t>n the media over the past period</w:t>
      </w:r>
      <w:r w:rsidR="002A7845">
        <w:rPr>
          <w:rFonts w:ascii="NexusSansWebPro" w:hAnsi="NexusSansWebPro"/>
          <w:sz w:val="24"/>
          <w:szCs w:val="24"/>
          <w:shd w:val="clear" w:color="auto" w:fill="FFFFFF"/>
        </w:rPr>
        <w:t xml:space="preserve"> calling for the need to investigate the main cause of such. Some of the bad publicity range from cases of accounting firms having to dissolve or even go underground for whatever reason to some accounting firms having tainted reputation emanating from the questionable audit results. There is therefore a desire to unravel the cause of these </w:t>
      </w:r>
      <w:r w:rsidRPr="00E530E9">
        <w:rPr>
          <w:rFonts w:ascii="NexusSansWebPro" w:hAnsi="NexusSansWebPro"/>
          <w:sz w:val="24"/>
          <w:szCs w:val="24"/>
          <w:shd w:val="clear" w:color="auto" w:fill="FFFFFF"/>
        </w:rPr>
        <w:t>phenomena</w:t>
      </w:r>
      <w:r w:rsidR="002A7845">
        <w:rPr>
          <w:rFonts w:ascii="NexusSansWebPro" w:hAnsi="NexusSansWebPro"/>
          <w:sz w:val="24"/>
          <w:szCs w:val="24"/>
          <w:shd w:val="clear" w:color="auto" w:fill="FFFFFF"/>
        </w:rPr>
        <w:t xml:space="preserve"> that has put the reputation of the entire profession into question.</w:t>
      </w:r>
      <w:r w:rsidRPr="00E530E9">
        <w:rPr>
          <w:rFonts w:ascii="NexusSansWebPro" w:hAnsi="NexusSansWebPro"/>
          <w:sz w:val="24"/>
          <w:szCs w:val="24"/>
          <w:shd w:val="clear" w:color="auto" w:fill="FFFFFF"/>
        </w:rPr>
        <w:t xml:space="preserve"> </w:t>
      </w:r>
      <w:r w:rsidR="002A7845">
        <w:rPr>
          <w:rFonts w:ascii="NexusSansWebPro" w:hAnsi="NexusSansWebPro"/>
          <w:sz w:val="24"/>
          <w:szCs w:val="24"/>
          <w:shd w:val="clear" w:color="auto" w:fill="FFFFFF"/>
        </w:rPr>
        <w:t xml:space="preserve">The profession is still covered with numerous cases involving lack of adherence to stipulated professional code of conduct and this poses a great challenge to the entire profession and also poses a threat to further decline in the public trust </w:t>
      </w:r>
      <w:r w:rsidRPr="00E530E9">
        <w:rPr>
          <w:rFonts w:ascii="NexusSansWebPro" w:hAnsi="NexusSansWebPro"/>
          <w:sz w:val="24"/>
          <w:szCs w:val="24"/>
          <w:shd w:val="clear" w:color="auto" w:fill="FFFFFF"/>
        </w:rPr>
        <w:t>in the profession.</w:t>
      </w:r>
      <w:r w:rsidRPr="00E530E9">
        <w:rPr>
          <w:rFonts w:ascii="Times New Roman" w:hAnsi="Times New Roman" w:cs="Times New Roman"/>
          <w:sz w:val="24"/>
          <w:szCs w:val="24"/>
        </w:rPr>
        <w:t xml:space="preserve"> Th</w:t>
      </w:r>
      <w:r w:rsidR="00ED5286">
        <w:rPr>
          <w:rFonts w:ascii="Times New Roman" w:hAnsi="Times New Roman" w:cs="Times New Roman"/>
          <w:sz w:val="24"/>
          <w:szCs w:val="24"/>
        </w:rPr>
        <w:t xml:space="preserve">is particular </w:t>
      </w:r>
      <w:r w:rsidRPr="00E530E9">
        <w:rPr>
          <w:rFonts w:ascii="Times New Roman" w:hAnsi="Times New Roman" w:cs="Times New Roman"/>
          <w:sz w:val="24"/>
          <w:szCs w:val="24"/>
        </w:rPr>
        <w:t>study</w:t>
      </w:r>
      <w:r w:rsidR="00ED5286">
        <w:rPr>
          <w:rFonts w:ascii="Times New Roman" w:hAnsi="Times New Roman" w:cs="Times New Roman"/>
          <w:sz w:val="24"/>
          <w:szCs w:val="24"/>
        </w:rPr>
        <w:t xml:space="preserve"> aims at establishing the </w:t>
      </w:r>
      <w:r w:rsidRPr="00E530E9">
        <w:rPr>
          <w:rFonts w:ascii="Times New Roman" w:hAnsi="Times New Roman" w:cs="Times New Roman"/>
          <w:sz w:val="24"/>
          <w:szCs w:val="24"/>
        </w:rPr>
        <w:t xml:space="preserve">relationship between the </w:t>
      </w:r>
      <w:r w:rsidR="00ED5286">
        <w:rPr>
          <w:rFonts w:ascii="Times New Roman" w:hAnsi="Times New Roman" w:cs="Times New Roman"/>
          <w:sz w:val="24"/>
          <w:szCs w:val="24"/>
        </w:rPr>
        <w:t xml:space="preserve">adherence to the set standards of accounting professionalism and the quality of work </w:t>
      </w:r>
      <w:r w:rsidRPr="00E530E9">
        <w:rPr>
          <w:rFonts w:ascii="Times New Roman" w:hAnsi="Times New Roman" w:cs="Times New Roman"/>
          <w:sz w:val="24"/>
          <w:szCs w:val="24"/>
        </w:rPr>
        <w:t>performance</w:t>
      </w:r>
      <w:r w:rsidR="00ED5286">
        <w:rPr>
          <w:rFonts w:ascii="Times New Roman" w:hAnsi="Times New Roman" w:cs="Times New Roman"/>
          <w:sz w:val="24"/>
          <w:szCs w:val="24"/>
        </w:rPr>
        <w:t xml:space="preserve"> by the accountants </w:t>
      </w:r>
      <w:r w:rsidR="001252B5" w:rsidRPr="00E530E9">
        <w:rPr>
          <w:rFonts w:ascii="Times New Roman" w:hAnsi="Times New Roman" w:cs="Times New Roman"/>
          <w:sz w:val="24"/>
          <w:szCs w:val="24"/>
        </w:rPr>
        <w:t>(ICPAK, 2018)</w:t>
      </w:r>
      <w:r w:rsidRPr="00E530E9">
        <w:rPr>
          <w:rFonts w:ascii="Times New Roman" w:hAnsi="Times New Roman" w:cs="Times New Roman"/>
          <w:sz w:val="24"/>
          <w:szCs w:val="24"/>
        </w:rPr>
        <w:t>.</w:t>
      </w:r>
    </w:p>
    <w:p w14:paraId="3821EA8D" w14:textId="4349CF3D" w:rsidR="00CA45DC" w:rsidRPr="00E530E9" w:rsidRDefault="003C23A5" w:rsidP="00054941">
      <w:pPr>
        <w:pStyle w:val="Heading2"/>
      </w:pPr>
      <w:bookmarkStart w:id="50" w:name="_Toc512518110"/>
      <w:bookmarkStart w:id="51" w:name="_Toc47444456"/>
      <w:r w:rsidRPr="00E530E9">
        <w:t xml:space="preserve">Accounting </w:t>
      </w:r>
      <w:r w:rsidR="00C75443" w:rsidRPr="00E530E9">
        <w:t>S</w:t>
      </w:r>
      <w:r w:rsidRPr="00E530E9">
        <w:t>tandards</w:t>
      </w:r>
      <w:bookmarkEnd w:id="50"/>
      <w:bookmarkEnd w:id="51"/>
    </w:p>
    <w:p w14:paraId="15E870B1" w14:textId="24ADB710" w:rsidR="00065D61"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The analysis of the impact of International Public Sector Accounting Standards</w:t>
      </w:r>
      <w:r w:rsidR="004616B2">
        <w:rPr>
          <w:rFonts w:ascii="Times New Roman" w:hAnsi="Times New Roman" w:cs="Times New Roman"/>
          <w:sz w:val="24"/>
          <w:szCs w:val="24"/>
        </w:rPr>
        <w:t xml:space="preserve"> as conducted by </w:t>
      </w:r>
      <w:r w:rsidRPr="00E530E9">
        <w:rPr>
          <w:rFonts w:ascii="Times New Roman" w:hAnsi="Times New Roman" w:cs="Times New Roman"/>
          <w:sz w:val="24"/>
          <w:szCs w:val="24"/>
        </w:rPr>
        <w:t>Martinez</w:t>
      </w:r>
      <w:r w:rsidR="004217A8" w:rsidRPr="00E530E9">
        <w:rPr>
          <w:rFonts w:ascii="Times New Roman" w:hAnsi="Times New Roman" w:cs="Times New Roman"/>
          <w:sz w:val="24"/>
          <w:szCs w:val="24"/>
        </w:rPr>
        <w:t xml:space="preserve"> </w:t>
      </w:r>
      <w:r w:rsidR="004616B2">
        <w:rPr>
          <w:rFonts w:ascii="Times New Roman" w:hAnsi="Times New Roman" w:cs="Times New Roman"/>
          <w:sz w:val="24"/>
          <w:szCs w:val="24"/>
        </w:rPr>
        <w:t xml:space="preserve">and </w:t>
      </w:r>
      <w:proofErr w:type="spellStart"/>
      <w:r w:rsidR="00015C79" w:rsidRPr="00E530E9">
        <w:rPr>
          <w:rFonts w:ascii="Times New Roman" w:hAnsi="Times New Roman" w:cs="Times New Roman"/>
          <w:sz w:val="24"/>
          <w:szCs w:val="24"/>
        </w:rPr>
        <w:t>Brusca</w:t>
      </w:r>
      <w:proofErr w:type="spellEnd"/>
      <w:r w:rsidR="004616B2">
        <w:rPr>
          <w:rFonts w:ascii="Times New Roman" w:hAnsi="Times New Roman" w:cs="Times New Roman"/>
          <w:sz w:val="24"/>
          <w:szCs w:val="24"/>
        </w:rPr>
        <w:t xml:space="preserve"> (</w:t>
      </w:r>
      <w:r w:rsidR="00015C79" w:rsidRPr="00E530E9">
        <w:rPr>
          <w:rFonts w:ascii="Times New Roman" w:hAnsi="Times New Roman" w:cs="Times New Roman"/>
          <w:sz w:val="24"/>
          <w:szCs w:val="24"/>
        </w:rPr>
        <w:t>2015)</w:t>
      </w:r>
      <w:r w:rsidR="004616B2">
        <w:rPr>
          <w:rFonts w:ascii="Times New Roman" w:hAnsi="Times New Roman" w:cs="Times New Roman"/>
          <w:sz w:val="24"/>
          <w:szCs w:val="24"/>
        </w:rPr>
        <w:t xml:space="preserve">, </w:t>
      </w:r>
      <w:r w:rsidR="00015C79" w:rsidRPr="00E530E9">
        <w:rPr>
          <w:rFonts w:ascii="Times New Roman" w:hAnsi="Times New Roman" w:cs="Times New Roman"/>
          <w:sz w:val="24"/>
          <w:szCs w:val="24"/>
        </w:rPr>
        <w:t xml:space="preserve">shows the </w:t>
      </w:r>
      <w:r w:rsidRPr="00E530E9">
        <w:rPr>
          <w:rFonts w:ascii="Times New Roman" w:hAnsi="Times New Roman" w:cs="Times New Roman"/>
          <w:sz w:val="24"/>
          <w:szCs w:val="24"/>
        </w:rPr>
        <w:t>extent</w:t>
      </w:r>
      <w:r w:rsidR="00015C79" w:rsidRPr="00E530E9">
        <w:rPr>
          <w:rFonts w:ascii="Times New Roman" w:hAnsi="Times New Roman" w:cs="Times New Roman"/>
          <w:sz w:val="24"/>
          <w:szCs w:val="24"/>
        </w:rPr>
        <w:t xml:space="preserve"> to which</w:t>
      </w:r>
      <w:r w:rsidRPr="00E530E9">
        <w:rPr>
          <w:rFonts w:ascii="Times New Roman" w:hAnsi="Times New Roman" w:cs="Times New Roman"/>
          <w:sz w:val="24"/>
          <w:szCs w:val="24"/>
        </w:rPr>
        <w:t xml:space="preserve"> the adoption of International Pub</w:t>
      </w:r>
      <w:r w:rsidR="00152D1E" w:rsidRPr="00E530E9">
        <w:rPr>
          <w:rFonts w:ascii="Times New Roman" w:hAnsi="Times New Roman" w:cs="Times New Roman"/>
          <w:sz w:val="24"/>
          <w:szCs w:val="24"/>
        </w:rPr>
        <w:t xml:space="preserve">lic Sector Accounting Standards </w:t>
      </w:r>
      <w:r w:rsidR="007526E2" w:rsidRPr="00E530E9">
        <w:rPr>
          <w:rFonts w:ascii="Times New Roman" w:hAnsi="Times New Roman" w:cs="Times New Roman"/>
          <w:sz w:val="24"/>
          <w:szCs w:val="24"/>
        </w:rPr>
        <w:t>is</w:t>
      </w:r>
      <w:r w:rsidR="00152D1E" w:rsidRPr="00E530E9">
        <w:rPr>
          <w:rFonts w:ascii="Times New Roman" w:hAnsi="Times New Roman" w:cs="Times New Roman"/>
          <w:sz w:val="24"/>
          <w:szCs w:val="24"/>
        </w:rPr>
        <w:t xml:space="preserve"> </w:t>
      </w:r>
      <w:r w:rsidRPr="00E530E9">
        <w:rPr>
          <w:rFonts w:ascii="Times New Roman" w:hAnsi="Times New Roman" w:cs="Times New Roman"/>
          <w:sz w:val="24"/>
          <w:szCs w:val="24"/>
        </w:rPr>
        <w:t xml:space="preserve">useful for modernizing governmental accounting and </w:t>
      </w:r>
      <w:r w:rsidR="00015C79" w:rsidRPr="00E530E9">
        <w:rPr>
          <w:rFonts w:ascii="Times New Roman" w:hAnsi="Times New Roman" w:cs="Times New Roman"/>
          <w:sz w:val="24"/>
          <w:szCs w:val="24"/>
        </w:rPr>
        <w:t>realizing</w:t>
      </w:r>
      <w:r w:rsidRPr="00E530E9">
        <w:rPr>
          <w:rFonts w:ascii="Times New Roman" w:hAnsi="Times New Roman" w:cs="Times New Roman"/>
          <w:sz w:val="24"/>
          <w:szCs w:val="24"/>
        </w:rPr>
        <w:t xml:space="preserve"> accounting comparability. </w:t>
      </w:r>
      <w:r w:rsidR="003B671B">
        <w:rPr>
          <w:rFonts w:ascii="Times New Roman" w:hAnsi="Times New Roman" w:cs="Times New Roman"/>
          <w:sz w:val="24"/>
          <w:szCs w:val="24"/>
        </w:rPr>
        <w:t xml:space="preserve">Martinez and </w:t>
      </w:r>
      <w:proofErr w:type="spellStart"/>
      <w:r w:rsidR="003B671B">
        <w:rPr>
          <w:rFonts w:ascii="Times New Roman" w:hAnsi="Times New Roman" w:cs="Times New Roman"/>
          <w:sz w:val="24"/>
          <w:szCs w:val="24"/>
        </w:rPr>
        <w:t>Brusca</w:t>
      </w:r>
      <w:proofErr w:type="spellEnd"/>
      <w:r w:rsidR="003B671B">
        <w:rPr>
          <w:rFonts w:ascii="Times New Roman" w:hAnsi="Times New Roman" w:cs="Times New Roman"/>
          <w:sz w:val="24"/>
          <w:szCs w:val="24"/>
        </w:rPr>
        <w:t xml:space="preserve"> (2015), while borrowing from the </w:t>
      </w:r>
      <w:r w:rsidRPr="00E530E9">
        <w:rPr>
          <w:rFonts w:ascii="Times New Roman" w:hAnsi="Times New Roman" w:cs="Times New Roman"/>
          <w:sz w:val="24"/>
          <w:szCs w:val="24"/>
        </w:rPr>
        <w:t>experience of countries that have adopted International Public</w:t>
      </w:r>
      <w:r w:rsidR="007526E2" w:rsidRPr="00E530E9">
        <w:rPr>
          <w:rFonts w:ascii="Times New Roman" w:hAnsi="Times New Roman" w:cs="Times New Roman"/>
          <w:sz w:val="24"/>
          <w:szCs w:val="24"/>
        </w:rPr>
        <w:t xml:space="preserve"> </w:t>
      </w:r>
      <w:r w:rsidRPr="00E530E9">
        <w:rPr>
          <w:rFonts w:ascii="Times New Roman" w:hAnsi="Times New Roman" w:cs="Times New Roman"/>
          <w:sz w:val="24"/>
          <w:szCs w:val="24"/>
        </w:rPr>
        <w:t>Sector</w:t>
      </w:r>
      <w:r w:rsidR="003B671B">
        <w:rPr>
          <w:rFonts w:ascii="Times New Roman" w:hAnsi="Times New Roman" w:cs="Times New Roman"/>
          <w:sz w:val="24"/>
          <w:szCs w:val="24"/>
        </w:rPr>
        <w:t xml:space="preserve"> posit that </w:t>
      </w:r>
      <w:r w:rsidR="00015C79" w:rsidRPr="00E530E9">
        <w:rPr>
          <w:rFonts w:ascii="Times New Roman" w:hAnsi="Times New Roman" w:cs="Times New Roman"/>
          <w:sz w:val="24"/>
          <w:szCs w:val="24"/>
        </w:rPr>
        <w:t>Accounting</w:t>
      </w:r>
      <w:r w:rsidR="003B671B">
        <w:rPr>
          <w:rFonts w:ascii="Times New Roman" w:hAnsi="Times New Roman" w:cs="Times New Roman"/>
          <w:sz w:val="24"/>
          <w:szCs w:val="24"/>
        </w:rPr>
        <w:t xml:space="preserve"> </w:t>
      </w:r>
      <w:r w:rsidR="00015C79" w:rsidRPr="00E530E9">
        <w:rPr>
          <w:rFonts w:ascii="Times New Roman" w:hAnsi="Times New Roman" w:cs="Times New Roman"/>
          <w:sz w:val="24"/>
          <w:szCs w:val="24"/>
        </w:rPr>
        <w:t xml:space="preserve">Standards </w:t>
      </w:r>
      <w:r w:rsidRPr="00E530E9">
        <w:rPr>
          <w:rFonts w:ascii="Times New Roman" w:hAnsi="Times New Roman" w:cs="Times New Roman"/>
          <w:sz w:val="24"/>
          <w:szCs w:val="24"/>
        </w:rPr>
        <w:t>help</w:t>
      </w:r>
      <w:r w:rsidR="00015C79" w:rsidRPr="00E530E9">
        <w:rPr>
          <w:rFonts w:ascii="Times New Roman" w:hAnsi="Times New Roman" w:cs="Times New Roman"/>
          <w:sz w:val="24"/>
          <w:szCs w:val="24"/>
        </w:rPr>
        <w:t xml:space="preserve">s </w:t>
      </w:r>
      <w:r w:rsidRPr="00E530E9">
        <w:rPr>
          <w:rFonts w:ascii="Times New Roman" w:hAnsi="Times New Roman" w:cs="Times New Roman"/>
          <w:sz w:val="24"/>
          <w:szCs w:val="24"/>
        </w:rPr>
        <w:t xml:space="preserve">practitioners and professionals who </w:t>
      </w:r>
      <w:r w:rsidR="00015C79" w:rsidRPr="00E530E9">
        <w:rPr>
          <w:rFonts w:ascii="Times New Roman" w:hAnsi="Times New Roman" w:cs="Times New Roman"/>
          <w:sz w:val="24"/>
          <w:szCs w:val="24"/>
        </w:rPr>
        <w:t>contribute</w:t>
      </w:r>
      <w:r w:rsidRPr="00E530E9">
        <w:rPr>
          <w:rFonts w:ascii="Times New Roman" w:hAnsi="Times New Roman" w:cs="Times New Roman"/>
          <w:sz w:val="24"/>
          <w:szCs w:val="24"/>
        </w:rPr>
        <w:t xml:space="preserve"> in </w:t>
      </w:r>
      <w:r w:rsidRPr="00E530E9">
        <w:rPr>
          <w:rFonts w:ascii="Times New Roman" w:hAnsi="Times New Roman" w:cs="Times New Roman"/>
          <w:sz w:val="24"/>
          <w:szCs w:val="24"/>
        </w:rPr>
        <w:lastRenderedPageBreak/>
        <w:t xml:space="preserve">modernizing   accounting systems, such as the European Union. </w:t>
      </w:r>
      <w:r w:rsidR="00015C79" w:rsidRPr="00E530E9">
        <w:rPr>
          <w:rFonts w:ascii="Times New Roman" w:hAnsi="Times New Roman" w:cs="Times New Roman"/>
          <w:sz w:val="24"/>
          <w:szCs w:val="24"/>
        </w:rPr>
        <w:t>Several</w:t>
      </w:r>
      <w:r w:rsidRPr="00E530E9">
        <w:rPr>
          <w:rFonts w:ascii="Times New Roman" w:hAnsi="Times New Roman" w:cs="Times New Roman"/>
          <w:sz w:val="24"/>
          <w:szCs w:val="24"/>
        </w:rPr>
        <w:t xml:space="preserve"> countries </w:t>
      </w:r>
      <w:r w:rsidR="00441F30" w:rsidRPr="00E530E9">
        <w:rPr>
          <w:rFonts w:ascii="Times New Roman" w:hAnsi="Times New Roman" w:cs="Times New Roman"/>
          <w:sz w:val="24"/>
          <w:szCs w:val="24"/>
        </w:rPr>
        <w:t xml:space="preserve">including Asian tigers </w:t>
      </w:r>
      <w:r w:rsidRPr="00E530E9">
        <w:rPr>
          <w:rFonts w:ascii="Times New Roman" w:hAnsi="Times New Roman" w:cs="Times New Roman"/>
          <w:sz w:val="24"/>
          <w:szCs w:val="24"/>
        </w:rPr>
        <w:t>are now moving towards International Public Sector Accounting Standards and the experiences of pioneer countries can serve as a learning proces</w:t>
      </w:r>
      <w:r w:rsidR="00015C79" w:rsidRPr="00E530E9">
        <w:rPr>
          <w:rFonts w:ascii="Times New Roman" w:hAnsi="Times New Roman" w:cs="Times New Roman"/>
          <w:sz w:val="24"/>
          <w:szCs w:val="24"/>
        </w:rPr>
        <w:t>s. Accounting Standards has</w:t>
      </w:r>
      <w:r w:rsidRPr="00E530E9">
        <w:rPr>
          <w:rFonts w:ascii="Times New Roman" w:hAnsi="Times New Roman" w:cs="Times New Roman"/>
          <w:sz w:val="24"/>
          <w:szCs w:val="24"/>
        </w:rPr>
        <w:t xml:space="preserve"> many advantages in practice and countr</w:t>
      </w:r>
      <w:r w:rsidR="00F62B6F" w:rsidRPr="00E530E9">
        <w:rPr>
          <w:rFonts w:ascii="Times New Roman" w:hAnsi="Times New Roman" w:cs="Times New Roman"/>
          <w:sz w:val="24"/>
          <w:szCs w:val="24"/>
        </w:rPr>
        <w:t xml:space="preserve">ies that have </w:t>
      </w:r>
      <w:r w:rsidR="00020852" w:rsidRPr="00E530E9">
        <w:rPr>
          <w:rFonts w:ascii="Times New Roman" w:hAnsi="Times New Roman" w:cs="Times New Roman"/>
          <w:sz w:val="24"/>
          <w:szCs w:val="24"/>
        </w:rPr>
        <w:t>implemented these</w:t>
      </w:r>
      <w:r w:rsidR="00C53889" w:rsidRPr="00E530E9">
        <w:rPr>
          <w:rFonts w:ascii="Times New Roman" w:hAnsi="Times New Roman" w:cs="Times New Roman"/>
          <w:sz w:val="24"/>
          <w:szCs w:val="24"/>
        </w:rPr>
        <w:t xml:space="preserve"> standards</w:t>
      </w:r>
      <w:r w:rsidRPr="00E530E9">
        <w:rPr>
          <w:rFonts w:ascii="Times New Roman" w:hAnsi="Times New Roman" w:cs="Times New Roman"/>
          <w:sz w:val="24"/>
          <w:szCs w:val="24"/>
        </w:rPr>
        <w:t xml:space="preserve"> </w:t>
      </w:r>
      <w:r w:rsidR="009E1FF8">
        <w:rPr>
          <w:rFonts w:ascii="Times New Roman" w:hAnsi="Times New Roman" w:cs="Times New Roman"/>
          <w:sz w:val="24"/>
          <w:szCs w:val="24"/>
        </w:rPr>
        <w:t xml:space="preserve">have reported that they enhance </w:t>
      </w:r>
      <w:r w:rsidRPr="00E530E9">
        <w:rPr>
          <w:rFonts w:ascii="Times New Roman" w:hAnsi="Times New Roman" w:cs="Times New Roman"/>
          <w:sz w:val="24"/>
          <w:szCs w:val="24"/>
        </w:rPr>
        <w:t>transparency and accountability</w:t>
      </w:r>
      <w:r w:rsidR="009E1FF8">
        <w:rPr>
          <w:rFonts w:ascii="Times New Roman" w:hAnsi="Times New Roman" w:cs="Times New Roman"/>
          <w:sz w:val="24"/>
          <w:szCs w:val="24"/>
        </w:rPr>
        <w:t xml:space="preserve"> which in turn enhances the </w:t>
      </w:r>
      <w:r w:rsidRPr="00E530E9">
        <w:rPr>
          <w:rFonts w:ascii="Times New Roman" w:hAnsi="Times New Roman" w:cs="Times New Roman"/>
          <w:sz w:val="24"/>
          <w:szCs w:val="24"/>
        </w:rPr>
        <w:t>performance</w:t>
      </w:r>
      <w:r w:rsidR="00722932" w:rsidRPr="00E530E9">
        <w:rPr>
          <w:rFonts w:ascii="Times New Roman" w:hAnsi="Times New Roman" w:cs="Times New Roman"/>
          <w:sz w:val="24"/>
          <w:szCs w:val="24"/>
        </w:rPr>
        <w:t xml:space="preserve"> </w:t>
      </w:r>
      <w:r w:rsidR="009E1FF8">
        <w:rPr>
          <w:rFonts w:ascii="Times New Roman" w:hAnsi="Times New Roman" w:cs="Times New Roman"/>
          <w:sz w:val="24"/>
          <w:szCs w:val="24"/>
        </w:rPr>
        <w:t xml:space="preserve">of the accounting professionals </w:t>
      </w:r>
      <w:r w:rsidR="00722932" w:rsidRPr="00E530E9">
        <w:rPr>
          <w:rFonts w:ascii="Times New Roman" w:hAnsi="Times New Roman" w:cs="Times New Roman"/>
          <w:sz w:val="24"/>
          <w:szCs w:val="24"/>
        </w:rPr>
        <w:t xml:space="preserve">(Martinez &amp; </w:t>
      </w:r>
      <w:proofErr w:type="spellStart"/>
      <w:r w:rsidR="00722932" w:rsidRPr="00E530E9">
        <w:rPr>
          <w:rFonts w:ascii="Times New Roman" w:hAnsi="Times New Roman" w:cs="Times New Roman"/>
          <w:sz w:val="24"/>
          <w:szCs w:val="24"/>
        </w:rPr>
        <w:t>Brusca</w:t>
      </w:r>
      <w:proofErr w:type="spellEnd"/>
      <w:r w:rsidR="00722932" w:rsidRPr="00E530E9">
        <w:rPr>
          <w:rFonts w:ascii="Times New Roman" w:hAnsi="Times New Roman" w:cs="Times New Roman"/>
          <w:sz w:val="24"/>
          <w:szCs w:val="24"/>
        </w:rPr>
        <w:t>, 2015)</w:t>
      </w:r>
      <w:r w:rsidRPr="00E530E9">
        <w:rPr>
          <w:rFonts w:ascii="Times New Roman" w:hAnsi="Times New Roman" w:cs="Times New Roman"/>
          <w:sz w:val="24"/>
          <w:szCs w:val="24"/>
        </w:rPr>
        <w:t>.</w:t>
      </w:r>
    </w:p>
    <w:p w14:paraId="0FF4F4C9" w14:textId="49B21DA7" w:rsidR="00065D61" w:rsidRDefault="007221F1" w:rsidP="0064675D">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Bradshow</w:t>
      </w:r>
      <w:proofErr w:type="spellEnd"/>
      <w:r>
        <w:rPr>
          <w:rFonts w:ascii="Times New Roman" w:hAnsi="Times New Roman" w:cs="Times New Roman"/>
          <w:sz w:val="24"/>
          <w:szCs w:val="24"/>
        </w:rPr>
        <w:t xml:space="preserve"> and Miller (2008), argues that h</w:t>
      </w:r>
      <w:r w:rsidR="003C23A5" w:rsidRPr="00E530E9">
        <w:rPr>
          <w:rFonts w:ascii="Times New Roman" w:hAnsi="Times New Roman" w:cs="Times New Roman"/>
          <w:sz w:val="24"/>
          <w:szCs w:val="24"/>
        </w:rPr>
        <w:t xml:space="preserve">owever, </w:t>
      </w:r>
      <w:r w:rsidR="00DC23E0">
        <w:rPr>
          <w:rFonts w:ascii="Times New Roman" w:hAnsi="Times New Roman" w:cs="Times New Roman"/>
          <w:sz w:val="24"/>
          <w:szCs w:val="24"/>
        </w:rPr>
        <w:t xml:space="preserve">the greatest concern has been to consider whether </w:t>
      </w:r>
      <w:r w:rsidR="003C23A5" w:rsidRPr="00E530E9">
        <w:rPr>
          <w:rFonts w:ascii="Times New Roman" w:hAnsi="Times New Roman" w:cs="Times New Roman"/>
          <w:sz w:val="24"/>
          <w:szCs w:val="24"/>
        </w:rPr>
        <w:t xml:space="preserve">harmonizing accounting standards will </w:t>
      </w:r>
      <w:r w:rsidR="00F527D2" w:rsidRPr="00E530E9">
        <w:rPr>
          <w:rFonts w:ascii="Times New Roman" w:hAnsi="Times New Roman" w:cs="Times New Roman"/>
          <w:sz w:val="24"/>
          <w:szCs w:val="24"/>
        </w:rPr>
        <w:t>result</w:t>
      </w:r>
      <w:r w:rsidR="003C23A5" w:rsidRPr="00E530E9">
        <w:rPr>
          <w:rFonts w:ascii="Times New Roman" w:hAnsi="Times New Roman" w:cs="Times New Roman"/>
          <w:sz w:val="24"/>
          <w:szCs w:val="24"/>
        </w:rPr>
        <w:t xml:space="preserve"> in actual harmonization of accounting practices</w:t>
      </w:r>
      <w:r w:rsidR="00DC23E0">
        <w:rPr>
          <w:rFonts w:ascii="Times New Roman" w:hAnsi="Times New Roman" w:cs="Times New Roman"/>
          <w:sz w:val="24"/>
          <w:szCs w:val="24"/>
        </w:rPr>
        <w:t xml:space="preserve"> globally</w:t>
      </w:r>
      <w:r w:rsidR="003C23A5" w:rsidRPr="00E530E9">
        <w:rPr>
          <w:rFonts w:ascii="Times New Roman" w:hAnsi="Times New Roman" w:cs="Times New Roman"/>
          <w:sz w:val="24"/>
          <w:szCs w:val="24"/>
        </w:rPr>
        <w:t xml:space="preserve">. </w:t>
      </w:r>
      <w:r w:rsidR="00DC23E0">
        <w:rPr>
          <w:rFonts w:ascii="Times New Roman" w:hAnsi="Times New Roman" w:cs="Times New Roman"/>
          <w:sz w:val="24"/>
          <w:szCs w:val="24"/>
        </w:rPr>
        <w:t xml:space="preserve">For instance, taking the case of </w:t>
      </w:r>
      <w:r w:rsidR="003C23A5" w:rsidRPr="00E530E9">
        <w:rPr>
          <w:rFonts w:ascii="Times New Roman" w:hAnsi="Times New Roman" w:cs="Times New Roman"/>
          <w:sz w:val="24"/>
          <w:szCs w:val="24"/>
        </w:rPr>
        <w:t>non</w:t>
      </w:r>
      <w:r w:rsidR="00DC23E0">
        <w:rPr>
          <w:rFonts w:ascii="Times New Roman" w:hAnsi="Times New Roman" w:cs="Times New Roman"/>
          <w:sz w:val="24"/>
          <w:szCs w:val="24"/>
        </w:rPr>
        <w:t xml:space="preserve"> – United </w:t>
      </w:r>
      <w:r w:rsidR="003C23A5" w:rsidRPr="00E530E9">
        <w:rPr>
          <w:rFonts w:ascii="Times New Roman" w:hAnsi="Times New Roman" w:cs="Times New Roman"/>
          <w:sz w:val="24"/>
          <w:szCs w:val="24"/>
        </w:rPr>
        <w:t>S</w:t>
      </w:r>
      <w:r w:rsidR="00DC23E0">
        <w:rPr>
          <w:rFonts w:ascii="Times New Roman" w:hAnsi="Times New Roman" w:cs="Times New Roman"/>
          <w:sz w:val="24"/>
          <w:szCs w:val="24"/>
        </w:rPr>
        <w:t xml:space="preserve">tates of America </w:t>
      </w:r>
      <w:r w:rsidR="003C23A5" w:rsidRPr="00E530E9">
        <w:rPr>
          <w:rFonts w:ascii="Times New Roman" w:hAnsi="Times New Roman" w:cs="Times New Roman"/>
          <w:sz w:val="24"/>
          <w:szCs w:val="24"/>
        </w:rPr>
        <w:t xml:space="preserve">firms that </w:t>
      </w:r>
      <w:r w:rsidR="00DC23E0">
        <w:rPr>
          <w:rFonts w:ascii="Times New Roman" w:hAnsi="Times New Roman" w:cs="Times New Roman"/>
          <w:sz w:val="24"/>
          <w:szCs w:val="24"/>
        </w:rPr>
        <w:t xml:space="preserve">have adopted the USA ratified – </w:t>
      </w:r>
      <w:r w:rsidR="003C23A5" w:rsidRPr="00E530E9">
        <w:rPr>
          <w:rFonts w:ascii="Times New Roman" w:hAnsi="Times New Roman" w:cs="Times New Roman"/>
          <w:sz w:val="24"/>
          <w:szCs w:val="24"/>
        </w:rPr>
        <w:t>Generally Accepted Accounting Principles (GAAP)</w:t>
      </w:r>
      <w:r w:rsidR="00DC23E0">
        <w:rPr>
          <w:rFonts w:ascii="Times New Roman" w:hAnsi="Times New Roman" w:cs="Times New Roman"/>
          <w:sz w:val="24"/>
          <w:szCs w:val="24"/>
        </w:rPr>
        <w:t xml:space="preserve">, it has been observed that such firms </w:t>
      </w:r>
      <w:r w:rsidR="003C23A5" w:rsidRPr="00E530E9">
        <w:rPr>
          <w:rFonts w:ascii="Times New Roman" w:hAnsi="Times New Roman" w:cs="Times New Roman"/>
          <w:sz w:val="24"/>
          <w:szCs w:val="24"/>
        </w:rPr>
        <w:t xml:space="preserve">adjust their accounting methods to </w:t>
      </w:r>
      <w:r w:rsidR="00DC23E0">
        <w:rPr>
          <w:rFonts w:ascii="Times New Roman" w:hAnsi="Times New Roman" w:cs="Times New Roman"/>
          <w:sz w:val="24"/>
          <w:szCs w:val="24"/>
        </w:rPr>
        <w:t xml:space="preserve">be consistent with the </w:t>
      </w:r>
      <w:r w:rsidR="003C23A5" w:rsidRPr="00E530E9">
        <w:rPr>
          <w:rFonts w:ascii="Times New Roman" w:hAnsi="Times New Roman" w:cs="Times New Roman"/>
          <w:sz w:val="24"/>
          <w:szCs w:val="24"/>
        </w:rPr>
        <w:t>U.S. GAAP</w:t>
      </w:r>
      <w:r w:rsidR="00DC23E0">
        <w:rPr>
          <w:rFonts w:ascii="Times New Roman" w:hAnsi="Times New Roman" w:cs="Times New Roman"/>
          <w:sz w:val="24"/>
          <w:szCs w:val="24"/>
        </w:rPr>
        <w:t xml:space="preserve"> and thus affecting their accounting procedures significantly though they do not fully match with the </w:t>
      </w:r>
      <w:r w:rsidR="003C23A5" w:rsidRPr="00E530E9">
        <w:rPr>
          <w:rFonts w:ascii="Times New Roman" w:hAnsi="Times New Roman" w:cs="Times New Roman"/>
          <w:sz w:val="24"/>
          <w:szCs w:val="24"/>
        </w:rPr>
        <w:t xml:space="preserve">U.S. firms. </w:t>
      </w:r>
      <w:proofErr w:type="spellStart"/>
      <w:r w:rsidR="002C21CF">
        <w:rPr>
          <w:rFonts w:ascii="Times New Roman" w:hAnsi="Times New Roman" w:cs="Times New Roman"/>
          <w:sz w:val="24"/>
          <w:szCs w:val="24"/>
        </w:rPr>
        <w:t>Bradshow</w:t>
      </w:r>
      <w:proofErr w:type="spellEnd"/>
      <w:r w:rsidR="002C21CF">
        <w:rPr>
          <w:rFonts w:ascii="Times New Roman" w:hAnsi="Times New Roman" w:cs="Times New Roman"/>
          <w:sz w:val="24"/>
          <w:szCs w:val="24"/>
        </w:rPr>
        <w:t xml:space="preserve"> and Miller (2008), further posit that </w:t>
      </w:r>
      <w:r w:rsidR="003C23A5" w:rsidRPr="00E530E9">
        <w:rPr>
          <w:rFonts w:ascii="Times New Roman" w:hAnsi="Times New Roman" w:cs="Times New Roman"/>
          <w:sz w:val="24"/>
          <w:szCs w:val="24"/>
        </w:rPr>
        <w:t>harmonizing accounting standards</w:t>
      </w:r>
      <w:r w:rsidR="002C21CF">
        <w:rPr>
          <w:rFonts w:ascii="Times New Roman" w:hAnsi="Times New Roman" w:cs="Times New Roman"/>
          <w:sz w:val="24"/>
          <w:szCs w:val="24"/>
        </w:rPr>
        <w:t xml:space="preserve"> coupled with an effective regulatory and oversight framework results to </w:t>
      </w:r>
      <w:r w:rsidR="008515F9" w:rsidRPr="00E530E9">
        <w:rPr>
          <w:rFonts w:ascii="Times New Roman" w:hAnsi="Times New Roman" w:cs="Times New Roman"/>
          <w:sz w:val="24"/>
          <w:szCs w:val="24"/>
        </w:rPr>
        <w:t>m</w:t>
      </w:r>
      <w:r w:rsidR="003C23A5" w:rsidRPr="00E530E9">
        <w:rPr>
          <w:rFonts w:ascii="Times New Roman" w:hAnsi="Times New Roman" w:cs="Times New Roman"/>
          <w:sz w:val="24"/>
          <w:szCs w:val="24"/>
        </w:rPr>
        <w:t xml:space="preserve">ore comparable accounting methods and </w:t>
      </w:r>
      <w:r w:rsidR="002C21CF">
        <w:rPr>
          <w:rFonts w:ascii="Times New Roman" w:hAnsi="Times New Roman" w:cs="Times New Roman"/>
          <w:sz w:val="24"/>
          <w:szCs w:val="24"/>
        </w:rPr>
        <w:t>practices</w:t>
      </w:r>
      <w:r w:rsidR="006A44FE">
        <w:rPr>
          <w:rFonts w:ascii="Times New Roman" w:hAnsi="Times New Roman" w:cs="Times New Roman"/>
          <w:sz w:val="24"/>
          <w:szCs w:val="24"/>
        </w:rPr>
        <w:t>.</w:t>
      </w:r>
    </w:p>
    <w:p w14:paraId="071D2BF1" w14:textId="4B55973C" w:rsidR="00DA0BC1" w:rsidRPr="00E530E9" w:rsidRDefault="00DA0BC1"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proponents of </w:t>
      </w:r>
      <w:r w:rsidRPr="00E530E9">
        <w:rPr>
          <w:rFonts w:ascii="Times New Roman" w:hAnsi="Times New Roman" w:cs="Times New Roman"/>
          <w:sz w:val="24"/>
          <w:szCs w:val="24"/>
        </w:rPr>
        <w:t xml:space="preserve">international harmonization of accounting standards </w:t>
      </w:r>
      <w:r>
        <w:rPr>
          <w:rFonts w:ascii="Times New Roman" w:hAnsi="Times New Roman" w:cs="Times New Roman"/>
          <w:sz w:val="24"/>
          <w:szCs w:val="24"/>
        </w:rPr>
        <w:t xml:space="preserve">argue that </w:t>
      </w:r>
      <w:r w:rsidRPr="00E530E9">
        <w:rPr>
          <w:rFonts w:ascii="Times New Roman" w:hAnsi="Times New Roman" w:cs="Times New Roman"/>
          <w:sz w:val="24"/>
          <w:szCs w:val="24"/>
        </w:rPr>
        <w:t xml:space="preserve">a single set of standards would make sure that similar transactions are treated the same by businesses </w:t>
      </w:r>
      <w:r>
        <w:rPr>
          <w:rFonts w:ascii="Times New Roman" w:hAnsi="Times New Roman" w:cs="Times New Roman"/>
          <w:sz w:val="24"/>
          <w:szCs w:val="24"/>
        </w:rPr>
        <w:t xml:space="preserve">globally, </w:t>
      </w:r>
      <w:r w:rsidRPr="00E530E9">
        <w:rPr>
          <w:rFonts w:ascii="Times New Roman" w:hAnsi="Times New Roman" w:cs="Times New Roman"/>
          <w:sz w:val="24"/>
          <w:szCs w:val="24"/>
        </w:rPr>
        <w:t xml:space="preserve">resulting in internationally comparable financial statements. </w:t>
      </w:r>
      <w:r w:rsidR="006A44FE">
        <w:rPr>
          <w:rFonts w:ascii="Times New Roman" w:hAnsi="Times New Roman" w:cs="Times New Roman"/>
          <w:sz w:val="24"/>
          <w:szCs w:val="24"/>
        </w:rPr>
        <w:t>However, the opponents of international harmonization chal</w:t>
      </w:r>
      <w:r w:rsidRPr="00E530E9">
        <w:rPr>
          <w:rFonts w:ascii="Times New Roman" w:hAnsi="Times New Roman" w:cs="Times New Roman"/>
          <w:sz w:val="24"/>
          <w:szCs w:val="24"/>
        </w:rPr>
        <w:t xml:space="preserve">lenge whether </w:t>
      </w:r>
      <w:r w:rsidR="006A44FE">
        <w:rPr>
          <w:rFonts w:ascii="Times New Roman" w:hAnsi="Times New Roman" w:cs="Times New Roman"/>
          <w:sz w:val="24"/>
          <w:szCs w:val="24"/>
        </w:rPr>
        <w:t xml:space="preserve">it would be practical and possible for </w:t>
      </w:r>
      <w:r w:rsidRPr="00E530E9">
        <w:rPr>
          <w:rFonts w:ascii="Times New Roman" w:hAnsi="Times New Roman" w:cs="Times New Roman"/>
          <w:sz w:val="24"/>
          <w:szCs w:val="24"/>
        </w:rPr>
        <w:t xml:space="preserve">one set of accounting standards </w:t>
      </w:r>
      <w:r w:rsidR="006A44FE">
        <w:rPr>
          <w:rFonts w:ascii="Times New Roman" w:hAnsi="Times New Roman" w:cs="Times New Roman"/>
          <w:sz w:val="24"/>
          <w:szCs w:val="24"/>
        </w:rPr>
        <w:t xml:space="preserve">to be applied </w:t>
      </w:r>
      <w:r w:rsidRPr="00E530E9">
        <w:rPr>
          <w:rFonts w:ascii="Times New Roman" w:hAnsi="Times New Roman" w:cs="Times New Roman"/>
          <w:sz w:val="24"/>
          <w:szCs w:val="24"/>
        </w:rPr>
        <w:t>consistently by businesses operating in varying economic, political, and cultural settings.</w:t>
      </w:r>
    </w:p>
    <w:p w14:paraId="645C22D5" w14:textId="0F121DED" w:rsidR="00065D61" w:rsidRPr="00E530E9" w:rsidRDefault="000E47E6" w:rsidP="0064675D">
      <w:pPr>
        <w:spacing w:after="0" w:line="480" w:lineRule="auto"/>
        <w:ind w:firstLine="720"/>
        <w:rPr>
          <w:rFonts w:ascii="Times New Roman" w:hAnsi="Times New Roman" w:cs="Times New Roman"/>
          <w:sz w:val="24"/>
          <w:szCs w:val="24"/>
        </w:rPr>
      </w:pPr>
      <w:proofErr w:type="spellStart"/>
      <w:r w:rsidRPr="00E530E9">
        <w:rPr>
          <w:rFonts w:ascii="Times New Roman" w:hAnsi="Times New Roman" w:cs="Times New Roman"/>
          <w:sz w:val="24"/>
          <w:szCs w:val="24"/>
        </w:rPr>
        <w:lastRenderedPageBreak/>
        <w:t>Glaum</w:t>
      </w:r>
      <w:proofErr w:type="spellEnd"/>
      <w:r w:rsidRPr="00E530E9">
        <w:rPr>
          <w:rFonts w:ascii="Times New Roman" w:hAnsi="Times New Roman" w:cs="Times New Roman"/>
          <w:sz w:val="24"/>
          <w:szCs w:val="24"/>
        </w:rPr>
        <w:t xml:space="preserve"> et al.</w:t>
      </w:r>
      <w:r w:rsidR="001252B5" w:rsidRPr="00E530E9">
        <w:rPr>
          <w:rFonts w:ascii="Times New Roman" w:hAnsi="Times New Roman" w:cs="Times New Roman"/>
          <w:sz w:val="24"/>
          <w:szCs w:val="24"/>
        </w:rPr>
        <w:t xml:space="preserve"> (2013) studied the association between accounting standards, legal framework and the quality of financial reporting by the Ministry of Water and Environment in Uganda and discovered that accounting stand</w:t>
      </w:r>
      <w:r w:rsidR="00F527D2" w:rsidRPr="00E530E9">
        <w:rPr>
          <w:rFonts w:ascii="Times New Roman" w:hAnsi="Times New Roman" w:cs="Times New Roman"/>
          <w:sz w:val="24"/>
          <w:szCs w:val="24"/>
        </w:rPr>
        <w:t>ards and legal framework are positively</w:t>
      </w:r>
      <w:r w:rsidR="00F242C2">
        <w:rPr>
          <w:rFonts w:ascii="Times New Roman" w:hAnsi="Times New Roman" w:cs="Times New Roman"/>
          <w:sz w:val="24"/>
          <w:szCs w:val="24"/>
        </w:rPr>
        <w:t xml:space="preserve"> associated </w:t>
      </w:r>
      <w:r w:rsidR="001252B5" w:rsidRPr="00E530E9">
        <w:rPr>
          <w:rFonts w:ascii="Times New Roman" w:hAnsi="Times New Roman" w:cs="Times New Roman"/>
          <w:sz w:val="24"/>
          <w:szCs w:val="24"/>
        </w:rPr>
        <w:t>with the quality of financial reporting</w:t>
      </w:r>
      <w:r w:rsidR="00F242C2">
        <w:rPr>
          <w:rFonts w:ascii="Times New Roman" w:hAnsi="Times New Roman" w:cs="Times New Roman"/>
          <w:sz w:val="24"/>
          <w:szCs w:val="24"/>
        </w:rPr>
        <w:t>.</w:t>
      </w:r>
    </w:p>
    <w:p w14:paraId="024EEA5D" w14:textId="1ABAFCB2" w:rsidR="00065D61" w:rsidRPr="00E530E9" w:rsidRDefault="000550CF"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A s</w:t>
      </w:r>
      <w:r w:rsidR="003C23A5" w:rsidRPr="00E530E9">
        <w:rPr>
          <w:rFonts w:ascii="Times New Roman" w:hAnsi="Times New Roman" w:cs="Times New Roman"/>
          <w:sz w:val="24"/>
          <w:szCs w:val="24"/>
        </w:rPr>
        <w:t xml:space="preserve">tudy of International Accounting Standards (IAS) </w:t>
      </w:r>
      <w:r w:rsidR="00722932" w:rsidRPr="00E530E9">
        <w:rPr>
          <w:rFonts w:ascii="Times New Roman" w:hAnsi="Times New Roman" w:cs="Times New Roman"/>
          <w:sz w:val="24"/>
          <w:szCs w:val="24"/>
        </w:rPr>
        <w:t xml:space="preserve">in 2018 </w:t>
      </w:r>
      <w:r w:rsidRPr="00E530E9">
        <w:rPr>
          <w:rFonts w:ascii="Times New Roman" w:hAnsi="Times New Roman" w:cs="Times New Roman"/>
          <w:sz w:val="24"/>
          <w:szCs w:val="24"/>
        </w:rPr>
        <w:t>found out that firms are</w:t>
      </w:r>
      <w:r w:rsidR="003C23A5" w:rsidRPr="00E530E9">
        <w:rPr>
          <w:rFonts w:ascii="Times New Roman" w:hAnsi="Times New Roman" w:cs="Times New Roman"/>
          <w:sz w:val="24"/>
          <w:szCs w:val="24"/>
        </w:rPr>
        <w:t xml:space="preserve"> not compliant in meeting even the easily observable disclosure requirements. Additionally, studies of the properties of accounting output find that similar standards were applied differently around the world. These findings have </w:t>
      </w:r>
      <w:r w:rsidR="00C368E4" w:rsidRPr="00E530E9">
        <w:rPr>
          <w:rFonts w:ascii="Times New Roman" w:hAnsi="Times New Roman" w:cs="Times New Roman"/>
          <w:sz w:val="24"/>
          <w:szCs w:val="24"/>
        </w:rPr>
        <w:t>led</w:t>
      </w:r>
      <w:r w:rsidR="003C23A5" w:rsidRPr="00E530E9">
        <w:rPr>
          <w:rFonts w:ascii="Times New Roman" w:hAnsi="Times New Roman" w:cs="Times New Roman"/>
          <w:sz w:val="24"/>
          <w:szCs w:val="24"/>
        </w:rPr>
        <w:t xml:space="preserve"> many authors to conclude that global comparability will be driven by factors other than the accounting standards</w:t>
      </w:r>
      <w:r w:rsidR="001252B5" w:rsidRPr="00E530E9">
        <w:rPr>
          <w:rFonts w:ascii="Times New Roman" w:hAnsi="Times New Roman" w:cs="Times New Roman"/>
          <w:sz w:val="24"/>
          <w:szCs w:val="24"/>
        </w:rPr>
        <w:t xml:space="preserve"> (ICPAK, 2018).</w:t>
      </w:r>
      <w:r w:rsidR="00065D61" w:rsidRPr="00E530E9">
        <w:rPr>
          <w:rFonts w:ascii="Times New Roman" w:hAnsi="Times New Roman" w:cs="Times New Roman"/>
          <w:sz w:val="24"/>
          <w:szCs w:val="24"/>
        </w:rPr>
        <w:t xml:space="preserve">  </w:t>
      </w:r>
      <w:proofErr w:type="spellStart"/>
      <w:r w:rsidR="00903431">
        <w:rPr>
          <w:rFonts w:ascii="Times New Roman" w:hAnsi="Times New Roman" w:cs="Times New Roman"/>
          <w:sz w:val="24"/>
          <w:szCs w:val="24"/>
        </w:rPr>
        <w:t>Sanc</w:t>
      </w:r>
      <w:proofErr w:type="spellEnd"/>
      <w:r w:rsidR="00903431">
        <w:rPr>
          <w:rFonts w:ascii="Times New Roman" w:hAnsi="Times New Roman" w:cs="Times New Roman"/>
          <w:sz w:val="24"/>
          <w:szCs w:val="24"/>
        </w:rPr>
        <w:t xml:space="preserve"> (2011) indicates that i</w:t>
      </w:r>
      <w:r w:rsidR="00065D61" w:rsidRPr="00E530E9">
        <w:rPr>
          <w:rFonts w:ascii="Times New Roman" w:hAnsi="Times New Roman" w:cs="Times New Roman"/>
          <w:sz w:val="24"/>
          <w:szCs w:val="24"/>
        </w:rPr>
        <w:t>n a study to examine the factors that</w:t>
      </w:r>
      <w:r w:rsidR="00143CEA">
        <w:rPr>
          <w:rFonts w:ascii="Times New Roman" w:hAnsi="Times New Roman" w:cs="Times New Roman"/>
          <w:sz w:val="24"/>
          <w:szCs w:val="24"/>
        </w:rPr>
        <w:t xml:space="preserve"> </w:t>
      </w:r>
      <w:r w:rsidR="00143CEA" w:rsidRPr="00E530E9">
        <w:rPr>
          <w:rFonts w:ascii="Times New Roman" w:hAnsi="Times New Roman" w:cs="Times New Roman"/>
          <w:sz w:val="24"/>
          <w:szCs w:val="24"/>
        </w:rPr>
        <w:t>affect</w:t>
      </w:r>
      <w:r w:rsidR="00143CEA">
        <w:rPr>
          <w:rFonts w:ascii="Times New Roman" w:hAnsi="Times New Roman" w:cs="Times New Roman"/>
          <w:sz w:val="24"/>
          <w:szCs w:val="24"/>
        </w:rPr>
        <w:t xml:space="preserve"> </w:t>
      </w:r>
      <w:r w:rsidR="00143CEA" w:rsidRPr="00E530E9">
        <w:rPr>
          <w:rFonts w:ascii="Times New Roman" w:hAnsi="Times New Roman" w:cs="Times New Roman"/>
          <w:sz w:val="24"/>
          <w:szCs w:val="24"/>
        </w:rPr>
        <w:t>compliance</w:t>
      </w:r>
      <w:r w:rsidR="00143CEA">
        <w:rPr>
          <w:rFonts w:ascii="Times New Roman" w:hAnsi="Times New Roman" w:cs="Times New Roman"/>
          <w:sz w:val="24"/>
          <w:szCs w:val="24"/>
        </w:rPr>
        <w:t xml:space="preserve"> </w:t>
      </w:r>
      <w:r w:rsidR="00065D61" w:rsidRPr="00E530E9">
        <w:rPr>
          <w:rFonts w:ascii="Times New Roman" w:hAnsi="Times New Roman" w:cs="Times New Roman"/>
          <w:sz w:val="24"/>
          <w:szCs w:val="24"/>
        </w:rPr>
        <w:t>with accounting standards by small and medium‐sized enterprises (SMEs) in the transitional economy of Vietnam</w:t>
      </w:r>
      <w:r w:rsidR="00143CEA">
        <w:rPr>
          <w:rFonts w:ascii="Times New Roman" w:hAnsi="Times New Roman" w:cs="Times New Roman"/>
          <w:sz w:val="24"/>
          <w:szCs w:val="24"/>
        </w:rPr>
        <w:t xml:space="preserve"> t</w:t>
      </w:r>
      <w:r w:rsidR="00065D61" w:rsidRPr="00E530E9">
        <w:rPr>
          <w:rFonts w:ascii="Times New Roman" w:hAnsi="Times New Roman" w:cs="Times New Roman"/>
          <w:sz w:val="24"/>
          <w:szCs w:val="24"/>
        </w:rPr>
        <w:t>he findings revealed that that</w:t>
      </w:r>
      <w:r w:rsidR="00143CEA">
        <w:rPr>
          <w:rFonts w:ascii="Times New Roman" w:hAnsi="Times New Roman" w:cs="Times New Roman"/>
          <w:sz w:val="24"/>
          <w:szCs w:val="24"/>
        </w:rPr>
        <w:t xml:space="preserve"> </w:t>
      </w:r>
      <w:r w:rsidR="00065D61" w:rsidRPr="00E530E9">
        <w:rPr>
          <w:rFonts w:ascii="Times New Roman" w:hAnsi="Times New Roman" w:cs="Times New Roman"/>
          <w:sz w:val="24"/>
          <w:szCs w:val="24"/>
        </w:rPr>
        <w:t>SMEs</w:t>
      </w:r>
      <w:r w:rsidR="00143CEA">
        <w:rPr>
          <w:rFonts w:ascii="Times New Roman" w:hAnsi="Times New Roman" w:cs="Times New Roman"/>
          <w:sz w:val="24"/>
          <w:szCs w:val="24"/>
        </w:rPr>
        <w:t xml:space="preserve"> </w:t>
      </w:r>
      <w:r w:rsidR="00065D61" w:rsidRPr="00E530E9">
        <w:rPr>
          <w:rFonts w:ascii="Times New Roman" w:hAnsi="Times New Roman" w:cs="Times New Roman"/>
          <w:sz w:val="24"/>
          <w:szCs w:val="24"/>
        </w:rPr>
        <w:t>compliance</w:t>
      </w:r>
      <w:r w:rsidR="00143CEA">
        <w:rPr>
          <w:rFonts w:ascii="Times New Roman" w:hAnsi="Times New Roman" w:cs="Times New Roman"/>
          <w:sz w:val="24"/>
          <w:szCs w:val="24"/>
        </w:rPr>
        <w:t xml:space="preserve"> </w:t>
      </w:r>
      <w:r w:rsidR="00065D61" w:rsidRPr="00E530E9">
        <w:rPr>
          <w:rFonts w:ascii="Times New Roman" w:hAnsi="Times New Roman" w:cs="Times New Roman"/>
          <w:sz w:val="24"/>
          <w:szCs w:val="24"/>
        </w:rPr>
        <w:t xml:space="preserve">with accounting standards was limited. An analysis of empirical evidence found that compliance with accounting standards was largely a legal issue and SMEs perceived little benefits from that (that is improvement in the performance of the SMEs or the company). </w:t>
      </w:r>
    </w:p>
    <w:p w14:paraId="24A3097D" w14:textId="72ACB388" w:rsidR="00065D61" w:rsidRPr="00E530E9" w:rsidRDefault="00065D61"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Legal requirements and perceptions of external uses of accounting information were the main drivers of the companies’ compliance with accounting standards. The perception of cost‐benefit relationship and the management and accounting skills had a limited impact on SMEs’ compliance with accounting standards. </w:t>
      </w:r>
      <w:proofErr w:type="spellStart"/>
      <w:r w:rsidR="00143CEA">
        <w:rPr>
          <w:rFonts w:ascii="Times New Roman" w:hAnsi="Times New Roman" w:cs="Times New Roman"/>
          <w:sz w:val="24"/>
          <w:szCs w:val="24"/>
        </w:rPr>
        <w:t>Sanc</w:t>
      </w:r>
      <w:proofErr w:type="spellEnd"/>
      <w:r w:rsidR="00143CEA">
        <w:rPr>
          <w:rFonts w:ascii="Times New Roman" w:hAnsi="Times New Roman" w:cs="Times New Roman"/>
          <w:sz w:val="24"/>
          <w:szCs w:val="24"/>
        </w:rPr>
        <w:t xml:space="preserve"> (2011) in a</w:t>
      </w:r>
      <w:r w:rsidRPr="00E530E9">
        <w:rPr>
          <w:rFonts w:ascii="Times New Roman" w:hAnsi="Times New Roman" w:cs="Times New Roman"/>
          <w:sz w:val="24"/>
          <w:szCs w:val="24"/>
        </w:rPr>
        <w:t xml:space="preserve"> similar study to investigate the complia</w:t>
      </w:r>
      <w:r w:rsidR="00133DDD">
        <w:rPr>
          <w:rFonts w:ascii="Times New Roman" w:hAnsi="Times New Roman" w:cs="Times New Roman"/>
          <w:sz w:val="24"/>
          <w:szCs w:val="24"/>
        </w:rPr>
        <w:t>nce level of Islamic banks with</w:t>
      </w:r>
      <w:r w:rsidR="00A3200D">
        <w:rPr>
          <w:rFonts w:ascii="Times New Roman" w:hAnsi="Times New Roman" w:cs="Times New Roman"/>
          <w:sz w:val="24"/>
          <w:szCs w:val="24"/>
        </w:rPr>
        <w:t xml:space="preserve"> </w:t>
      </w:r>
      <w:r w:rsidR="00133DDD">
        <w:rPr>
          <w:rFonts w:ascii="Times New Roman" w:hAnsi="Times New Roman" w:cs="Times New Roman"/>
          <w:sz w:val="24"/>
          <w:szCs w:val="24"/>
        </w:rPr>
        <w:t>d</w:t>
      </w:r>
      <w:r w:rsidRPr="00E530E9">
        <w:rPr>
          <w:rFonts w:ascii="Times New Roman" w:hAnsi="Times New Roman" w:cs="Times New Roman"/>
          <w:sz w:val="24"/>
          <w:szCs w:val="24"/>
        </w:rPr>
        <w:t>isclosure</w:t>
      </w:r>
      <w:r w:rsidR="00143CEA">
        <w:rPr>
          <w:rFonts w:ascii="Times New Roman" w:hAnsi="Times New Roman" w:cs="Times New Roman"/>
          <w:sz w:val="24"/>
          <w:szCs w:val="24"/>
        </w:rPr>
        <w:t xml:space="preserve"> </w:t>
      </w:r>
      <w:r w:rsidRPr="00E530E9">
        <w:rPr>
          <w:rFonts w:ascii="Times New Roman" w:hAnsi="Times New Roman" w:cs="Times New Roman"/>
          <w:sz w:val="24"/>
          <w:szCs w:val="24"/>
        </w:rPr>
        <w:t>standards</w:t>
      </w:r>
      <w:r w:rsidR="00143CEA">
        <w:rPr>
          <w:rFonts w:ascii="Times New Roman" w:hAnsi="Times New Roman" w:cs="Times New Roman"/>
          <w:sz w:val="24"/>
          <w:szCs w:val="24"/>
        </w:rPr>
        <w:t xml:space="preserve"> and the factors associated with compliance </w:t>
      </w:r>
      <w:r w:rsidRPr="00E530E9">
        <w:rPr>
          <w:rFonts w:ascii="Times New Roman" w:hAnsi="Times New Roman" w:cs="Times New Roman"/>
          <w:sz w:val="24"/>
          <w:szCs w:val="24"/>
        </w:rPr>
        <w:t>in some Middle East and North African countries</w:t>
      </w:r>
      <w:r w:rsidR="00143CEA">
        <w:rPr>
          <w:rFonts w:ascii="Times New Roman" w:hAnsi="Times New Roman" w:cs="Times New Roman"/>
          <w:sz w:val="24"/>
          <w:szCs w:val="24"/>
        </w:rPr>
        <w:t xml:space="preserve"> </w:t>
      </w:r>
      <w:r w:rsidRPr="00E530E9">
        <w:rPr>
          <w:rFonts w:ascii="Times New Roman" w:hAnsi="Times New Roman" w:cs="Times New Roman"/>
          <w:sz w:val="24"/>
          <w:szCs w:val="24"/>
        </w:rPr>
        <w:t xml:space="preserve">revealed </w:t>
      </w:r>
      <w:r w:rsidR="00143CEA">
        <w:rPr>
          <w:rFonts w:ascii="Times New Roman" w:hAnsi="Times New Roman" w:cs="Times New Roman"/>
          <w:sz w:val="24"/>
          <w:szCs w:val="24"/>
        </w:rPr>
        <w:t xml:space="preserve">the existence of </w:t>
      </w:r>
      <w:r w:rsidRPr="00E530E9">
        <w:rPr>
          <w:rFonts w:ascii="Times New Roman" w:hAnsi="Times New Roman" w:cs="Times New Roman"/>
          <w:sz w:val="24"/>
          <w:szCs w:val="24"/>
        </w:rPr>
        <w:t xml:space="preserve">a </w:t>
      </w:r>
      <w:r w:rsidR="00143CEA">
        <w:rPr>
          <w:rFonts w:ascii="Times New Roman" w:hAnsi="Times New Roman" w:cs="Times New Roman"/>
          <w:sz w:val="24"/>
          <w:szCs w:val="24"/>
        </w:rPr>
        <w:t xml:space="preserve">significant </w:t>
      </w:r>
      <w:r w:rsidRPr="00E530E9">
        <w:rPr>
          <w:rFonts w:ascii="Times New Roman" w:hAnsi="Times New Roman" w:cs="Times New Roman"/>
          <w:sz w:val="24"/>
          <w:szCs w:val="24"/>
        </w:rPr>
        <w:t>variation</w:t>
      </w:r>
      <w:r w:rsidR="00133DDD">
        <w:rPr>
          <w:rFonts w:ascii="Times New Roman" w:hAnsi="Times New Roman" w:cs="Times New Roman"/>
          <w:sz w:val="24"/>
          <w:szCs w:val="24"/>
        </w:rPr>
        <w:t xml:space="preserve"> in compliance levels </w:t>
      </w:r>
      <w:r w:rsidR="00143CEA">
        <w:rPr>
          <w:rFonts w:ascii="Times New Roman" w:hAnsi="Times New Roman" w:cs="Times New Roman"/>
          <w:sz w:val="24"/>
          <w:szCs w:val="24"/>
        </w:rPr>
        <w:t xml:space="preserve">for disclosure </w:t>
      </w:r>
      <w:r w:rsidR="00143CEA">
        <w:rPr>
          <w:rFonts w:ascii="Times New Roman" w:hAnsi="Times New Roman" w:cs="Times New Roman"/>
          <w:sz w:val="24"/>
          <w:szCs w:val="24"/>
        </w:rPr>
        <w:lastRenderedPageBreak/>
        <w:t xml:space="preserve">requirements </w:t>
      </w:r>
      <w:r w:rsidRPr="00E530E9">
        <w:rPr>
          <w:rFonts w:ascii="Times New Roman" w:hAnsi="Times New Roman" w:cs="Times New Roman"/>
          <w:sz w:val="24"/>
          <w:szCs w:val="24"/>
        </w:rPr>
        <w:t xml:space="preserve">and </w:t>
      </w:r>
      <w:r w:rsidR="00143CEA">
        <w:rPr>
          <w:rFonts w:ascii="Times New Roman" w:hAnsi="Times New Roman" w:cs="Times New Roman"/>
          <w:sz w:val="24"/>
          <w:szCs w:val="24"/>
        </w:rPr>
        <w:t xml:space="preserve">further </w:t>
      </w:r>
      <w:r w:rsidRPr="00E530E9">
        <w:rPr>
          <w:rFonts w:ascii="Times New Roman" w:hAnsi="Times New Roman" w:cs="Times New Roman"/>
          <w:sz w:val="24"/>
          <w:szCs w:val="24"/>
        </w:rPr>
        <w:t>reveal</w:t>
      </w:r>
      <w:r w:rsidR="00143CEA">
        <w:rPr>
          <w:rFonts w:ascii="Times New Roman" w:hAnsi="Times New Roman" w:cs="Times New Roman"/>
          <w:sz w:val="24"/>
          <w:szCs w:val="24"/>
        </w:rPr>
        <w:t xml:space="preserve">ed </w:t>
      </w:r>
      <w:r w:rsidRPr="00E530E9">
        <w:rPr>
          <w:rFonts w:ascii="Times New Roman" w:hAnsi="Times New Roman" w:cs="Times New Roman"/>
          <w:sz w:val="24"/>
          <w:szCs w:val="24"/>
        </w:rPr>
        <w:t>that compliance is positively related to the listing status</w:t>
      </w:r>
      <w:r w:rsidR="00143CEA">
        <w:rPr>
          <w:rFonts w:ascii="Times New Roman" w:hAnsi="Times New Roman" w:cs="Times New Roman"/>
          <w:sz w:val="24"/>
          <w:szCs w:val="24"/>
        </w:rPr>
        <w:t xml:space="preserve"> and is particularly enhanced by</w:t>
      </w:r>
      <w:r w:rsidRPr="00E530E9">
        <w:rPr>
          <w:rFonts w:ascii="Times New Roman" w:hAnsi="Times New Roman" w:cs="Times New Roman"/>
          <w:sz w:val="24"/>
          <w:szCs w:val="24"/>
        </w:rPr>
        <w:t xml:space="preserve"> the existence of an audit committee, the bank’s age and</w:t>
      </w:r>
      <w:r w:rsidR="00DB2076">
        <w:rPr>
          <w:rFonts w:ascii="Times New Roman" w:hAnsi="Times New Roman" w:cs="Times New Roman"/>
          <w:sz w:val="24"/>
          <w:szCs w:val="24"/>
        </w:rPr>
        <w:t xml:space="preserve"> </w:t>
      </w:r>
      <w:r w:rsidRPr="00E530E9">
        <w:rPr>
          <w:rFonts w:ascii="Times New Roman" w:hAnsi="Times New Roman" w:cs="Times New Roman"/>
          <w:sz w:val="24"/>
          <w:szCs w:val="24"/>
        </w:rPr>
        <w:t>the country of domicile</w:t>
      </w:r>
      <w:r w:rsidRPr="00E530E9">
        <w:rPr>
          <w:rFonts w:ascii="Times New Roman" w:hAnsi="Times New Roman" w:cs="Times New Roman"/>
          <w:noProof/>
          <w:sz w:val="24"/>
          <w:szCs w:val="24"/>
        </w:rPr>
        <w:t>.</w:t>
      </w:r>
      <w:r w:rsidRPr="00E530E9">
        <w:rPr>
          <w:rFonts w:ascii="Times New Roman" w:hAnsi="Times New Roman" w:cs="Times New Roman"/>
          <w:sz w:val="24"/>
          <w:szCs w:val="24"/>
        </w:rPr>
        <w:t xml:space="preserve">  </w:t>
      </w:r>
    </w:p>
    <w:p w14:paraId="21E2B5B6" w14:textId="6B983359" w:rsidR="006E2217" w:rsidRPr="00E530E9" w:rsidRDefault="00DB2076"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3C23A5" w:rsidRPr="00E530E9">
        <w:rPr>
          <w:rFonts w:ascii="Times New Roman" w:hAnsi="Times New Roman" w:cs="Times New Roman"/>
          <w:sz w:val="24"/>
          <w:szCs w:val="24"/>
        </w:rPr>
        <w:t xml:space="preserve"> study </w:t>
      </w:r>
      <w:r>
        <w:rPr>
          <w:rFonts w:ascii="Times New Roman" w:hAnsi="Times New Roman" w:cs="Times New Roman"/>
          <w:sz w:val="24"/>
          <w:szCs w:val="24"/>
        </w:rPr>
        <w:t xml:space="preserve">by </w:t>
      </w:r>
      <w:proofErr w:type="spellStart"/>
      <w:r>
        <w:rPr>
          <w:rFonts w:ascii="Times New Roman" w:hAnsi="Times New Roman" w:cs="Times New Roman"/>
          <w:sz w:val="24"/>
          <w:szCs w:val="24"/>
        </w:rPr>
        <w:t>Rahaman</w:t>
      </w:r>
      <w:proofErr w:type="spellEnd"/>
      <w:r>
        <w:rPr>
          <w:rFonts w:ascii="Times New Roman" w:hAnsi="Times New Roman" w:cs="Times New Roman"/>
          <w:sz w:val="24"/>
          <w:szCs w:val="24"/>
        </w:rPr>
        <w:t xml:space="preserve"> (2017), aimed at investigating the efficacy of agency – related mechanisms on the compliance to mandatory accounting standards, the Financial Reporting Standards (FRS) and presentation of Financial Statements among </w:t>
      </w:r>
      <w:r w:rsidR="003C23A5" w:rsidRPr="00E530E9">
        <w:rPr>
          <w:rFonts w:ascii="Times New Roman" w:hAnsi="Times New Roman" w:cs="Times New Roman"/>
          <w:sz w:val="24"/>
          <w:szCs w:val="24"/>
        </w:rPr>
        <w:t>Malaysian companies</w:t>
      </w:r>
      <w:r>
        <w:rPr>
          <w:rFonts w:ascii="Times New Roman" w:hAnsi="Times New Roman" w:cs="Times New Roman"/>
          <w:sz w:val="24"/>
          <w:szCs w:val="24"/>
        </w:rPr>
        <w:t xml:space="preserve"> </w:t>
      </w:r>
      <w:r w:rsidR="003C23A5" w:rsidRPr="00E530E9">
        <w:rPr>
          <w:rFonts w:ascii="Times New Roman" w:hAnsi="Times New Roman" w:cs="Times New Roman"/>
          <w:sz w:val="24"/>
          <w:szCs w:val="24"/>
        </w:rPr>
        <w:t>indicated that the overall disclosure compliance is high (92.5</w:t>
      </w:r>
      <w:r w:rsidR="00722932" w:rsidRPr="00E530E9">
        <w:rPr>
          <w:rFonts w:ascii="Times New Roman" w:hAnsi="Times New Roman" w:cs="Times New Roman"/>
          <w:sz w:val="24"/>
          <w:szCs w:val="24"/>
        </w:rPr>
        <w:t>%</w:t>
      </w:r>
      <w:r w:rsidR="003C23A5" w:rsidRPr="00E530E9">
        <w:rPr>
          <w:rFonts w:ascii="Times New Roman" w:hAnsi="Times New Roman" w:cs="Times New Roman"/>
          <w:sz w:val="24"/>
          <w:szCs w:val="24"/>
        </w:rPr>
        <w:t>).</w:t>
      </w:r>
      <w:r>
        <w:rPr>
          <w:rFonts w:ascii="Times New Roman" w:hAnsi="Times New Roman" w:cs="Times New Roman"/>
          <w:sz w:val="24"/>
          <w:szCs w:val="24"/>
        </w:rPr>
        <w:t xml:space="preserve"> The study further revealed that </w:t>
      </w:r>
      <w:r w:rsidR="003C23A5" w:rsidRPr="00E530E9">
        <w:rPr>
          <w:rFonts w:ascii="Times New Roman" w:hAnsi="Times New Roman" w:cs="Times New Roman"/>
          <w:sz w:val="24"/>
          <w:szCs w:val="24"/>
        </w:rPr>
        <w:t>only firm size was positively associated with the degree of compliance. The other variables</w:t>
      </w:r>
      <w:r>
        <w:rPr>
          <w:rFonts w:ascii="Times New Roman" w:hAnsi="Times New Roman" w:cs="Times New Roman"/>
          <w:sz w:val="24"/>
          <w:szCs w:val="24"/>
        </w:rPr>
        <w:t xml:space="preserve"> including </w:t>
      </w:r>
      <w:r w:rsidR="003C23A5" w:rsidRPr="00E530E9">
        <w:rPr>
          <w:rFonts w:ascii="Times New Roman" w:hAnsi="Times New Roman" w:cs="Times New Roman"/>
          <w:sz w:val="24"/>
          <w:szCs w:val="24"/>
        </w:rPr>
        <w:t xml:space="preserve">board independence, audit committee independence, CEO duality, the extent of outside </w:t>
      </w:r>
      <w:r w:rsidR="00020852" w:rsidRPr="00E530E9">
        <w:rPr>
          <w:rFonts w:ascii="Times New Roman" w:hAnsi="Times New Roman" w:cs="Times New Roman"/>
          <w:sz w:val="24"/>
          <w:szCs w:val="24"/>
        </w:rPr>
        <w:t>block holders</w:t>
      </w:r>
      <w:r w:rsidR="003C23A5" w:rsidRPr="00E530E9">
        <w:rPr>
          <w:rFonts w:ascii="Times New Roman" w:hAnsi="Times New Roman" w:cs="Times New Roman"/>
          <w:sz w:val="24"/>
          <w:szCs w:val="24"/>
        </w:rPr>
        <w:t>’ ownership and leverage, did not show any significant relationship with the degree of compliance</w:t>
      </w:r>
      <w:r>
        <w:rPr>
          <w:rFonts w:ascii="Times New Roman" w:hAnsi="Times New Roman" w:cs="Times New Roman"/>
          <w:sz w:val="24"/>
          <w:szCs w:val="24"/>
        </w:rPr>
        <w:t>.</w:t>
      </w:r>
    </w:p>
    <w:p w14:paraId="750C71D4" w14:textId="6EE187EA" w:rsidR="00AE3F4B" w:rsidRPr="00E530E9" w:rsidRDefault="003C23A5" w:rsidP="00A3200D">
      <w:pPr>
        <w:pStyle w:val="last"/>
        <w:spacing w:before="0" w:beforeAutospacing="0" w:after="0" w:afterAutospacing="0" w:line="480" w:lineRule="auto"/>
        <w:ind w:firstLine="720"/>
        <w:rPr>
          <w:noProof/>
        </w:rPr>
      </w:pPr>
      <w:r w:rsidRPr="00E530E9">
        <w:t xml:space="preserve">In </w:t>
      </w:r>
      <w:r w:rsidR="002C2E75">
        <w:t>Ghana</w:t>
      </w:r>
      <w:r w:rsidRPr="00E530E9">
        <w:t xml:space="preserve">, a study </w:t>
      </w:r>
      <w:r w:rsidR="002C2E75">
        <w:t xml:space="preserve">by </w:t>
      </w:r>
      <w:proofErr w:type="spellStart"/>
      <w:r w:rsidR="002C2E75">
        <w:t>Caliyurt</w:t>
      </w:r>
      <w:proofErr w:type="spellEnd"/>
      <w:r w:rsidR="002C2E75">
        <w:t xml:space="preserve"> (2017), </w:t>
      </w:r>
      <w:r w:rsidRPr="00E530E9">
        <w:t>was conducted to examine the association between five firm-specific characteristics and the level of </w:t>
      </w:r>
      <w:r w:rsidRPr="00E530E9">
        <w:rPr>
          <w:rFonts w:eastAsiaTheme="majorEastAsia"/>
        </w:rPr>
        <w:t>compliance</w:t>
      </w:r>
      <w:r w:rsidRPr="00E530E9">
        <w:t> with International Financial Reporting </w:t>
      </w:r>
      <w:r w:rsidRPr="00E530E9">
        <w:rPr>
          <w:rFonts w:eastAsiaTheme="majorEastAsia"/>
        </w:rPr>
        <w:t>Standards</w:t>
      </w:r>
      <w:r w:rsidRPr="00E530E9">
        <w:t> (IFRS) by companies listed on Ghana Stock Exchange. The five firm-specific characteristics were firm size, profitability, leverage, auditor type and firm age. The findings of the study revealed a positive significant relationship between the level of </w:t>
      </w:r>
      <w:r w:rsidRPr="00E530E9">
        <w:rPr>
          <w:rFonts w:eastAsiaTheme="majorEastAsia"/>
        </w:rPr>
        <w:t>compliance</w:t>
      </w:r>
      <w:r w:rsidRPr="00E530E9">
        <w:t xml:space="preserve"> and firm size, auditor type, cross-listing and sector (information and communications technology (ICT) and </w:t>
      </w:r>
      <w:proofErr w:type="spellStart"/>
      <w:r w:rsidRPr="00E530E9">
        <w:t>agro</w:t>
      </w:r>
      <w:proofErr w:type="spellEnd"/>
      <w:r w:rsidRPr="00E530E9">
        <w:t>-forestry). On</w:t>
      </w:r>
      <w:r w:rsidR="0088794D" w:rsidRPr="00E530E9">
        <w:t xml:space="preserve"> </w:t>
      </w:r>
      <w:r w:rsidRPr="00E530E9">
        <w:t>the contrary, the level of </w:t>
      </w:r>
      <w:r w:rsidRPr="00E530E9">
        <w:rPr>
          <w:rFonts w:eastAsiaTheme="majorEastAsia"/>
        </w:rPr>
        <w:t>compliance</w:t>
      </w:r>
      <w:r w:rsidRPr="00E530E9">
        <w:t> exhibits a negative significant association with leverage and firm age. It is observed that the level of </w:t>
      </w:r>
      <w:r w:rsidRPr="00E530E9">
        <w:rPr>
          <w:rFonts w:eastAsiaTheme="majorEastAsia"/>
        </w:rPr>
        <w:t>compliance</w:t>
      </w:r>
      <w:r w:rsidRPr="00E530E9">
        <w:t> is not related to profitability. The results are robust to different model specifications</w:t>
      </w:r>
      <w:r w:rsidR="004223FD" w:rsidRPr="00E530E9">
        <w:rPr>
          <w:noProof/>
        </w:rPr>
        <w:t xml:space="preserve"> (Caliyurt, 2017).</w:t>
      </w:r>
    </w:p>
    <w:p w14:paraId="09A6D13D" w14:textId="1B51F2EB" w:rsidR="00AE3F4B" w:rsidRPr="00E530E9" w:rsidRDefault="008515F9" w:rsidP="00A3200D">
      <w:pPr>
        <w:pStyle w:val="last"/>
        <w:spacing w:before="0" w:beforeAutospacing="0" w:after="0" w:afterAutospacing="0" w:line="480" w:lineRule="auto"/>
        <w:ind w:firstLine="720"/>
      </w:pPr>
      <w:proofErr w:type="spellStart"/>
      <w:r w:rsidRPr="00E530E9">
        <w:t>Agasisti</w:t>
      </w:r>
      <w:proofErr w:type="spellEnd"/>
      <w:r w:rsidR="006F481C" w:rsidRPr="00E530E9">
        <w:t xml:space="preserve"> </w:t>
      </w:r>
      <w:r w:rsidR="003C23A5" w:rsidRPr="00E530E9">
        <w:t>(2017)</w:t>
      </w:r>
      <w:r w:rsidR="0031770F">
        <w:t>,</w:t>
      </w:r>
      <w:r w:rsidR="003C23A5" w:rsidRPr="00E530E9">
        <w:t xml:space="preserve"> studied the impact of full accrual accounting on the Italian public universities and</w:t>
      </w:r>
      <w:r w:rsidR="0031770F">
        <w:t xml:space="preserve"> specifically</w:t>
      </w:r>
      <w:r w:rsidR="003C23A5" w:rsidRPr="00E530E9">
        <w:t xml:space="preserve"> how some technical-accounting problems typical of </w:t>
      </w:r>
      <w:r w:rsidR="003C23A5" w:rsidRPr="00E530E9">
        <w:lastRenderedPageBreak/>
        <w:t>public sector recognition and valuation issues had been addressed. The study revealed that in general, there is a low degree of compliance with full accrual</w:t>
      </w:r>
      <w:r w:rsidR="0031770F">
        <w:t xml:space="preserve"> </w:t>
      </w:r>
      <w:r w:rsidR="003C23A5" w:rsidRPr="00E530E9">
        <w:t>accounting</w:t>
      </w:r>
      <w:r w:rsidR="0031770F">
        <w:t xml:space="preserve"> </w:t>
      </w:r>
      <w:r w:rsidR="003C23A5" w:rsidRPr="00E530E9">
        <w:t>principles</w:t>
      </w:r>
      <w:r w:rsidR="0031770F">
        <w:t xml:space="preserve"> </w:t>
      </w:r>
      <w:r w:rsidR="003C23A5" w:rsidRPr="00E530E9">
        <w:t xml:space="preserve">and </w:t>
      </w:r>
      <w:r w:rsidR="0031770F">
        <w:t xml:space="preserve">further </w:t>
      </w:r>
      <w:r w:rsidR="003C23A5" w:rsidRPr="00E530E9">
        <w:t xml:space="preserve">revealed that IPSASs do not provide any detailed guidelines that can help universities in overcoming the recognition and valuation problems typical of the public sector. </w:t>
      </w:r>
    </w:p>
    <w:p w14:paraId="6B2E89B0" w14:textId="2D5BFD85" w:rsidR="006E2217" w:rsidRPr="00E530E9" w:rsidRDefault="003C23A5" w:rsidP="0031770F">
      <w:pPr>
        <w:pStyle w:val="last"/>
        <w:spacing w:before="0" w:beforeAutospacing="0" w:after="0" w:afterAutospacing="0" w:line="480" w:lineRule="auto"/>
        <w:ind w:firstLine="720"/>
      </w:pPr>
      <w:r w:rsidRPr="00E530E9">
        <w:t>In Thailand, Upping</w:t>
      </w:r>
      <w:r w:rsidR="009250FC" w:rsidRPr="00E530E9">
        <w:t xml:space="preserve"> and </w:t>
      </w:r>
      <w:proofErr w:type="spellStart"/>
      <w:r w:rsidR="009250FC" w:rsidRPr="00F24779">
        <w:t>Kasorn</w:t>
      </w:r>
      <w:proofErr w:type="spellEnd"/>
      <w:r w:rsidR="009250FC" w:rsidRPr="00F24779">
        <w:t>,</w:t>
      </w:r>
      <w:r w:rsidRPr="00E530E9">
        <w:t xml:space="preserve"> (201</w:t>
      </w:r>
      <w:r w:rsidR="009250FC" w:rsidRPr="00E530E9">
        <w:t>3</w:t>
      </w:r>
      <w:r w:rsidRPr="00E530E9">
        <w:t xml:space="preserve">) </w:t>
      </w:r>
      <w:r w:rsidR="00577FA9">
        <w:t xml:space="preserve">posit </w:t>
      </w:r>
      <w:r w:rsidRPr="00E530E9">
        <w:t xml:space="preserve">that the main catalysts </w:t>
      </w:r>
      <w:r w:rsidR="00577FA9">
        <w:t xml:space="preserve">for compliance with accounting standards </w:t>
      </w:r>
      <w:r w:rsidR="00722932" w:rsidRPr="00E530E9">
        <w:t>comes</w:t>
      </w:r>
      <w:r w:rsidRPr="00E530E9">
        <w:t xml:space="preserve"> from both external and internal sources. The Thai government requires public agencies to adapt their accounting practices in line with New Public Management for planning and control purposes. The most important</w:t>
      </w:r>
      <w:r w:rsidR="000427E4">
        <w:t xml:space="preserve"> factor identified in the study as enhancing compliance of the accounting system was the adoption of computerized accrual accounting practices</w:t>
      </w:r>
      <w:r w:rsidRPr="00E530E9">
        <w:t xml:space="preserve">. </w:t>
      </w:r>
      <w:r w:rsidR="000427E4">
        <w:t xml:space="preserve">Upping and </w:t>
      </w:r>
      <w:proofErr w:type="spellStart"/>
      <w:r w:rsidR="000427E4">
        <w:t>Kasorn</w:t>
      </w:r>
      <w:proofErr w:type="spellEnd"/>
      <w:r w:rsidR="000427E4">
        <w:t xml:space="preserve"> (2013) further identified that t</w:t>
      </w:r>
      <w:r w:rsidRPr="00E530E9">
        <w:t xml:space="preserve">he major factor influencing the change process is low institutional capacity </w:t>
      </w:r>
      <w:r w:rsidR="000427E4">
        <w:t xml:space="preserve">as </w:t>
      </w:r>
      <w:r w:rsidRPr="00E530E9">
        <w:t>evidenced by the lack of technological resources and staff with knowledge of private sector accounting practices. Universities that either had or intend</w:t>
      </w:r>
      <w:r w:rsidR="000427E4">
        <w:t>ed</w:t>
      </w:r>
      <w:r w:rsidRPr="00E530E9">
        <w:t xml:space="preserve"> to become autonomous </w:t>
      </w:r>
      <w:r w:rsidR="000427E4">
        <w:t xml:space="preserve">emphasized more on </w:t>
      </w:r>
      <w:r w:rsidRPr="00E530E9">
        <w:t xml:space="preserve">accounting system changes; and universities that have achieved more success in the change process </w:t>
      </w:r>
      <w:r w:rsidR="000427E4">
        <w:t xml:space="preserve">emphasized the </w:t>
      </w:r>
      <w:r w:rsidRPr="00E530E9">
        <w:t>importance of external consultants, and staff had an understanding and knowledge of data requirement.</w:t>
      </w:r>
    </w:p>
    <w:p w14:paraId="6A83A556" w14:textId="5144DE13" w:rsidR="006E2217" w:rsidRPr="00E530E9" w:rsidRDefault="003C23A5" w:rsidP="00054941">
      <w:pPr>
        <w:pStyle w:val="Heading2"/>
      </w:pPr>
      <w:bookmarkStart w:id="52" w:name="_Toc512518111"/>
      <w:bookmarkStart w:id="53" w:name="_Toc47444457"/>
      <w:r w:rsidRPr="00E530E9">
        <w:t xml:space="preserve">Accountant’s </w:t>
      </w:r>
      <w:bookmarkEnd w:id="52"/>
      <w:r w:rsidR="00010B63" w:rsidRPr="00E530E9">
        <w:t>Diligence</w:t>
      </w:r>
      <w:bookmarkEnd w:id="53"/>
    </w:p>
    <w:p w14:paraId="0566732E" w14:textId="0B142C93" w:rsidR="0072361E" w:rsidRPr="00E530E9" w:rsidRDefault="00016F85"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4223FD" w:rsidRPr="00E530E9">
        <w:rPr>
          <w:rFonts w:ascii="Times New Roman" w:hAnsi="Times New Roman" w:cs="Times New Roman"/>
          <w:sz w:val="24"/>
          <w:szCs w:val="24"/>
        </w:rPr>
        <w:t xml:space="preserve">ccording to Ainsworth (2007), </w:t>
      </w:r>
      <w:r w:rsidR="003C23A5" w:rsidRPr="00E530E9">
        <w:rPr>
          <w:rFonts w:ascii="Times New Roman" w:hAnsi="Times New Roman" w:cs="Times New Roman"/>
          <w:sz w:val="24"/>
          <w:szCs w:val="24"/>
        </w:rPr>
        <w:t xml:space="preserve">behavioral </w:t>
      </w:r>
      <w:r w:rsidR="00D53FB5" w:rsidRPr="00E530E9">
        <w:rPr>
          <w:rFonts w:ascii="Times New Roman" w:hAnsi="Times New Roman" w:cs="Times New Roman"/>
          <w:sz w:val="24"/>
          <w:szCs w:val="24"/>
        </w:rPr>
        <w:t>strategies are</w:t>
      </w:r>
      <w:r w:rsidR="003C23A5" w:rsidRPr="00E530E9">
        <w:rPr>
          <w:rFonts w:ascii="Times New Roman" w:hAnsi="Times New Roman" w:cs="Times New Roman"/>
          <w:sz w:val="24"/>
          <w:szCs w:val="24"/>
        </w:rPr>
        <w:t xml:space="preserve"> producing new insights on strategic decision making. At the same time, a few pioneering companies are discovering ways to put behavioral strategy into practice. In markets comprised of people rather than rational economic agents, the analysis of competitive advantages matters less than the diligent execution of fundamental activities. Diligence-based strategy offers an </w:t>
      </w:r>
      <w:r w:rsidR="003C23A5" w:rsidRPr="00E530E9">
        <w:rPr>
          <w:rFonts w:ascii="Times New Roman" w:hAnsi="Times New Roman" w:cs="Times New Roman"/>
          <w:sz w:val="24"/>
          <w:szCs w:val="24"/>
        </w:rPr>
        <w:lastRenderedPageBreak/>
        <w:t>applied method for formulating and executing strategy in organizations, showing how managers can leverage technology and management discipline to drive business success in the twenty-first century.</w:t>
      </w:r>
    </w:p>
    <w:p w14:paraId="1ED3040F" w14:textId="76B6D56F" w:rsidR="0072361E"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Ainsworth (2007) Explains how recent legislation and the effects of corporate scandals have necessitated greater due diligence on companies and individuals. Gives details of relevant existing and forthcoming legislation and discusses how a due</w:t>
      </w:r>
      <w:r w:rsidR="00016F85">
        <w:rPr>
          <w:rFonts w:ascii="Times New Roman" w:hAnsi="Times New Roman" w:cs="Times New Roman"/>
          <w:sz w:val="24"/>
          <w:szCs w:val="24"/>
        </w:rPr>
        <w:t xml:space="preserve"> </w:t>
      </w:r>
      <w:r w:rsidRPr="00E530E9">
        <w:rPr>
          <w:rFonts w:ascii="Times New Roman" w:hAnsi="Times New Roman" w:cs="Times New Roman"/>
          <w:sz w:val="24"/>
          <w:szCs w:val="24"/>
        </w:rPr>
        <w:t>diligence</w:t>
      </w:r>
      <w:r w:rsidR="00016F85">
        <w:rPr>
          <w:rFonts w:ascii="Times New Roman" w:hAnsi="Times New Roman" w:cs="Times New Roman"/>
          <w:sz w:val="24"/>
          <w:szCs w:val="24"/>
        </w:rPr>
        <w:t xml:space="preserve"> </w:t>
      </w:r>
      <w:r w:rsidRPr="00E530E9">
        <w:rPr>
          <w:rFonts w:ascii="Times New Roman" w:hAnsi="Times New Roman" w:cs="Times New Roman"/>
          <w:sz w:val="24"/>
          <w:szCs w:val="24"/>
        </w:rPr>
        <w:t xml:space="preserve">process can ensure compliance with the law. </w:t>
      </w:r>
      <w:r w:rsidR="00D30609">
        <w:rPr>
          <w:rFonts w:ascii="Times New Roman" w:hAnsi="Times New Roman" w:cs="Times New Roman"/>
          <w:sz w:val="24"/>
          <w:szCs w:val="24"/>
        </w:rPr>
        <w:t>Ainsworth (2007), further p</w:t>
      </w:r>
      <w:r w:rsidRPr="00E530E9">
        <w:rPr>
          <w:rFonts w:ascii="Times New Roman" w:hAnsi="Times New Roman" w:cs="Times New Roman"/>
          <w:sz w:val="24"/>
          <w:szCs w:val="24"/>
        </w:rPr>
        <w:t xml:space="preserve">oints out that prospective clients, employees and investors may all require </w:t>
      </w:r>
      <w:r w:rsidR="00D30609">
        <w:rPr>
          <w:rFonts w:ascii="Times New Roman" w:hAnsi="Times New Roman" w:cs="Times New Roman"/>
          <w:sz w:val="24"/>
          <w:szCs w:val="24"/>
        </w:rPr>
        <w:t xml:space="preserve">to investigate </w:t>
      </w:r>
      <w:r w:rsidRPr="00E530E9">
        <w:rPr>
          <w:rFonts w:ascii="Times New Roman" w:hAnsi="Times New Roman" w:cs="Times New Roman"/>
          <w:sz w:val="24"/>
          <w:szCs w:val="24"/>
        </w:rPr>
        <w:t>and then review</w:t>
      </w:r>
      <w:r w:rsidR="00D30609">
        <w:rPr>
          <w:rFonts w:ascii="Times New Roman" w:hAnsi="Times New Roman" w:cs="Times New Roman"/>
          <w:sz w:val="24"/>
          <w:szCs w:val="24"/>
        </w:rPr>
        <w:t xml:space="preserve"> available information </w:t>
      </w:r>
      <w:r w:rsidRPr="00E530E9">
        <w:rPr>
          <w:rFonts w:ascii="Times New Roman" w:hAnsi="Times New Roman" w:cs="Times New Roman"/>
          <w:sz w:val="24"/>
          <w:szCs w:val="24"/>
        </w:rPr>
        <w:t xml:space="preserve">for use in both corporate and individual </w:t>
      </w:r>
      <w:r w:rsidR="00D30609">
        <w:rPr>
          <w:rFonts w:ascii="Times New Roman" w:hAnsi="Times New Roman" w:cs="Times New Roman"/>
          <w:sz w:val="24"/>
          <w:szCs w:val="24"/>
        </w:rPr>
        <w:t>decision making as they c</w:t>
      </w:r>
      <w:r w:rsidRPr="00E530E9">
        <w:rPr>
          <w:rFonts w:ascii="Times New Roman" w:hAnsi="Times New Roman" w:cs="Times New Roman"/>
          <w:sz w:val="24"/>
          <w:szCs w:val="24"/>
        </w:rPr>
        <w:t xml:space="preserve">onsider the impact of international developments, particularly in the light of increased merger and acquisition activity. </w:t>
      </w:r>
    </w:p>
    <w:p w14:paraId="4FFB3D6C" w14:textId="02074D93" w:rsidR="0072361E"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Due diligence is a process that takes pl</w:t>
      </w:r>
      <w:r w:rsidR="004A00AC" w:rsidRPr="00E530E9">
        <w:rPr>
          <w:rFonts w:ascii="Times New Roman" w:hAnsi="Times New Roman" w:cs="Times New Roman"/>
          <w:sz w:val="24"/>
          <w:szCs w:val="24"/>
        </w:rPr>
        <w:t>ace in mergers and acquisitions</w:t>
      </w:r>
      <w:r w:rsidRPr="00E530E9">
        <w:rPr>
          <w:rFonts w:ascii="Times New Roman" w:hAnsi="Times New Roman" w:cs="Times New Roman"/>
          <w:sz w:val="24"/>
          <w:szCs w:val="24"/>
        </w:rPr>
        <w:t xml:space="preserve"> whereby acquirers obtain information that is used to determine the value of targets</w:t>
      </w:r>
      <w:r w:rsidR="00A973BB">
        <w:rPr>
          <w:rFonts w:ascii="Times New Roman" w:hAnsi="Times New Roman" w:cs="Times New Roman"/>
          <w:sz w:val="24"/>
          <w:szCs w:val="24"/>
        </w:rPr>
        <w:t>’</w:t>
      </w:r>
      <w:r w:rsidRPr="00E530E9">
        <w:rPr>
          <w:rFonts w:ascii="Times New Roman" w:hAnsi="Times New Roman" w:cs="Times New Roman"/>
          <w:sz w:val="24"/>
          <w:szCs w:val="24"/>
        </w:rPr>
        <w:t xml:space="preserve"> net assets. It is widely believed that </w:t>
      </w:r>
      <w:r w:rsidR="00A973BB">
        <w:rPr>
          <w:rFonts w:ascii="Times New Roman" w:hAnsi="Times New Roman" w:cs="Times New Roman"/>
          <w:sz w:val="24"/>
          <w:szCs w:val="24"/>
        </w:rPr>
        <w:t xml:space="preserve">during </w:t>
      </w:r>
      <w:r w:rsidRPr="00E530E9">
        <w:rPr>
          <w:rFonts w:ascii="Times New Roman" w:hAnsi="Times New Roman" w:cs="Times New Roman"/>
          <w:sz w:val="24"/>
          <w:szCs w:val="24"/>
        </w:rPr>
        <w:t>mergers and acquisitions</w:t>
      </w:r>
      <w:r w:rsidR="00A973BB">
        <w:rPr>
          <w:rFonts w:ascii="Times New Roman" w:hAnsi="Times New Roman" w:cs="Times New Roman"/>
          <w:sz w:val="24"/>
          <w:szCs w:val="24"/>
        </w:rPr>
        <w:t>,</w:t>
      </w:r>
      <w:r w:rsidRPr="00E530E9">
        <w:rPr>
          <w:rFonts w:ascii="Times New Roman" w:hAnsi="Times New Roman" w:cs="Times New Roman"/>
          <w:sz w:val="24"/>
          <w:szCs w:val="24"/>
        </w:rPr>
        <w:t xml:space="preserve"> due diligence enables acquirers to better understand what they are buying before bearing the risks of ownership. In a</w:t>
      </w:r>
      <w:r w:rsidR="00A973BB">
        <w:rPr>
          <w:rFonts w:ascii="Times New Roman" w:hAnsi="Times New Roman" w:cs="Times New Roman"/>
          <w:sz w:val="24"/>
          <w:szCs w:val="24"/>
        </w:rPr>
        <w:t xml:space="preserve">n empirical </w:t>
      </w:r>
      <w:r w:rsidRPr="00E530E9">
        <w:rPr>
          <w:rFonts w:ascii="Times New Roman" w:hAnsi="Times New Roman" w:cs="Times New Roman"/>
          <w:sz w:val="24"/>
          <w:szCs w:val="24"/>
        </w:rPr>
        <w:t xml:space="preserve">study </w:t>
      </w:r>
      <w:r w:rsidR="00A973BB">
        <w:rPr>
          <w:rFonts w:ascii="Times New Roman" w:hAnsi="Times New Roman" w:cs="Times New Roman"/>
          <w:sz w:val="24"/>
          <w:szCs w:val="24"/>
        </w:rPr>
        <w:t xml:space="preserve">by Powel (2017), aimed at evaluating </w:t>
      </w:r>
      <w:r w:rsidRPr="00E530E9">
        <w:rPr>
          <w:rFonts w:ascii="Times New Roman" w:hAnsi="Times New Roman" w:cs="Times New Roman"/>
          <w:sz w:val="24"/>
          <w:szCs w:val="24"/>
        </w:rPr>
        <w:t xml:space="preserve">due diligence, it was found that </w:t>
      </w:r>
      <w:r w:rsidR="00A973BB">
        <w:rPr>
          <w:rFonts w:ascii="Times New Roman" w:hAnsi="Times New Roman" w:cs="Times New Roman"/>
          <w:sz w:val="24"/>
          <w:szCs w:val="24"/>
        </w:rPr>
        <w:t>due diligence is p</w:t>
      </w:r>
      <w:r w:rsidRPr="00E530E9">
        <w:rPr>
          <w:rFonts w:ascii="Times New Roman" w:hAnsi="Times New Roman" w:cs="Times New Roman"/>
          <w:sz w:val="24"/>
          <w:szCs w:val="24"/>
        </w:rPr>
        <w:t xml:space="preserve">ositively associated with target firm information risk and acquisition-related litigation risk. </w:t>
      </w:r>
      <w:r w:rsidR="00A973BB">
        <w:rPr>
          <w:rFonts w:ascii="Times New Roman" w:hAnsi="Times New Roman" w:cs="Times New Roman"/>
          <w:sz w:val="24"/>
          <w:szCs w:val="24"/>
        </w:rPr>
        <w:t>The r</w:t>
      </w:r>
      <w:r w:rsidRPr="00E530E9">
        <w:rPr>
          <w:rFonts w:ascii="Times New Roman" w:hAnsi="Times New Roman" w:cs="Times New Roman"/>
          <w:sz w:val="24"/>
          <w:szCs w:val="24"/>
        </w:rPr>
        <w:t xml:space="preserve">esults </w:t>
      </w:r>
      <w:r w:rsidR="00A973BB">
        <w:rPr>
          <w:rFonts w:ascii="Times New Roman" w:hAnsi="Times New Roman" w:cs="Times New Roman"/>
          <w:sz w:val="24"/>
          <w:szCs w:val="24"/>
        </w:rPr>
        <w:t xml:space="preserve">further </w:t>
      </w:r>
      <w:r w:rsidRPr="00E530E9">
        <w:rPr>
          <w:rFonts w:ascii="Times New Roman" w:hAnsi="Times New Roman" w:cs="Times New Roman"/>
          <w:sz w:val="24"/>
          <w:szCs w:val="24"/>
        </w:rPr>
        <w:t>indicate</w:t>
      </w:r>
      <w:r w:rsidR="00A973BB">
        <w:rPr>
          <w:rFonts w:ascii="Times New Roman" w:hAnsi="Times New Roman" w:cs="Times New Roman"/>
          <w:sz w:val="24"/>
          <w:szCs w:val="24"/>
        </w:rPr>
        <w:t>d</w:t>
      </w:r>
      <w:r w:rsidRPr="00E530E9">
        <w:rPr>
          <w:rFonts w:ascii="Times New Roman" w:hAnsi="Times New Roman" w:cs="Times New Roman"/>
          <w:sz w:val="24"/>
          <w:szCs w:val="24"/>
        </w:rPr>
        <w:t xml:space="preserve"> that reported fair value estimates of acquired assets and assumed liabilities by acquirers performing more due diligence are reflected to a greater degree in equity investor post-acquisition valuation of acquirers. Moreover, acquirers performing more due diligence are less likely to recognize post-acquisition goodwill impairments. This result is consistent with greater due diligence contributing to </w:t>
      </w:r>
      <w:r w:rsidRPr="00E530E9">
        <w:rPr>
          <w:rFonts w:ascii="Times New Roman" w:hAnsi="Times New Roman" w:cs="Times New Roman"/>
          <w:sz w:val="24"/>
          <w:szCs w:val="24"/>
        </w:rPr>
        <w:lastRenderedPageBreak/>
        <w:t xml:space="preserve">improved identification and measurement of the identifiable net assets acquired in mergers and </w:t>
      </w:r>
      <w:r w:rsidR="00755850" w:rsidRPr="00E530E9">
        <w:rPr>
          <w:rFonts w:ascii="Times New Roman" w:hAnsi="Times New Roman" w:cs="Times New Roman"/>
          <w:sz w:val="24"/>
          <w:szCs w:val="24"/>
        </w:rPr>
        <w:t>acquisitions</w:t>
      </w:r>
      <w:r w:rsidR="004223FD" w:rsidRPr="00E530E9">
        <w:rPr>
          <w:rFonts w:ascii="Times New Roman" w:hAnsi="Times New Roman" w:cs="Times New Roman"/>
          <w:noProof/>
          <w:sz w:val="24"/>
          <w:szCs w:val="24"/>
        </w:rPr>
        <w:t xml:space="preserve"> (Powel, 2017)</w:t>
      </w:r>
      <w:r w:rsidR="00755850" w:rsidRPr="00E530E9">
        <w:rPr>
          <w:rFonts w:ascii="Times New Roman" w:hAnsi="Times New Roman" w:cs="Times New Roman"/>
          <w:sz w:val="24"/>
          <w:szCs w:val="24"/>
        </w:rPr>
        <w:t>.</w:t>
      </w:r>
    </w:p>
    <w:p w14:paraId="3BEDF505" w14:textId="0802524E" w:rsidR="0072361E" w:rsidRPr="00E530E9" w:rsidRDefault="003963C7"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Wangerin</w:t>
      </w:r>
      <w:proofErr w:type="spellEnd"/>
      <w:r>
        <w:rPr>
          <w:rFonts w:ascii="Times New Roman" w:hAnsi="Times New Roman" w:cs="Times New Roman"/>
          <w:sz w:val="24"/>
          <w:szCs w:val="24"/>
        </w:rPr>
        <w:t xml:space="preserve"> (2016), d</w:t>
      </w:r>
      <w:r w:rsidR="003C23A5" w:rsidRPr="00E530E9">
        <w:rPr>
          <w:rFonts w:ascii="Times New Roman" w:hAnsi="Times New Roman" w:cs="Times New Roman"/>
          <w:sz w:val="24"/>
          <w:szCs w:val="24"/>
        </w:rPr>
        <w:t xml:space="preserve">uring transactional due diligence, acquirers continue to obtain private information and also perform procedures to verify the accuracy of the information received throughout the due diligence process. </w:t>
      </w:r>
      <w:proofErr w:type="spellStart"/>
      <w:r w:rsidR="00EC29CB">
        <w:rPr>
          <w:rFonts w:ascii="Times New Roman" w:hAnsi="Times New Roman" w:cs="Times New Roman"/>
          <w:sz w:val="24"/>
          <w:szCs w:val="24"/>
        </w:rPr>
        <w:t>Wangerin</w:t>
      </w:r>
      <w:proofErr w:type="spellEnd"/>
      <w:r w:rsidR="00EC29CB">
        <w:rPr>
          <w:rFonts w:ascii="Times New Roman" w:hAnsi="Times New Roman" w:cs="Times New Roman"/>
          <w:sz w:val="24"/>
          <w:szCs w:val="24"/>
        </w:rPr>
        <w:t xml:space="preserve"> (2016)</w:t>
      </w:r>
      <w:r w:rsidR="00D64FA6">
        <w:rPr>
          <w:rFonts w:ascii="Times New Roman" w:hAnsi="Times New Roman" w:cs="Times New Roman"/>
          <w:sz w:val="24"/>
          <w:szCs w:val="24"/>
        </w:rPr>
        <w:t>,</w:t>
      </w:r>
      <w:r w:rsidR="00EC29CB">
        <w:rPr>
          <w:rFonts w:ascii="Times New Roman" w:hAnsi="Times New Roman" w:cs="Times New Roman"/>
          <w:sz w:val="24"/>
          <w:szCs w:val="24"/>
        </w:rPr>
        <w:t xml:space="preserve"> further argue that a</w:t>
      </w:r>
      <w:r w:rsidR="003C23A5" w:rsidRPr="00E530E9">
        <w:rPr>
          <w:rFonts w:ascii="Times New Roman" w:hAnsi="Times New Roman" w:cs="Times New Roman"/>
          <w:sz w:val="24"/>
          <w:szCs w:val="24"/>
        </w:rPr>
        <w:t xml:space="preserve">cquisition agreements are designed to facilitate the verification function of transactional due diligence by incorporating representations and warranties. The representations and warranties section in the acquisition agreement certifies that the information the target provides to the acquirer during due diligence is complete and materially accurate. Acquirers test the accuracy of the information provided by the target, thereby increasing the precision of its information set and reducing information risk. If information is uncovered during transactional due diligence indicating the information provided by the target is not materially accurate, the acquirer can back out of the deal or renegotiate the </w:t>
      </w:r>
      <w:r w:rsidR="004223FD" w:rsidRPr="00E530E9">
        <w:rPr>
          <w:rFonts w:ascii="Times New Roman" w:hAnsi="Times New Roman" w:cs="Times New Roman"/>
          <w:sz w:val="24"/>
          <w:szCs w:val="24"/>
        </w:rPr>
        <w:t xml:space="preserve">contract </w:t>
      </w:r>
      <w:r w:rsidR="004223FD" w:rsidRPr="00E530E9">
        <w:rPr>
          <w:rFonts w:ascii="Times New Roman" w:hAnsi="Times New Roman" w:cs="Times New Roman"/>
          <w:noProof/>
          <w:sz w:val="24"/>
          <w:szCs w:val="24"/>
        </w:rPr>
        <w:t>(Wangerin, 2016)</w:t>
      </w:r>
      <w:r w:rsidR="003C23A5" w:rsidRPr="00E530E9">
        <w:rPr>
          <w:rFonts w:ascii="Times New Roman" w:hAnsi="Times New Roman" w:cs="Times New Roman"/>
          <w:sz w:val="24"/>
          <w:szCs w:val="24"/>
        </w:rPr>
        <w:t>.</w:t>
      </w:r>
    </w:p>
    <w:p w14:paraId="3F60A6D5" w14:textId="4C1CCD71" w:rsidR="0072361E" w:rsidRPr="00E530E9" w:rsidRDefault="00A47105" w:rsidP="0064675D">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Wangerin</w:t>
      </w:r>
      <w:proofErr w:type="spellEnd"/>
      <w:r>
        <w:rPr>
          <w:rFonts w:ascii="Times New Roman" w:hAnsi="Times New Roman" w:cs="Times New Roman"/>
          <w:sz w:val="24"/>
          <w:szCs w:val="24"/>
        </w:rPr>
        <w:t xml:space="preserve"> (2016)</w:t>
      </w:r>
      <w:r w:rsidR="00D64FA6">
        <w:rPr>
          <w:rFonts w:ascii="Times New Roman" w:hAnsi="Times New Roman" w:cs="Times New Roman"/>
          <w:sz w:val="24"/>
          <w:szCs w:val="24"/>
        </w:rPr>
        <w:t>,</w:t>
      </w:r>
      <w:r>
        <w:rPr>
          <w:rFonts w:ascii="Times New Roman" w:hAnsi="Times New Roman" w:cs="Times New Roman"/>
          <w:sz w:val="24"/>
          <w:szCs w:val="24"/>
        </w:rPr>
        <w:t xml:space="preserve"> further posit that t</w:t>
      </w:r>
      <w:r w:rsidR="003C23A5" w:rsidRPr="00E530E9">
        <w:rPr>
          <w:rFonts w:ascii="Times New Roman" w:hAnsi="Times New Roman" w:cs="Times New Roman"/>
          <w:sz w:val="24"/>
          <w:szCs w:val="24"/>
        </w:rPr>
        <w:t>he due diligence process typically covers a wide range of areas, including legal, information technology, operational, marketing and financial matters.  Financial due diligence (often referred to as “accounting” due diligence) focuses on providing potential investors with an understanding of a company’s, sustainable economic earnings, historical sales and operating expense trends, historical working capital needs, key assumptions used in management’s forecast, and key personnel and accounting information systems.  Although audits may provide a starting point for a potential investor’s evaluation of a company, they generally do not comment on the focus areas noted above</w:t>
      </w:r>
      <w:r w:rsidR="0016206B" w:rsidRPr="00E530E9">
        <w:rPr>
          <w:rFonts w:ascii="Times New Roman" w:hAnsi="Times New Roman" w:cs="Times New Roman"/>
          <w:sz w:val="24"/>
          <w:szCs w:val="24"/>
        </w:rPr>
        <w:t xml:space="preserve"> </w:t>
      </w:r>
      <w:r w:rsidR="0016206B" w:rsidRPr="00E530E9">
        <w:rPr>
          <w:rFonts w:ascii="Times New Roman" w:hAnsi="Times New Roman" w:cs="Times New Roman"/>
          <w:noProof/>
          <w:sz w:val="24"/>
          <w:szCs w:val="24"/>
        </w:rPr>
        <w:t>(Wangerin, 2016)</w:t>
      </w:r>
      <w:r w:rsidR="0016206B" w:rsidRPr="00E530E9">
        <w:rPr>
          <w:rFonts w:ascii="Times New Roman" w:hAnsi="Times New Roman" w:cs="Times New Roman"/>
          <w:sz w:val="24"/>
          <w:szCs w:val="24"/>
        </w:rPr>
        <w:t>.</w:t>
      </w:r>
    </w:p>
    <w:p w14:paraId="33BF1778" w14:textId="3C5B380E" w:rsidR="006E2217"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lastRenderedPageBreak/>
        <w:t xml:space="preserve">In conducting due diligence during corporate acquisitions, acquirers obtain new and usually negative information regarding targets’ values. Because such information is noisy, acquirers must balance the risk of withdrawing from a value-enhancing acquisition against the risk of persisting with a value-destroying acquisition. The relative importance acquirers place on risks affects how they utilize information </w:t>
      </w:r>
      <w:r w:rsidR="0016206B" w:rsidRPr="00E530E9">
        <w:rPr>
          <w:rFonts w:ascii="Times New Roman" w:hAnsi="Times New Roman" w:cs="Times New Roman"/>
          <w:sz w:val="24"/>
          <w:szCs w:val="24"/>
        </w:rPr>
        <w:t>obtained during</w:t>
      </w:r>
      <w:r w:rsidR="004A7CA8">
        <w:rPr>
          <w:rFonts w:ascii="Times New Roman" w:hAnsi="Times New Roman" w:cs="Times New Roman"/>
          <w:sz w:val="24"/>
          <w:szCs w:val="24"/>
        </w:rPr>
        <w:t xml:space="preserve"> </w:t>
      </w:r>
      <w:r w:rsidRPr="00E530E9">
        <w:rPr>
          <w:rFonts w:ascii="Times New Roman" w:hAnsi="Times New Roman" w:cs="Times New Roman"/>
          <w:sz w:val="24"/>
          <w:szCs w:val="24"/>
        </w:rPr>
        <w:t>due</w:t>
      </w:r>
      <w:r w:rsidR="004A7CA8">
        <w:rPr>
          <w:rFonts w:ascii="Times New Roman" w:hAnsi="Times New Roman" w:cs="Times New Roman"/>
          <w:sz w:val="24"/>
          <w:szCs w:val="24"/>
        </w:rPr>
        <w:t xml:space="preserve"> </w:t>
      </w:r>
      <w:r w:rsidRPr="00E530E9">
        <w:rPr>
          <w:rFonts w:ascii="Times New Roman" w:hAnsi="Times New Roman" w:cs="Times New Roman"/>
          <w:sz w:val="24"/>
          <w:szCs w:val="24"/>
        </w:rPr>
        <w:t>diligence.</w:t>
      </w:r>
      <w:r w:rsidR="004A7CA8">
        <w:rPr>
          <w:rFonts w:ascii="Times New Roman" w:hAnsi="Times New Roman" w:cs="Times New Roman"/>
          <w:sz w:val="24"/>
          <w:szCs w:val="24"/>
        </w:rPr>
        <w:t xml:space="preserve"> </w:t>
      </w:r>
      <w:r w:rsidRPr="00E530E9">
        <w:rPr>
          <w:rFonts w:ascii="Times New Roman" w:hAnsi="Times New Roman" w:cs="Times New Roman"/>
          <w:sz w:val="24"/>
          <w:szCs w:val="24"/>
        </w:rPr>
        <w:t>To assess this proposition, the results are consistent with the assertion that the initial value acquirers attach to the acquisition opportunity affects first the impact that negative information from due diligence has on their valuations as well as their final acquisition decisions</w:t>
      </w:r>
      <w:r w:rsidR="0016206B" w:rsidRPr="00E530E9">
        <w:rPr>
          <w:rFonts w:ascii="Times New Roman" w:hAnsi="Times New Roman" w:cs="Times New Roman"/>
          <w:sz w:val="24"/>
          <w:szCs w:val="24"/>
        </w:rPr>
        <w:t xml:space="preserve"> </w:t>
      </w:r>
      <w:r w:rsidR="0016206B" w:rsidRPr="00E530E9">
        <w:rPr>
          <w:rFonts w:ascii="Times New Roman" w:hAnsi="Times New Roman" w:cs="Times New Roman"/>
          <w:noProof/>
          <w:sz w:val="24"/>
          <w:szCs w:val="24"/>
        </w:rPr>
        <w:t>(Wangerin, 2016</w:t>
      </w:r>
      <w:r w:rsidR="004A00AC" w:rsidRPr="00E530E9">
        <w:rPr>
          <w:rFonts w:ascii="Times New Roman" w:hAnsi="Times New Roman" w:cs="Times New Roman"/>
          <w:noProof/>
          <w:sz w:val="24"/>
          <w:szCs w:val="24"/>
        </w:rPr>
        <w:t>)</w:t>
      </w:r>
      <w:r w:rsidR="004A00AC" w:rsidRPr="00E530E9">
        <w:rPr>
          <w:rFonts w:ascii="Times New Roman" w:hAnsi="Times New Roman" w:cs="Times New Roman"/>
          <w:sz w:val="24"/>
          <w:szCs w:val="24"/>
        </w:rPr>
        <w:t>.</w:t>
      </w:r>
    </w:p>
    <w:p w14:paraId="67C1DAAF" w14:textId="34A14B2C" w:rsidR="006E2217" w:rsidRPr="00E530E9" w:rsidRDefault="003C23A5" w:rsidP="00054941">
      <w:pPr>
        <w:pStyle w:val="Heading2"/>
      </w:pPr>
      <w:bookmarkStart w:id="54" w:name="_Toc512518112"/>
      <w:bookmarkStart w:id="55" w:name="_Toc47444458"/>
      <w:r w:rsidRPr="00E530E9">
        <w:t xml:space="preserve">Continuing </w:t>
      </w:r>
      <w:r w:rsidR="0072361E" w:rsidRPr="00E530E9">
        <w:t>P</w:t>
      </w:r>
      <w:r w:rsidR="00213AF4" w:rsidRPr="00E530E9">
        <w:t>rofessional Development</w:t>
      </w:r>
      <w:bookmarkEnd w:id="54"/>
      <w:bookmarkEnd w:id="55"/>
    </w:p>
    <w:p w14:paraId="2B00993D" w14:textId="2573BD48" w:rsidR="00E24556" w:rsidRPr="00E530E9" w:rsidRDefault="004A7CA8" w:rsidP="006467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Duignan (2015), the </w:t>
      </w:r>
      <w:r w:rsidR="003C23A5" w:rsidRPr="00E530E9">
        <w:rPr>
          <w:rFonts w:ascii="Times New Roman" w:hAnsi="Times New Roman" w:cs="Times New Roman"/>
          <w:sz w:val="24"/>
          <w:szCs w:val="24"/>
        </w:rPr>
        <w:t xml:space="preserve">relationship between placement and academic performance on accounting and finance degrees is significantly under-researched. In the accounting education process, theoretical - practical information is taught as a whole. In this period in which several teaching methods such as cooperative learning, discussion, and case studies and so on, are used, the methods are being shaped as educational factor and just one or several of these methods can be used together. The learning styles are innate and it affects the people’s learning process. It is how a person learns than what a person learns. In this context, the students’ success is related directly with the right learning style. </w:t>
      </w:r>
      <w:r w:rsidR="0016206B" w:rsidRPr="00E530E9">
        <w:rPr>
          <w:rFonts w:ascii="Times New Roman" w:hAnsi="Times New Roman" w:cs="Times New Roman"/>
          <w:sz w:val="24"/>
          <w:szCs w:val="24"/>
        </w:rPr>
        <w:t>Duignan (20</w:t>
      </w:r>
      <w:r w:rsidR="00E46D09" w:rsidRPr="00E530E9">
        <w:rPr>
          <w:rFonts w:ascii="Times New Roman" w:hAnsi="Times New Roman" w:cs="Times New Roman"/>
          <w:sz w:val="24"/>
          <w:szCs w:val="24"/>
        </w:rPr>
        <w:t>15</w:t>
      </w:r>
      <w:r w:rsidR="0016206B" w:rsidRPr="00E530E9">
        <w:rPr>
          <w:rFonts w:ascii="Times New Roman" w:hAnsi="Times New Roman" w:cs="Times New Roman"/>
          <w:sz w:val="24"/>
          <w:szCs w:val="24"/>
        </w:rPr>
        <w:t>)</w:t>
      </w:r>
      <w:r>
        <w:rPr>
          <w:rFonts w:ascii="Times New Roman" w:hAnsi="Times New Roman" w:cs="Times New Roman"/>
          <w:sz w:val="24"/>
          <w:szCs w:val="24"/>
        </w:rPr>
        <w:t>,</w:t>
      </w:r>
      <w:r w:rsidR="0016206B" w:rsidRPr="00E530E9">
        <w:rPr>
          <w:rFonts w:ascii="Times New Roman" w:hAnsi="Times New Roman" w:cs="Times New Roman"/>
          <w:sz w:val="24"/>
          <w:szCs w:val="24"/>
        </w:rPr>
        <w:t xml:space="preserve"> </w:t>
      </w:r>
      <w:r w:rsidR="003C23A5" w:rsidRPr="00E530E9">
        <w:rPr>
          <w:rFonts w:ascii="Times New Roman" w:hAnsi="Times New Roman" w:cs="Times New Roman"/>
          <w:sz w:val="24"/>
          <w:szCs w:val="24"/>
        </w:rPr>
        <w:t xml:space="preserve">found no significant difference between the performance (using mean module percentage scores) of placement and full-time business undergraduates. He suggested that this did not mean that students had failed to learn on placement but it was ‘suggestive of a failure to exploit to the full the learning potential of the placement with respect to those attributes that are commonly valued and evaluated by </w:t>
      </w:r>
      <w:r w:rsidR="005E2AFB" w:rsidRPr="00E530E9">
        <w:rPr>
          <w:rFonts w:ascii="Times New Roman" w:hAnsi="Times New Roman" w:cs="Times New Roman"/>
          <w:sz w:val="24"/>
          <w:szCs w:val="24"/>
        </w:rPr>
        <w:lastRenderedPageBreak/>
        <w:t>academics</w:t>
      </w:r>
      <w:r w:rsidR="003C23A5" w:rsidRPr="00E530E9">
        <w:rPr>
          <w:rFonts w:ascii="Times New Roman" w:hAnsi="Times New Roman" w:cs="Times New Roman"/>
          <w:sz w:val="24"/>
          <w:szCs w:val="24"/>
        </w:rPr>
        <w:t>. Duignan (20</w:t>
      </w:r>
      <w:r w:rsidR="00E46D09" w:rsidRPr="00E530E9">
        <w:rPr>
          <w:rFonts w:ascii="Times New Roman" w:hAnsi="Times New Roman" w:cs="Times New Roman"/>
          <w:sz w:val="24"/>
          <w:szCs w:val="24"/>
        </w:rPr>
        <w:t>15</w:t>
      </w:r>
      <w:r w:rsidR="003C23A5" w:rsidRPr="00E530E9">
        <w:rPr>
          <w:rFonts w:ascii="Times New Roman" w:hAnsi="Times New Roman" w:cs="Times New Roman"/>
          <w:sz w:val="24"/>
          <w:szCs w:val="24"/>
        </w:rPr>
        <w:t>) also argues that ‘the skills and competencies that are engendered by successful placements are not easily transferable into academic performance.</w:t>
      </w:r>
    </w:p>
    <w:p w14:paraId="18C3E541" w14:textId="1739288C" w:rsidR="00E24556"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In</w:t>
      </w:r>
      <w:r w:rsidR="00BD1DFE" w:rsidRPr="00E530E9">
        <w:rPr>
          <w:rFonts w:ascii="Times New Roman" w:hAnsi="Times New Roman" w:cs="Times New Roman"/>
          <w:sz w:val="24"/>
          <w:szCs w:val="24"/>
        </w:rPr>
        <w:t xml:space="preserve"> another study by Sue (20</w:t>
      </w:r>
      <w:r w:rsidR="00E24556" w:rsidRPr="00E530E9">
        <w:rPr>
          <w:rFonts w:ascii="Times New Roman" w:hAnsi="Times New Roman" w:cs="Times New Roman"/>
          <w:sz w:val="24"/>
          <w:szCs w:val="24"/>
        </w:rPr>
        <w:t>1</w:t>
      </w:r>
      <w:r w:rsidR="00BD1DFE" w:rsidRPr="00E530E9">
        <w:rPr>
          <w:rFonts w:ascii="Times New Roman" w:hAnsi="Times New Roman" w:cs="Times New Roman"/>
          <w:sz w:val="24"/>
          <w:szCs w:val="24"/>
        </w:rPr>
        <w:t>5) it</w:t>
      </w:r>
      <w:r w:rsidRPr="00E530E9">
        <w:rPr>
          <w:rFonts w:ascii="Times New Roman" w:hAnsi="Times New Roman" w:cs="Times New Roman"/>
          <w:sz w:val="24"/>
          <w:szCs w:val="24"/>
        </w:rPr>
        <w:t xml:space="preserve"> was found out that there is little support from accounting practitioners for IFAC’s claim that liberal education “can contribute significantly to the acquisition of professional skills”, including intellectual, personal and communication skills. In addition, the majority of respondents did not perceive any improvements in the professional skills of the staff that had qualified under the Institute’s current admissions policy. However, any perceived improvements were mainly attributed to the Institute’s admissions policy change. </w:t>
      </w:r>
      <w:r w:rsidR="005E2AFB">
        <w:rPr>
          <w:rFonts w:ascii="Times New Roman" w:hAnsi="Times New Roman" w:cs="Times New Roman"/>
          <w:sz w:val="24"/>
          <w:szCs w:val="24"/>
        </w:rPr>
        <w:t>Sue (2015), further posit that n</w:t>
      </w:r>
      <w:r w:rsidR="005E2AFB" w:rsidRPr="00E530E9">
        <w:rPr>
          <w:rFonts w:ascii="Times New Roman" w:hAnsi="Times New Roman" w:cs="Times New Roman"/>
          <w:sz w:val="24"/>
          <w:szCs w:val="24"/>
        </w:rPr>
        <w:t>ot</w:t>
      </w:r>
      <w:r w:rsidR="005E2AFB">
        <w:rPr>
          <w:rFonts w:ascii="Times New Roman" w:hAnsi="Times New Roman" w:cs="Times New Roman"/>
          <w:sz w:val="24"/>
          <w:szCs w:val="24"/>
        </w:rPr>
        <w:t>w</w:t>
      </w:r>
      <w:r w:rsidR="005E2AFB" w:rsidRPr="00E530E9">
        <w:rPr>
          <w:rFonts w:ascii="Times New Roman" w:hAnsi="Times New Roman" w:cs="Times New Roman"/>
          <w:sz w:val="24"/>
          <w:szCs w:val="24"/>
        </w:rPr>
        <w:t>ithstanding</w:t>
      </w:r>
      <w:r w:rsidRPr="00E530E9">
        <w:rPr>
          <w:rFonts w:ascii="Times New Roman" w:hAnsi="Times New Roman" w:cs="Times New Roman"/>
          <w:sz w:val="24"/>
          <w:szCs w:val="24"/>
        </w:rPr>
        <w:t xml:space="preserve"> the lack of support for the assertion that liberal education</w:t>
      </w:r>
      <w:r w:rsidR="00B6699A" w:rsidRPr="00E530E9">
        <w:rPr>
          <w:rFonts w:ascii="Times New Roman" w:hAnsi="Times New Roman" w:cs="Times New Roman"/>
          <w:sz w:val="24"/>
          <w:szCs w:val="24"/>
        </w:rPr>
        <w:t xml:space="preserve"> </w:t>
      </w:r>
      <w:r w:rsidRPr="00E530E9">
        <w:rPr>
          <w:rFonts w:ascii="Times New Roman" w:hAnsi="Times New Roman" w:cs="Times New Roman"/>
          <w:sz w:val="24"/>
          <w:szCs w:val="24"/>
        </w:rPr>
        <w:t>develops professional skills, there is a strong belief by respondents in the value of liberal education for intending professional accountants.</w:t>
      </w:r>
      <w:r w:rsidR="0016206B" w:rsidRPr="00E530E9">
        <w:rPr>
          <w:rFonts w:ascii="Times New Roman" w:hAnsi="Times New Roman" w:cs="Times New Roman"/>
          <w:sz w:val="24"/>
          <w:szCs w:val="24"/>
        </w:rPr>
        <w:t xml:space="preserve"> </w:t>
      </w:r>
      <w:r w:rsidRPr="00E530E9">
        <w:rPr>
          <w:rFonts w:ascii="Times New Roman" w:hAnsi="Times New Roman" w:cs="Times New Roman"/>
          <w:sz w:val="24"/>
          <w:szCs w:val="24"/>
        </w:rPr>
        <w:t xml:space="preserve">In an educational environment in which global trends prompt educators to consider alternative approaches to teaching and </w:t>
      </w:r>
      <w:r w:rsidR="00E22C8B" w:rsidRPr="00E530E9">
        <w:rPr>
          <w:rFonts w:ascii="Times New Roman" w:hAnsi="Times New Roman" w:cs="Times New Roman"/>
          <w:sz w:val="24"/>
          <w:szCs w:val="24"/>
        </w:rPr>
        <w:t xml:space="preserve">learning. </w:t>
      </w:r>
      <w:r w:rsidR="00960DD9">
        <w:rPr>
          <w:rFonts w:ascii="Times New Roman" w:hAnsi="Times New Roman" w:cs="Times New Roman"/>
          <w:sz w:val="24"/>
          <w:szCs w:val="24"/>
        </w:rPr>
        <w:t>In the study by Sue (2015), f</w:t>
      </w:r>
      <w:r w:rsidR="00E22C8B" w:rsidRPr="00E530E9">
        <w:rPr>
          <w:rFonts w:ascii="Times New Roman" w:hAnsi="Times New Roman" w:cs="Times New Roman"/>
          <w:sz w:val="24"/>
          <w:szCs w:val="24"/>
        </w:rPr>
        <w:t>irst</w:t>
      </w:r>
      <w:r w:rsidRPr="00E530E9">
        <w:rPr>
          <w:rFonts w:ascii="Cambria Math" w:hAnsi="Cambria Math" w:cs="Cambria Math"/>
          <w:sz w:val="24"/>
          <w:szCs w:val="24"/>
        </w:rPr>
        <w:t>‐</w:t>
      </w:r>
      <w:r w:rsidRPr="00E530E9">
        <w:rPr>
          <w:rFonts w:ascii="Times New Roman" w:hAnsi="Times New Roman" w:cs="Times New Roman"/>
          <w:sz w:val="24"/>
          <w:szCs w:val="24"/>
        </w:rPr>
        <w:t>year students in Financial</w:t>
      </w:r>
      <w:r w:rsidR="005E2AFB">
        <w:rPr>
          <w:rFonts w:ascii="Times New Roman" w:hAnsi="Times New Roman" w:cs="Times New Roman"/>
          <w:sz w:val="24"/>
          <w:szCs w:val="24"/>
        </w:rPr>
        <w:t xml:space="preserve"> </w:t>
      </w:r>
      <w:r w:rsidRPr="00E530E9">
        <w:rPr>
          <w:rFonts w:ascii="Times New Roman" w:hAnsi="Times New Roman" w:cs="Times New Roman"/>
          <w:sz w:val="24"/>
          <w:szCs w:val="24"/>
        </w:rPr>
        <w:t>Accounting</w:t>
      </w:r>
      <w:r w:rsidR="005E2AFB">
        <w:rPr>
          <w:rFonts w:ascii="Times New Roman" w:hAnsi="Times New Roman" w:cs="Times New Roman"/>
          <w:sz w:val="24"/>
          <w:szCs w:val="24"/>
        </w:rPr>
        <w:t xml:space="preserve"> </w:t>
      </w:r>
      <w:r w:rsidRPr="00E530E9">
        <w:rPr>
          <w:rFonts w:ascii="Times New Roman" w:hAnsi="Times New Roman" w:cs="Times New Roman"/>
          <w:sz w:val="24"/>
          <w:szCs w:val="24"/>
        </w:rPr>
        <w:t xml:space="preserve">at the University of Pretoria were requested to complete a questionnaire in order to identify weaknesses in the current approach, highlight possible areas to be developed or make suggestions regarding the improvement of the course. The results yielded several clear indications of the changes that could be made and new ideas that could be considered. </w:t>
      </w:r>
    </w:p>
    <w:p w14:paraId="7B458245" w14:textId="11703592" w:rsidR="006E2217"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There were mixed views on the current state of sustainability education within university accounting courses. Although there was a general consensus with both groups of participants that a start has been made, the integration is not wide enough and the sustainability education is not in sufficient depth. There were mixed feelings regarding </w:t>
      </w:r>
      <w:r w:rsidRPr="00E530E9">
        <w:rPr>
          <w:rFonts w:ascii="Times New Roman" w:hAnsi="Times New Roman" w:cs="Times New Roman"/>
          <w:sz w:val="24"/>
          <w:szCs w:val="24"/>
        </w:rPr>
        <w:lastRenderedPageBreak/>
        <w:t>the role that accountants should play in sustainability reporting; however, there was a general consensus around the fact that accountants do have a role to play. Both groups of participants indicated that it is important for sustainability education to be included in accounting courses at universities. Based on the research findings, it appears that universities have to maintain or provide an optional higher undergraduate or post-graduate level paper in sustainability accounting. Evidence from lecturers' personal experience suggest that these courses better develop a student's knowledge of sustainability as they have time to take an interdisciplinary approach to teaching and take a look at “big issues” like how accounting can either support or hinder sustainability directions for businesses and society</w:t>
      </w:r>
      <w:r w:rsidR="0016206B" w:rsidRPr="00E530E9">
        <w:rPr>
          <w:rFonts w:ascii="Times New Roman" w:hAnsi="Times New Roman" w:cs="Times New Roman"/>
          <w:sz w:val="24"/>
          <w:szCs w:val="24"/>
        </w:rPr>
        <w:t xml:space="preserve"> (</w:t>
      </w:r>
      <w:r w:rsidR="0016206B" w:rsidRPr="00E530E9">
        <w:rPr>
          <w:rFonts w:ascii="Times New Roman" w:hAnsi="Times New Roman" w:cs="Times New Roman"/>
          <w:noProof/>
          <w:sz w:val="24"/>
          <w:szCs w:val="24"/>
        </w:rPr>
        <w:t>Sue, 2015)</w:t>
      </w:r>
      <w:r w:rsidRPr="00E530E9">
        <w:rPr>
          <w:rFonts w:ascii="Times New Roman" w:hAnsi="Times New Roman" w:cs="Times New Roman"/>
          <w:sz w:val="24"/>
          <w:szCs w:val="24"/>
        </w:rPr>
        <w:t>.</w:t>
      </w:r>
    </w:p>
    <w:p w14:paraId="030593D5" w14:textId="46294504" w:rsidR="006E2217" w:rsidRPr="00E530E9" w:rsidRDefault="003C23A5" w:rsidP="00054941">
      <w:pPr>
        <w:pStyle w:val="Heading2"/>
      </w:pPr>
      <w:bookmarkStart w:id="56" w:name="_Toc512518113"/>
      <w:bookmarkStart w:id="57" w:name="_Toc47444459"/>
      <w:r w:rsidRPr="00E530E9">
        <w:t>Accounting Ethics</w:t>
      </w:r>
      <w:bookmarkEnd w:id="56"/>
      <w:bookmarkEnd w:id="57"/>
    </w:p>
    <w:p w14:paraId="627C6D01" w14:textId="39401C19" w:rsidR="006B0105"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Saeed (2015) posits that accounting academic</w:t>
      </w:r>
      <w:r w:rsidR="0066633B">
        <w:rPr>
          <w:rFonts w:ascii="Times New Roman" w:hAnsi="Times New Roman" w:cs="Times New Roman"/>
          <w:sz w:val="24"/>
          <w:szCs w:val="24"/>
        </w:rPr>
        <w:t>ian</w:t>
      </w:r>
      <w:r w:rsidRPr="00E530E9">
        <w:rPr>
          <w:rFonts w:ascii="Times New Roman" w:hAnsi="Times New Roman" w:cs="Times New Roman"/>
          <w:sz w:val="24"/>
          <w:szCs w:val="24"/>
        </w:rPr>
        <w:t>s should revise their cour</w:t>
      </w:r>
      <w:r w:rsidR="008515F9" w:rsidRPr="00E530E9">
        <w:rPr>
          <w:rFonts w:ascii="Times New Roman" w:hAnsi="Times New Roman" w:cs="Times New Roman"/>
          <w:sz w:val="24"/>
          <w:szCs w:val="24"/>
        </w:rPr>
        <w:t>se material to educate students more appropriate</w:t>
      </w:r>
      <w:r w:rsidR="007277D5" w:rsidRPr="00E530E9">
        <w:rPr>
          <w:rFonts w:ascii="Times New Roman" w:hAnsi="Times New Roman" w:cs="Times New Roman"/>
          <w:sz w:val="24"/>
          <w:szCs w:val="24"/>
        </w:rPr>
        <w:t xml:space="preserve"> </w:t>
      </w:r>
      <w:r w:rsidR="008515F9" w:rsidRPr="00E530E9">
        <w:rPr>
          <w:rFonts w:ascii="Times New Roman" w:hAnsi="Times New Roman" w:cs="Times New Roman"/>
          <w:sz w:val="24"/>
          <w:szCs w:val="24"/>
        </w:rPr>
        <w:t xml:space="preserve">to </w:t>
      </w:r>
      <w:r w:rsidRPr="00E530E9">
        <w:rPr>
          <w:rFonts w:ascii="Times New Roman" w:hAnsi="Times New Roman" w:cs="Times New Roman"/>
          <w:sz w:val="24"/>
          <w:szCs w:val="24"/>
        </w:rPr>
        <w:t xml:space="preserve">the current environment. </w:t>
      </w:r>
      <w:r w:rsidR="008515F9" w:rsidRPr="00E530E9">
        <w:rPr>
          <w:rFonts w:ascii="Times New Roman" w:hAnsi="Times New Roman" w:cs="Times New Roman"/>
          <w:sz w:val="24"/>
          <w:szCs w:val="24"/>
        </w:rPr>
        <w:t>They should aim to</w:t>
      </w:r>
      <w:r w:rsidRPr="00E530E9">
        <w:rPr>
          <w:rFonts w:ascii="Times New Roman" w:hAnsi="Times New Roman" w:cs="Times New Roman"/>
          <w:sz w:val="24"/>
          <w:szCs w:val="24"/>
        </w:rPr>
        <w:t> educate more ethical students by integrating ethics into accounting pr</w:t>
      </w:r>
      <w:r w:rsidR="008515F9" w:rsidRPr="00E530E9">
        <w:rPr>
          <w:rFonts w:ascii="Times New Roman" w:hAnsi="Times New Roman" w:cs="Times New Roman"/>
          <w:sz w:val="24"/>
          <w:szCs w:val="24"/>
        </w:rPr>
        <w:t xml:space="preserve">ograms and thereby  </w:t>
      </w:r>
      <w:r w:rsidRPr="00E530E9">
        <w:rPr>
          <w:rFonts w:ascii="Times New Roman" w:hAnsi="Times New Roman" w:cs="Times New Roman"/>
          <w:sz w:val="24"/>
          <w:szCs w:val="24"/>
        </w:rPr>
        <w:t xml:space="preserve"> expected that it will be </w:t>
      </w:r>
      <w:r w:rsidR="008515F9" w:rsidRPr="00E530E9">
        <w:rPr>
          <w:rFonts w:ascii="Times New Roman" w:hAnsi="Times New Roman" w:cs="Times New Roman"/>
          <w:sz w:val="24"/>
          <w:szCs w:val="24"/>
        </w:rPr>
        <w:t>likely</w:t>
      </w:r>
      <w:r w:rsidRPr="00E530E9">
        <w:rPr>
          <w:rFonts w:ascii="Times New Roman" w:hAnsi="Times New Roman" w:cs="Times New Roman"/>
          <w:sz w:val="24"/>
          <w:szCs w:val="24"/>
        </w:rPr>
        <w:t xml:space="preserve"> to reduce the level of fraud</w:t>
      </w:r>
      <w:r w:rsidR="008515F9" w:rsidRPr="00E530E9">
        <w:rPr>
          <w:rFonts w:ascii="Times New Roman" w:hAnsi="Times New Roman" w:cs="Times New Roman"/>
          <w:sz w:val="24"/>
          <w:szCs w:val="24"/>
        </w:rPr>
        <w:t xml:space="preserve"> in the accounting generation</w:t>
      </w:r>
      <w:r w:rsidRPr="00E530E9">
        <w:rPr>
          <w:rFonts w:ascii="Times New Roman" w:hAnsi="Times New Roman" w:cs="Times New Roman"/>
          <w:sz w:val="24"/>
          <w:szCs w:val="24"/>
        </w:rPr>
        <w:t xml:space="preserve"> with more ethic</w:t>
      </w:r>
      <w:r w:rsidR="008515F9" w:rsidRPr="00E530E9">
        <w:rPr>
          <w:rFonts w:ascii="Times New Roman" w:hAnsi="Times New Roman" w:cs="Times New Roman"/>
          <w:sz w:val="24"/>
          <w:szCs w:val="24"/>
        </w:rPr>
        <w:t>al</w:t>
      </w:r>
      <w:r w:rsidRPr="00E530E9">
        <w:rPr>
          <w:rFonts w:ascii="Times New Roman" w:hAnsi="Times New Roman" w:cs="Times New Roman"/>
          <w:sz w:val="24"/>
          <w:szCs w:val="24"/>
        </w:rPr>
        <w:t xml:space="preserve"> educated accountants. A similar level of pressure is not seen with regard to fraud education in business schools. </w:t>
      </w:r>
      <w:r w:rsidR="00BD1DFE" w:rsidRPr="00E530E9">
        <w:rPr>
          <w:rFonts w:ascii="Times New Roman" w:hAnsi="Times New Roman" w:cs="Times New Roman"/>
          <w:sz w:val="24"/>
          <w:szCs w:val="24"/>
        </w:rPr>
        <w:t>The author agued</w:t>
      </w:r>
      <w:r w:rsidRPr="00E530E9">
        <w:rPr>
          <w:rFonts w:ascii="Times New Roman" w:hAnsi="Times New Roman" w:cs="Times New Roman"/>
          <w:sz w:val="24"/>
          <w:szCs w:val="24"/>
        </w:rPr>
        <w:t xml:space="preserve"> however</w:t>
      </w:r>
      <w:r w:rsidR="00B6699A" w:rsidRPr="00E530E9">
        <w:rPr>
          <w:rFonts w:ascii="Times New Roman" w:hAnsi="Times New Roman" w:cs="Times New Roman"/>
          <w:sz w:val="24"/>
          <w:szCs w:val="24"/>
        </w:rPr>
        <w:t xml:space="preserve"> </w:t>
      </w:r>
      <w:r w:rsidR="00A206C3" w:rsidRPr="00E530E9">
        <w:rPr>
          <w:rFonts w:ascii="Times New Roman" w:hAnsi="Times New Roman" w:cs="Times New Roman"/>
          <w:sz w:val="24"/>
          <w:szCs w:val="24"/>
        </w:rPr>
        <w:t>Saeed (</w:t>
      </w:r>
      <w:r w:rsidRPr="00E530E9">
        <w:rPr>
          <w:rFonts w:ascii="Times New Roman" w:hAnsi="Times New Roman" w:cs="Times New Roman"/>
          <w:sz w:val="24"/>
          <w:szCs w:val="24"/>
        </w:rPr>
        <w:t>2015)</w:t>
      </w:r>
      <w:r w:rsidR="00A206C3" w:rsidRPr="00E530E9">
        <w:rPr>
          <w:rFonts w:ascii="Times New Roman" w:hAnsi="Times New Roman" w:cs="Times New Roman"/>
          <w:sz w:val="24"/>
          <w:szCs w:val="24"/>
        </w:rPr>
        <w:t xml:space="preserve"> </w:t>
      </w:r>
      <w:r w:rsidRPr="00E530E9">
        <w:rPr>
          <w:rFonts w:ascii="Times New Roman" w:hAnsi="Times New Roman" w:cs="Times New Roman"/>
          <w:sz w:val="24"/>
          <w:szCs w:val="24"/>
        </w:rPr>
        <w:t>that even if an acco</w:t>
      </w:r>
      <w:r w:rsidR="008515F9" w:rsidRPr="00E530E9">
        <w:rPr>
          <w:rFonts w:ascii="Times New Roman" w:hAnsi="Times New Roman" w:cs="Times New Roman"/>
          <w:sz w:val="24"/>
          <w:szCs w:val="24"/>
        </w:rPr>
        <w:t>untant behaves ethically, they</w:t>
      </w:r>
      <w:r w:rsidRPr="00E530E9">
        <w:rPr>
          <w:rFonts w:ascii="Times New Roman" w:hAnsi="Times New Roman" w:cs="Times New Roman"/>
          <w:sz w:val="24"/>
          <w:szCs w:val="24"/>
        </w:rPr>
        <w:t xml:space="preserve"> should know how to </w:t>
      </w:r>
      <w:r w:rsidR="008515F9" w:rsidRPr="00E530E9">
        <w:rPr>
          <w:rFonts w:ascii="Times New Roman" w:hAnsi="Times New Roman" w:cs="Times New Roman"/>
          <w:sz w:val="24"/>
          <w:szCs w:val="24"/>
        </w:rPr>
        <w:t>act</w:t>
      </w:r>
      <w:r w:rsidRPr="00E530E9">
        <w:rPr>
          <w:rFonts w:ascii="Times New Roman" w:hAnsi="Times New Roman" w:cs="Times New Roman"/>
          <w:sz w:val="24"/>
          <w:szCs w:val="24"/>
        </w:rPr>
        <w:t xml:space="preserve"> when faced with fraud in the business environment and so </w:t>
      </w:r>
      <w:r w:rsidR="008515F9" w:rsidRPr="00E530E9">
        <w:rPr>
          <w:rFonts w:ascii="Times New Roman" w:hAnsi="Times New Roman" w:cs="Times New Roman"/>
          <w:sz w:val="24"/>
          <w:szCs w:val="24"/>
        </w:rPr>
        <w:t>desires</w:t>
      </w:r>
      <w:r w:rsidRPr="00E530E9">
        <w:rPr>
          <w:rFonts w:ascii="Times New Roman" w:hAnsi="Times New Roman" w:cs="Times New Roman"/>
          <w:sz w:val="24"/>
          <w:szCs w:val="24"/>
        </w:rPr>
        <w:t xml:space="preserve"> knowledge about fraud detection, fraud prevention, fraud investigation and fraud repor</w:t>
      </w:r>
      <w:r w:rsidR="008515F9" w:rsidRPr="00E530E9">
        <w:rPr>
          <w:rFonts w:ascii="Times New Roman" w:hAnsi="Times New Roman" w:cs="Times New Roman"/>
          <w:sz w:val="24"/>
          <w:szCs w:val="24"/>
        </w:rPr>
        <w:t>ting. In</w:t>
      </w:r>
      <w:r w:rsidRPr="00E530E9">
        <w:rPr>
          <w:rFonts w:ascii="Times New Roman" w:hAnsi="Times New Roman" w:cs="Times New Roman"/>
          <w:sz w:val="24"/>
          <w:szCs w:val="24"/>
        </w:rPr>
        <w:t xml:space="preserve"> USA</w:t>
      </w:r>
      <w:r w:rsidR="008515F9" w:rsidRPr="00E530E9">
        <w:rPr>
          <w:rFonts w:ascii="Times New Roman" w:hAnsi="Times New Roman" w:cs="Times New Roman"/>
          <w:sz w:val="24"/>
          <w:szCs w:val="24"/>
        </w:rPr>
        <w:t xml:space="preserve"> and Europe, fraud education started</w:t>
      </w:r>
      <w:r w:rsidRPr="00E530E9">
        <w:rPr>
          <w:rFonts w:ascii="Times New Roman" w:hAnsi="Times New Roman" w:cs="Times New Roman"/>
          <w:sz w:val="24"/>
          <w:szCs w:val="24"/>
        </w:rPr>
        <w:t xml:space="preserve"> to take its deserved place in the curriculum and research centers on fraud are being opened by universities. </w:t>
      </w:r>
    </w:p>
    <w:p w14:paraId="7C9879FB" w14:textId="3A72B7C5" w:rsidR="00366287" w:rsidRPr="00E530E9" w:rsidRDefault="003C23A5"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lastRenderedPageBreak/>
        <w:t>The Association of Certified Fraud Examiner (ACFE), which is the largest nongovernmental org</w:t>
      </w:r>
      <w:r w:rsidR="008515F9" w:rsidRPr="00E530E9">
        <w:rPr>
          <w:rFonts w:ascii="Times New Roman" w:hAnsi="Times New Roman" w:cs="Times New Roman"/>
          <w:sz w:val="24"/>
          <w:szCs w:val="24"/>
        </w:rPr>
        <w:t xml:space="preserve">anization in the world, </w:t>
      </w:r>
      <w:r w:rsidR="0066633B">
        <w:rPr>
          <w:rFonts w:ascii="Times New Roman" w:hAnsi="Times New Roman" w:cs="Times New Roman"/>
          <w:sz w:val="24"/>
          <w:szCs w:val="24"/>
        </w:rPr>
        <w:t xml:space="preserve">as </w:t>
      </w:r>
      <w:proofErr w:type="spellStart"/>
      <w:r w:rsidR="0066633B">
        <w:rPr>
          <w:rFonts w:ascii="Times New Roman" w:hAnsi="Times New Roman" w:cs="Times New Roman"/>
          <w:sz w:val="24"/>
          <w:szCs w:val="24"/>
        </w:rPr>
        <w:t>Caliyurt</w:t>
      </w:r>
      <w:proofErr w:type="spellEnd"/>
      <w:r w:rsidR="0066633B">
        <w:rPr>
          <w:rFonts w:ascii="Times New Roman" w:hAnsi="Times New Roman" w:cs="Times New Roman"/>
          <w:sz w:val="24"/>
          <w:szCs w:val="24"/>
        </w:rPr>
        <w:t xml:space="preserve"> (2017), points out, </w:t>
      </w:r>
      <w:r w:rsidR="008515F9" w:rsidRPr="00E530E9">
        <w:rPr>
          <w:rFonts w:ascii="Times New Roman" w:hAnsi="Times New Roman" w:cs="Times New Roman"/>
          <w:sz w:val="24"/>
          <w:szCs w:val="24"/>
        </w:rPr>
        <w:t>helps</w:t>
      </w:r>
      <w:r w:rsidRPr="00E530E9">
        <w:rPr>
          <w:rFonts w:ascii="Times New Roman" w:hAnsi="Times New Roman" w:cs="Times New Roman"/>
          <w:sz w:val="24"/>
          <w:szCs w:val="24"/>
        </w:rPr>
        <w:t xml:space="preserve"> universities and accounting</w:t>
      </w:r>
      <w:r w:rsidR="0066633B">
        <w:rPr>
          <w:rFonts w:ascii="Times New Roman" w:hAnsi="Times New Roman" w:cs="Times New Roman"/>
          <w:sz w:val="24"/>
          <w:szCs w:val="24"/>
        </w:rPr>
        <w:t xml:space="preserve"> </w:t>
      </w:r>
      <w:r w:rsidRPr="00E530E9">
        <w:rPr>
          <w:rFonts w:ascii="Times New Roman" w:hAnsi="Times New Roman" w:cs="Times New Roman"/>
          <w:sz w:val="24"/>
          <w:szCs w:val="24"/>
        </w:rPr>
        <w:t>academicians</w:t>
      </w:r>
      <w:r w:rsidR="0066633B">
        <w:rPr>
          <w:rFonts w:ascii="Times New Roman" w:hAnsi="Times New Roman" w:cs="Times New Roman"/>
          <w:sz w:val="24"/>
          <w:szCs w:val="24"/>
        </w:rPr>
        <w:t xml:space="preserve"> </w:t>
      </w:r>
      <w:r w:rsidR="008515F9" w:rsidRPr="00E530E9">
        <w:rPr>
          <w:rFonts w:ascii="Times New Roman" w:hAnsi="Times New Roman" w:cs="Times New Roman"/>
          <w:sz w:val="24"/>
          <w:szCs w:val="24"/>
        </w:rPr>
        <w:t>with various</w:t>
      </w:r>
      <w:r w:rsidRPr="00E530E9">
        <w:rPr>
          <w:rFonts w:ascii="Times New Roman" w:hAnsi="Times New Roman" w:cs="Times New Roman"/>
          <w:sz w:val="24"/>
          <w:szCs w:val="24"/>
        </w:rPr>
        <w:t xml:space="preserve"> facilities like courses and books. The other non</w:t>
      </w:r>
      <w:r w:rsidR="0066633B">
        <w:rPr>
          <w:rFonts w:ascii="Times New Roman" w:hAnsi="Times New Roman" w:cs="Times New Roman"/>
          <w:sz w:val="24"/>
          <w:szCs w:val="24"/>
        </w:rPr>
        <w:t xml:space="preserve"> – </w:t>
      </w:r>
      <w:r w:rsidRPr="00E530E9">
        <w:rPr>
          <w:rFonts w:ascii="Times New Roman" w:hAnsi="Times New Roman" w:cs="Times New Roman"/>
          <w:sz w:val="24"/>
          <w:szCs w:val="24"/>
        </w:rPr>
        <w:t>governmental organization which supports fraud</w:t>
      </w:r>
      <w:r w:rsidR="008C5161">
        <w:rPr>
          <w:rFonts w:ascii="Times New Roman" w:hAnsi="Times New Roman" w:cs="Times New Roman"/>
          <w:sz w:val="24"/>
          <w:szCs w:val="24"/>
        </w:rPr>
        <w:t> education in</w:t>
      </w:r>
      <w:r w:rsidR="006F3E32">
        <w:rPr>
          <w:rFonts w:ascii="Times New Roman" w:hAnsi="Times New Roman" w:cs="Times New Roman"/>
          <w:sz w:val="24"/>
          <w:szCs w:val="24"/>
        </w:rPr>
        <w:t xml:space="preserve"> </w:t>
      </w:r>
      <w:r w:rsidRPr="00E530E9">
        <w:rPr>
          <w:rFonts w:ascii="Times New Roman" w:hAnsi="Times New Roman" w:cs="Times New Roman"/>
          <w:sz w:val="24"/>
          <w:szCs w:val="24"/>
        </w:rPr>
        <w:t>the</w:t>
      </w:r>
      <w:r w:rsidR="006F3E32">
        <w:rPr>
          <w:rFonts w:ascii="Times New Roman" w:hAnsi="Times New Roman" w:cs="Times New Roman"/>
          <w:sz w:val="24"/>
          <w:szCs w:val="24"/>
        </w:rPr>
        <w:t xml:space="preserve"> </w:t>
      </w:r>
      <w:r w:rsidRPr="00E530E9">
        <w:rPr>
          <w:rFonts w:ascii="Times New Roman" w:hAnsi="Times New Roman" w:cs="Times New Roman"/>
          <w:sz w:val="24"/>
          <w:szCs w:val="24"/>
        </w:rPr>
        <w:t>accounting</w:t>
      </w:r>
      <w:r w:rsidR="006F3E32">
        <w:rPr>
          <w:rFonts w:ascii="Times New Roman" w:hAnsi="Times New Roman" w:cs="Times New Roman"/>
          <w:sz w:val="24"/>
          <w:szCs w:val="24"/>
        </w:rPr>
        <w:t xml:space="preserve"> </w:t>
      </w:r>
      <w:r w:rsidRPr="00E530E9">
        <w:rPr>
          <w:rFonts w:ascii="Times New Roman" w:hAnsi="Times New Roman" w:cs="Times New Roman"/>
          <w:sz w:val="24"/>
          <w:szCs w:val="24"/>
        </w:rPr>
        <w:t>programs</w:t>
      </w:r>
      <w:r w:rsidR="006F3E32">
        <w:rPr>
          <w:rFonts w:ascii="Times New Roman" w:hAnsi="Times New Roman" w:cs="Times New Roman"/>
          <w:sz w:val="24"/>
          <w:szCs w:val="24"/>
        </w:rPr>
        <w:t xml:space="preserve"> </w:t>
      </w:r>
      <w:r w:rsidRPr="00E530E9">
        <w:rPr>
          <w:rFonts w:ascii="Times New Roman" w:hAnsi="Times New Roman" w:cs="Times New Roman"/>
          <w:sz w:val="24"/>
          <w:szCs w:val="24"/>
        </w:rPr>
        <w:t xml:space="preserve">is the Institution of Certified Public Accountants (AICPA). </w:t>
      </w:r>
    </w:p>
    <w:p w14:paraId="2BF4A71E" w14:textId="0C83A3E5" w:rsidR="006E2217" w:rsidRPr="00E530E9" w:rsidRDefault="00053535" w:rsidP="0064675D">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Caliyurt</w:t>
      </w:r>
      <w:proofErr w:type="spellEnd"/>
      <w:r>
        <w:rPr>
          <w:rFonts w:ascii="Times New Roman" w:hAnsi="Times New Roman" w:cs="Times New Roman"/>
          <w:sz w:val="24"/>
          <w:szCs w:val="24"/>
        </w:rPr>
        <w:t xml:space="preserve"> (2017) asserts that p</w:t>
      </w:r>
      <w:r w:rsidR="003C23A5" w:rsidRPr="00E530E9">
        <w:rPr>
          <w:rFonts w:ascii="Times New Roman" w:hAnsi="Times New Roman" w:cs="Times New Roman"/>
          <w:sz w:val="24"/>
          <w:szCs w:val="24"/>
        </w:rPr>
        <w:t>rior literature has identified a number of technical and personal characteristics and attributes that are desirable in forensic</w:t>
      </w:r>
      <w:r>
        <w:rPr>
          <w:rFonts w:ascii="Times New Roman" w:hAnsi="Times New Roman" w:cs="Times New Roman"/>
          <w:sz w:val="24"/>
          <w:szCs w:val="24"/>
        </w:rPr>
        <w:t xml:space="preserve"> </w:t>
      </w:r>
      <w:r w:rsidR="003C23A5" w:rsidRPr="00E530E9">
        <w:rPr>
          <w:rFonts w:ascii="Times New Roman" w:hAnsi="Times New Roman" w:cs="Times New Roman"/>
          <w:sz w:val="24"/>
          <w:szCs w:val="24"/>
        </w:rPr>
        <w:t>accounti</w:t>
      </w:r>
      <w:r w:rsidR="008515F9" w:rsidRPr="00E530E9">
        <w:rPr>
          <w:rFonts w:ascii="Times New Roman" w:hAnsi="Times New Roman" w:cs="Times New Roman"/>
          <w:sz w:val="24"/>
          <w:szCs w:val="24"/>
        </w:rPr>
        <w:t>ng</w:t>
      </w:r>
      <w:r>
        <w:rPr>
          <w:rFonts w:ascii="Times New Roman" w:hAnsi="Times New Roman" w:cs="Times New Roman"/>
          <w:sz w:val="24"/>
          <w:szCs w:val="24"/>
        </w:rPr>
        <w:t xml:space="preserve"> </w:t>
      </w:r>
      <w:r w:rsidR="008515F9" w:rsidRPr="00E530E9">
        <w:rPr>
          <w:rFonts w:ascii="Times New Roman" w:hAnsi="Times New Roman" w:cs="Times New Roman"/>
          <w:sz w:val="24"/>
          <w:szCs w:val="24"/>
        </w:rPr>
        <w:t>practitioners. Although ethic</w:t>
      </w:r>
      <w:r>
        <w:rPr>
          <w:rFonts w:ascii="Times New Roman" w:hAnsi="Times New Roman" w:cs="Times New Roman"/>
          <w:sz w:val="24"/>
          <w:szCs w:val="24"/>
        </w:rPr>
        <w:t xml:space="preserve">s is </w:t>
      </w:r>
      <w:r w:rsidR="008515F9" w:rsidRPr="00E530E9">
        <w:rPr>
          <w:rFonts w:ascii="Times New Roman" w:hAnsi="Times New Roman" w:cs="Times New Roman"/>
          <w:sz w:val="24"/>
          <w:szCs w:val="24"/>
        </w:rPr>
        <w:t>identified as</w:t>
      </w:r>
      <w:r w:rsidR="003C23A5" w:rsidRPr="00E530E9">
        <w:rPr>
          <w:rFonts w:ascii="Times New Roman" w:hAnsi="Times New Roman" w:cs="Times New Roman"/>
          <w:sz w:val="24"/>
          <w:szCs w:val="24"/>
        </w:rPr>
        <w:t xml:space="preserve"> </w:t>
      </w:r>
      <w:r>
        <w:rPr>
          <w:rFonts w:ascii="Times New Roman" w:hAnsi="Times New Roman" w:cs="Times New Roman"/>
          <w:sz w:val="24"/>
          <w:szCs w:val="24"/>
        </w:rPr>
        <w:t xml:space="preserve">a </w:t>
      </w:r>
      <w:r w:rsidR="008515F9" w:rsidRPr="00E530E9">
        <w:rPr>
          <w:rFonts w:ascii="Times New Roman" w:hAnsi="Times New Roman" w:cs="Times New Roman"/>
          <w:sz w:val="24"/>
          <w:szCs w:val="24"/>
        </w:rPr>
        <w:t>significant</w:t>
      </w:r>
      <w:r w:rsidR="003C23A5" w:rsidRPr="00E530E9">
        <w:rPr>
          <w:rFonts w:ascii="Times New Roman" w:hAnsi="Times New Roman" w:cs="Times New Roman"/>
          <w:sz w:val="24"/>
          <w:szCs w:val="24"/>
        </w:rPr>
        <w:t xml:space="preserve"> characteristic, the question of what constitutes a “good” fo</w:t>
      </w:r>
      <w:r w:rsidR="008515F9" w:rsidRPr="00E530E9">
        <w:rPr>
          <w:rFonts w:ascii="Times New Roman" w:hAnsi="Times New Roman" w:cs="Times New Roman"/>
          <w:sz w:val="24"/>
          <w:szCs w:val="24"/>
        </w:rPr>
        <w:t>rensic accountant has not</w:t>
      </w:r>
      <w:r w:rsidR="003C23A5" w:rsidRPr="00E530E9">
        <w:rPr>
          <w:rFonts w:ascii="Times New Roman" w:hAnsi="Times New Roman" w:cs="Times New Roman"/>
          <w:sz w:val="24"/>
          <w:szCs w:val="24"/>
        </w:rPr>
        <w:t xml:space="preserve"> been investigated. Because of the profession’s multi-disciplinary and highly technical nature, forensic accountants are significantly at risk of </w:t>
      </w:r>
      <w:r>
        <w:rPr>
          <w:rFonts w:ascii="Times New Roman" w:hAnsi="Times New Roman" w:cs="Times New Roman"/>
          <w:sz w:val="24"/>
          <w:szCs w:val="24"/>
        </w:rPr>
        <w:t xml:space="preserve">confusing </w:t>
      </w:r>
      <w:r w:rsidR="003C23A5" w:rsidRPr="00E530E9">
        <w:rPr>
          <w:rFonts w:ascii="Times New Roman" w:hAnsi="Times New Roman" w:cs="Times New Roman"/>
          <w:sz w:val="24"/>
          <w:szCs w:val="24"/>
        </w:rPr>
        <w:t xml:space="preserve">ethics with compliance with the law. </w:t>
      </w:r>
      <w:proofErr w:type="spellStart"/>
      <w:r w:rsidR="008831D0">
        <w:rPr>
          <w:rFonts w:ascii="Times New Roman" w:hAnsi="Times New Roman" w:cs="Times New Roman"/>
          <w:sz w:val="24"/>
          <w:szCs w:val="24"/>
        </w:rPr>
        <w:t>Caliyurt</w:t>
      </w:r>
      <w:proofErr w:type="spellEnd"/>
      <w:r w:rsidR="008831D0">
        <w:rPr>
          <w:rFonts w:ascii="Times New Roman" w:hAnsi="Times New Roman" w:cs="Times New Roman"/>
          <w:sz w:val="24"/>
          <w:szCs w:val="24"/>
        </w:rPr>
        <w:t xml:space="preserve"> (2017), further </w:t>
      </w:r>
      <w:r w:rsidR="008515F9" w:rsidRPr="00E530E9">
        <w:rPr>
          <w:rFonts w:ascii="Times New Roman" w:hAnsi="Times New Roman" w:cs="Times New Roman"/>
          <w:sz w:val="24"/>
          <w:szCs w:val="24"/>
        </w:rPr>
        <w:t>proposes</w:t>
      </w:r>
      <w:r w:rsidR="003C23A5" w:rsidRPr="00E530E9">
        <w:rPr>
          <w:rFonts w:ascii="Times New Roman" w:hAnsi="Times New Roman" w:cs="Times New Roman"/>
          <w:sz w:val="24"/>
          <w:szCs w:val="24"/>
        </w:rPr>
        <w:t xml:space="preserve"> that an understanding of virtue ethics and </w:t>
      </w:r>
      <w:r w:rsidR="008515F9" w:rsidRPr="00E530E9">
        <w:rPr>
          <w:rFonts w:ascii="Times New Roman" w:hAnsi="Times New Roman" w:cs="Times New Roman"/>
          <w:sz w:val="24"/>
          <w:szCs w:val="24"/>
        </w:rPr>
        <w:t>particularly</w:t>
      </w:r>
      <w:r w:rsidR="003C23A5" w:rsidRPr="00E530E9">
        <w:rPr>
          <w:rFonts w:ascii="Times New Roman" w:hAnsi="Times New Roman" w:cs="Times New Roman"/>
          <w:sz w:val="24"/>
          <w:szCs w:val="24"/>
        </w:rPr>
        <w:t xml:space="preserve"> the virtue of “phronesis” or practical wisdom will </w:t>
      </w:r>
      <w:r w:rsidR="008515F9" w:rsidRPr="00E530E9">
        <w:rPr>
          <w:rFonts w:ascii="Times New Roman" w:hAnsi="Times New Roman" w:cs="Times New Roman"/>
          <w:sz w:val="24"/>
          <w:szCs w:val="24"/>
        </w:rPr>
        <w:t>support forensic accountant to uphold</w:t>
      </w:r>
      <w:r w:rsidR="003C23A5" w:rsidRPr="00E530E9">
        <w:rPr>
          <w:rFonts w:ascii="Times New Roman" w:hAnsi="Times New Roman" w:cs="Times New Roman"/>
          <w:sz w:val="24"/>
          <w:szCs w:val="24"/>
        </w:rPr>
        <w:t xml:space="preserve"> public confidence and quality in their services and provide practical guidance on the exercise of professional judgement. Respondents identified a number of important challenges including conflicts of interest, earnings management and whistle</w:t>
      </w:r>
      <w:r w:rsidR="003C23A5" w:rsidRPr="00E530E9">
        <w:rPr>
          <w:rFonts w:ascii="Cambria Math" w:hAnsi="Cambria Math" w:cs="Cambria Math"/>
          <w:sz w:val="24"/>
          <w:szCs w:val="24"/>
        </w:rPr>
        <w:t>‐</w:t>
      </w:r>
      <w:r w:rsidR="003C23A5" w:rsidRPr="00E530E9">
        <w:rPr>
          <w:rFonts w:ascii="Times New Roman" w:hAnsi="Times New Roman" w:cs="Times New Roman"/>
          <w:sz w:val="24"/>
          <w:szCs w:val="24"/>
        </w:rPr>
        <w:t>blowing. The findings also demonstrate strong support for participation in prescribing the nature of ethics education by members of professional accounting bodies</w:t>
      </w:r>
      <w:r w:rsidR="009C1C66" w:rsidRPr="00E530E9">
        <w:rPr>
          <w:rFonts w:ascii="Times New Roman" w:hAnsi="Times New Roman" w:cs="Times New Roman"/>
          <w:sz w:val="24"/>
          <w:szCs w:val="24"/>
        </w:rPr>
        <w:t xml:space="preserve"> (</w:t>
      </w:r>
      <w:proofErr w:type="spellStart"/>
      <w:r w:rsidR="009C1C66" w:rsidRPr="00E530E9">
        <w:rPr>
          <w:rFonts w:ascii="Times New Roman" w:hAnsi="Times New Roman" w:cs="Times New Roman"/>
          <w:sz w:val="24"/>
          <w:szCs w:val="24"/>
        </w:rPr>
        <w:t>Caliyurt</w:t>
      </w:r>
      <w:proofErr w:type="spellEnd"/>
      <w:r w:rsidR="009C1C66" w:rsidRPr="00E530E9">
        <w:rPr>
          <w:rFonts w:ascii="Times New Roman" w:hAnsi="Times New Roman" w:cs="Times New Roman"/>
          <w:sz w:val="24"/>
          <w:szCs w:val="24"/>
        </w:rPr>
        <w:t>, 20</w:t>
      </w:r>
      <w:r w:rsidR="00366287" w:rsidRPr="00E530E9">
        <w:rPr>
          <w:rFonts w:ascii="Times New Roman" w:hAnsi="Times New Roman" w:cs="Times New Roman"/>
          <w:sz w:val="24"/>
          <w:szCs w:val="24"/>
        </w:rPr>
        <w:t>17</w:t>
      </w:r>
      <w:r w:rsidR="009C1C66" w:rsidRPr="00E530E9">
        <w:rPr>
          <w:rFonts w:ascii="Times New Roman" w:hAnsi="Times New Roman" w:cs="Times New Roman"/>
          <w:sz w:val="24"/>
          <w:szCs w:val="24"/>
        </w:rPr>
        <w:t>)</w:t>
      </w:r>
      <w:r w:rsidR="00334876" w:rsidRPr="00E530E9">
        <w:rPr>
          <w:rFonts w:ascii="Arial" w:hAnsi="Arial" w:cs="Arial"/>
          <w:spacing w:val="5"/>
          <w:sz w:val="21"/>
          <w:szCs w:val="21"/>
          <w:shd w:val="clear" w:color="auto" w:fill="FFFFFF"/>
        </w:rPr>
        <w:t>.</w:t>
      </w:r>
    </w:p>
    <w:p w14:paraId="73693368" w14:textId="6ADE8D9B" w:rsidR="00D06214" w:rsidRPr="00E530E9" w:rsidRDefault="00334876" w:rsidP="00054941">
      <w:pPr>
        <w:pStyle w:val="Heading2"/>
      </w:pPr>
      <w:bookmarkStart w:id="58" w:name="_Toc47444460"/>
      <w:r w:rsidRPr="00E530E9">
        <w:t xml:space="preserve">Accountant’s </w:t>
      </w:r>
      <w:r w:rsidR="004F7757">
        <w:t>P</w:t>
      </w:r>
      <w:r w:rsidRPr="00E530E9">
        <w:t>erformance</w:t>
      </w:r>
      <w:bookmarkEnd w:id="58"/>
    </w:p>
    <w:p w14:paraId="34A52584" w14:textId="77777777" w:rsidR="006213CB" w:rsidRPr="006213CB" w:rsidRDefault="00D72DC9" w:rsidP="006213CB">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Kaoud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Kaoud</w:t>
      </w:r>
      <w:proofErr w:type="spellEnd"/>
      <w:r>
        <w:rPr>
          <w:rFonts w:ascii="Times New Roman" w:hAnsi="Times New Roman" w:cs="Times New Roman"/>
          <w:sz w:val="24"/>
          <w:szCs w:val="24"/>
        </w:rPr>
        <w:t xml:space="preserve"> (2014) argues that t</w:t>
      </w:r>
      <w:r w:rsidR="008515F9" w:rsidRPr="00E530E9">
        <w:rPr>
          <w:rFonts w:ascii="Times New Roman" w:hAnsi="Times New Roman" w:cs="Times New Roman"/>
          <w:sz w:val="24"/>
          <w:szCs w:val="24"/>
        </w:rPr>
        <w:t xml:space="preserve">he </w:t>
      </w:r>
      <w:r>
        <w:rPr>
          <w:rFonts w:ascii="Times New Roman" w:hAnsi="Times New Roman" w:cs="Times New Roman"/>
          <w:sz w:val="24"/>
          <w:szCs w:val="24"/>
        </w:rPr>
        <w:t xml:space="preserve">fundamental </w:t>
      </w:r>
      <w:r w:rsidR="00E37615" w:rsidRPr="00E530E9">
        <w:rPr>
          <w:rFonts w:ascii="Times New Roman" w:hAnsi="Times New Roman" w:cs="Times New Roman"/>
          <w:sz w:val="24"/>
          <w:szCs w:val="24"/>
        </w:rPr>
        <w:t xml:space="preserve">objective of accounting is to </w:t>
      </w:r>
      <w:r w:rsidR="008515F9" w:rsidRPr="00E530E9">
        <w:rPr>
          <w:rFonts w:ascii="Times New Roman" w:hAnsi="Times New Roman" w:cs="Times New Roman"/>
          <w:sz w:val="24"/>
          <w:szCs w:val="24"/>
        </w:rPr>
        <w:t>measure</w:t>
      </w:r>
      <w:r w:rsidR="00E37615" w:rsidRPr="00E530E9">
        <w:rPr>
          <w:rFonts w:ascii="Times New Roman" w:hAnsi="Times New Roman" w:cs="Times New Roman"/>
          <w:sz w:val="24"/>
          <w:szCs w:val="24"/>
        </w:rPr>
        <w:t xml:space="preserve"> financial performance</w:t>
      </w:r>
      <w:r>
        <w:rPr>
          <w:rFonts w:ascii="Times New Roman" w:hAnsi="Times New Roman" w:cs="Times New Roman"/>
          <w:sz w:val="24"/>
          <w:szCs w:val="24"/>
        </w:rPr>
        <w:t xml:space="preserve"> of an organization by establishing how </w:t>
      </w:r>
      <w:r w:rsidR="00E37615" w:rsidRPr="00E530E9">
        <w:rPr>
          <w:rFonts w:ascii="Times New Roman" w:hAnsi="Times New Roman" w:cs="Times New Roman"/>
          <w:sz w:val="24"/>
          <w:szCs w:val="24"/>
        </w:rPr>
        <w:t xml:space="preserve">well or how poorly an entity </w:t>
      </w:r>
      <w:r>
        <w:rPr>
          <w:rFonts w:ascii="Times New Roman" w:hAnsi="Times New Roman" w:cs="Times New Roman"/>
          <w:sz w:val="24"/>
          <w:szCs w:val="24"/>
        </w:rPr>
        <w:t>is making its financial decisions</w:t>
      </w:r>
      <w:r w:rsidR="008515F9" w:rsidRPr="00E530E9">
        <w:rPr>
          <w:rFonts w:ascii="Times New Roman" w:hAnsi="Times New Roman" w:cs="Times New Roman"/>
          <w:sz w:val="24"/>
          <w:szCs w:val="24"/>
        </w:rPr>
        <w:t xml:space="preserve">. </w:t>
      </w:r>
      <w:r w:rsidR="00E37615" w:rsidRPr="00E530E9">
        <w:rPr>
          <w:rFonts w:ascii="Times New Roman" w:hAnsi="Times New Roman" w:cs="Times New Roman"/>
          <w:sz w:val="24"/>
          <w:szCs w:val="24"/>
        </w:rPr>
        <w:t xml:space="preserve"> Effectiveness of accounting practice depends </w:t>
      </w:r>
      <w:r>
        <w:rPr>
          <w:rFonts w:ascii="Times New Roman" w:hAnsi="Times New Roman" w:cs="Times New Roman"/>
          <w:sz w:val="24"/>
          <w:szCs w:val="24"/>
        </w:rPr>
        <w:t xml:space="preserve">on </w:t>
      </w:r>
      <w:r w:rsidR="00E37615" w:rsidRPr="00E530E9">
        <w:rPr>
          <w:rFonts w:ascii="Times New Roman" w:hAnsi="Times New Roman" w:cs="Times New Roman"/>
          <w:sz w:val="24"/>
          <w:szCs w:val="24"/>
        </w:rPr>
        <w:t>how the financial data</w:t>
      </w:r>
      <w:r>
        <w:rPr>
          <w:rFonts w:ascii="Times New Roman" w:hAnsi="Times New Roman" w:cs="Times New Roman"/>
          <w:sz w:val="24"/>
          <w:szCs w:val="24"/>
        </w:rPr>
        <w:t xml:space="preserve"> is being </w:t>
      </w:r>
      <w:r w:rsidR="00E37615" w:rsidRPr="00E530E9">
        <w:rPr>
          <w:rFonts w:ascii="Times New Roman" w:hAnsi="Times New Roman" w:cs="Times New Roman"/>
          <w:sz w:val="24"/>
          <w:szCs w:val="24"/>
        </w:rPr>
        <w:t xml:space="preserve">handled right from the point of data collection </w:t>
      </w:r>
      <w:r w:rsidR="00E37615" w:rsidRPr="00E530E9">
        <w:rPr>
          <w:rFonts w:ascii="Times New Roman" w:hAnsi="Times New Roman" w:cs="Times New Roman"/>
          <w:sz w:val="24"/>
          <w:szCs w:val="24"/>
        </w:rPr>
        <w:lastRenderedPageBreak/>
        <w:t xml:space="preserve">to the processing </w:t>
      </w:r>
      <w:r>
        <w:rPr>
          <w:rFonts w:ascii="Times New Roman" w:hAnsi="Times New Roman" w:cs="Times New Roman"/>
          <w:sz w:val="24"/>
          <w:szCs w:val="24"/>
        </w:rPr>
        <w:t>of the financial data leading to t</w:t>
      </w:r>
      <w:r w:rsidR="00E37615" w:rsidRPr="00E530E9">
        <w:rPr>
          <w:rFonts w:ascii="Times New Roman" w:hAnsi="Times New Roman" w:cs="Times New Roman"/>
          <w:sz w:val="24"/>
          <w:szCs w:val="24"/>
        </w:rPr>
        <w:t xml:space="preserve">he production of </w:t>
      </w:r>
      <w:r w:rsidR="008515F9" w:rsidRPr="00E530E9">
        <w:rPr>
          <w:rFonts w:ascii="Times New Roman" w:hAnsi="Times New Roman" w:cs="Times New Roman"/>
          <w:sz w:val="24"/>
          <w:szCs w:val="24"/>
        </w:rPr>
        <w:t>significant</w:t>
      </w:r>
      <w:r w:rsidR="00E37615" w:rsidRPr="00E530E9">
        <w:rPr>
          <w:rFonts w:ascii="Times New Roman" w:hAnsi="Times New Roman" w:cs="Times New Roman"/>
          <w:sz w:val="24"/>
          <w:szCs w:val="24"/>
        </w:rPr>
        <w:t xml:space="preserve"> financial information in terms of </w:t>
      </w:r>
      <w:r>
        <w:rPr>
          <w:rFonts w:ascii="Times New Roman" w:hAnsi="Times New Roman" w:cs="Times New Roman"/>
          <w:sz w:val="24"/>
          <w:szCs w:val="24"/>
        </w:rPr>
        <w:t xml:space="preserve">financial </w:t>
      </w:r>
      <w:r w:rsidR="00E37615" w:rsidRPr="00E530E9">
        <w:rPr>
          <w:rFonts w:ascii="Times New Roman" w:hAnsi="Times New Roman" w:cs="Times New Roman"/>
          <w:sz w:val="24"/>
          <w:szCs w:val="24"/>
        </w:rPr>
        <w:t xml:space="preserve">reports. </w:t>
      </w:r>
      <w:r w:rsidR="006213CB" w:rsidRPr="006213CB">
        <w:rPr>
          <w:rFonts w:ascii="Times New Roman" w:hAnsi="Times New Roman" w:cs="Times New Roman"/>
          <w:sz w:val="24"/>
          <w:szCs w:val="24"/>
        </w:rPr>
        <w:t xml:space="preserve">Abdul (2013), asserts that accountants </w:t>
      </w:r>
      <w:r w:rsidR="000E3D2F" w:rsidRPr="006213CB">
        <w:rPr>
          <w:rFonts w:ascii="Times New Roman" w:hAnsi="Times New Roman" w:cs="Times New Roman"/>
          <w:sz w:val="24"/>
          <w:szCs w:val="24"/>
        </w:rPr>
        <w:t xml:space="preserve">must follow specific procedures and must work </w:t>
      </w:r>
      <w:r w:rsidR="008515F9" w:rsidRPr="006213CB">
        <w:rPr>
          <w:rFonts w:ascii="Times New Roman" w:hAnsi="Times New Roman" w:cs="Times New Roman"/>
          <w:sz w:val="24"/>
          <w:szCs w:val="24"/>
        </w:rPr>
        <w:t>towards a</w:t>
      </w:r>
      <w:r w:rsidR="000E3D2F" w:rsidRPr="006213CB">
        <w:rPr>
          <w:rFonts w:ascii="Times New Roman" w:hAnsi="Times New Roman" w:cs="Times New Roman"/>
          <w:sz w:val="24"/>
          <w:szCs w:val="24"/>
        </w:rPr>
        <w:t xml:space="preserve"> set</w:t>
      </w:r>
      <w:r w:rsidR="008515F9" w:rsidRPr="006213CB">
        <w:rPr>
          <w:rFonts w:ascii="Times New Roman" w:hAnsi="Times New Roman" w:cs="Times New Roman"/>
          <w:sz w:val="24"/>
          <w:szCs w:val="24"/>
        </w:rPr>
        <w:t xml:space="preserve"> of</w:t>
      </w:r>
      <w:r w:rsidR="000E3D2F" w:rsidRPr="006213CB">
        <w:rPr>
          <w:rFonts w:ascii="Times New Roman" w:hAnsi="Times New Roman" w:cs="Times New Roman"/>
          <w:sz w:val="24"/>
          <w:szCs w:val="24"/>
        </w:rPr>
        <w:t xml:space="preserve"> objectives. </w:t>
      </w:r>
    </w:p>
    <w:p w14:paraId="43FD64D2" w14:textId="59B1A86B" w:rsidR="00B945E7" w:rsidRPr="00F544B5" w:rsidRDefault="00F544B5" w:rsidP="006213CB">
      <w:pPr>
        <w:spacing w:after="0" w:line="480" w:lineRule="auto"/>
        <w:ind w:firstLine="720"/>
        <w:rPr>
          <w:rFonts w:ascii="Times New Roman" w:hAnsi="Times New Roman" w:cs="Times New Roman"/>
          <w:sz w:val="24"/>
          <w:szCs w:val="24"/>
        </w:rPr>
      </w:pPr>
      <w:r w:rsidRPr="00F544B5">
        <w:rPr>
          <w:rFonts w:ascii="Times New Roman" w:hAnsi="Times New Roman" w:cs="Times New Roman"/>
          <w:sz w:val="24"/>
          <w:szCs w:val="24"/>
        </w:rPr>
        <w:t>According to Abdul (2013), a</w:t>
      </w:r>
      <w:r w:rsidR="00E700D5" w:rsidRPr="00F544B5">
        <w:rPr>
          <w:rFonts w:ascii="Times New Roman" w:hAnsi="Times New Roman" w:cs="Times New Roman"/>
          <w:sz w:val="24"/>
          <w:szCs w:val="24"/>
        </w:rPr>
        <w:t xml:space="preserve">uditing has been </w:t>
      </w:r>
      <w:r w:rsidR="008515F9" w:rsidRPr="00F544B5">
        <w:rPr>
          <w:rFonts w:ascii="Times New Roman" w:hAnsi="Times New Roman" w:cs="Times New Roman"/>
          <w:sz w:val="24"/>
          <w:szCs w:val="24"/>
        </w:rPr>
        <w:t>initially a financial management interest</w:t>
      </w:r>
      <w:r w:rsidR="00E700D5" w:rsidRPr="00F544B5">
        <w:rPr>
          <w:rFonts w:ascii="Times New Roman" w:hAnsi="Times New Roman" w:cs="Times New Roman"/>
          <w:sz w:val="24"/>
          <w:szCs w:val="24"/>
        </w:rPr>
        <w:t xml:space="preserve"> with assessing practice for the internal financial status of a</w:t>
      </w:r>
      <w:r w:rsidR="008515F9" w:rsidRPr="00F544B5">
        <w:rPr>
          <w:rFonts w:ascii="Times New Roman" w:hAnsi="Times New Roman" w:cs="Times New Roman"/>
          <w:sz w:val="24"/>
          <w:szCs w:val="24"/>
        </w:rPr>
        <w:t xml:space="preserve"> business or an</w:t>
      </w:r>
      <w:r w:rsidR="00E700D5" w:rsidRPr="00F544B5">
        <w:rPr>
          <w:rFonts w:ascii="Times New Roman" w:hAnsi="Times New Roman" w:cs="Times New Roman"/>
          <w:sz w:val="24"/>
          <w:szCs w:val="24"/>
        </w:rPr>
        <w:t xml:space="preserve"> organization and evaluation of the financial performance </w:t>
      </w:r>
      <w:r w:rsidR="008515F9" w:rsidRPr="00F544B5">
        <w:rPr>
          <w:rFonts w:ascii="Times New Roman" w:hAnsi="Times New Roman" w:cs="Times New Roman"/>
          <w:sz w:val="24"/>
          <w:szCs w:val="24"/>
        </w:rPr>
        <w:t>of the same.</w:t>
      </w:r>
      <w:r w:rsidR="00E700D5" w:rsidRPr="00F544B5">
        <w:rPr>
          <w:rFonts w:ascii="Times New Roman" w:hAnsi="Times New Roman" w:cs="Times New Roman"/>
          <w:sz w:val="24"/>
          <w:szCs w:val="24"/>
        </w:rPr>
        <w:t xml:space="preserve">  After the revolution and beginning the 20th century the reporting prac</w:t>
      </w:r>
      <w:r w:rsidR="008515F9" w:rsidRPr="00F544B5">
        <w:rPr>
          <w:rFonts w:ascii="Times New Roman" w:hAnsi="Times New Roman" w:cs="Times New Roman"/>
          <w:sz w:val="24"/>
          <w:szCs w:val="24"/>
        </w:rPr>
        <w:t>tice of auditors, which include</w:t>
      </w:r>
      <w:r w:rsidR="00E700D5" w:rsidRPr="00F544B5">
        <w:rPr>
          <w:rFonts w:ascii="Times New Roman" w:hAnsi="Times New Roman" w:cs="Times New Roman"/>
          <w:sz w:val="24"/>
          <w:szCs w:val="24"/>
        </w:rPr>
        <w:t xml:space="preserve"> submitting reports of their duties and findings, was standardized as the Independent Auditor's Report. Since then, the auditing practices have </w:t>
      </w:r>
      <w:r w:rsidR="008515F9" w:rsidRPr="00F544B5">
        <w:rPr>
          <w:rFonts w:ascii="Times New Roman" w:hAnsi="Times New Roman" w:cs="Times New Roman"/>
          <w:sz w:val="24"/>
          <w:szCs w:val="24"/>
        </w:rPr>
        <w:t>progressed</w:t>
      </w:r>
      <w:r w:rsidR="00E700D5" w:rsidRPr="00F544B5">
        <w:rPr>
          <w:rFonts w:ascii="Times New Roman" w:hAnsi="Times New Roman" w:cs="Times New Roman"/>
          <w:sz w:val="24"/>
          <w:szCs w:val="24"/>
        </w:rPr>
        <w:t xml:space="preserve"> over the years and </w:t>
      </w:r>
      <w:r w:rsidR="008515F9" w:rsidRPr="00F544B5">
        <w:rPr>
          <w:rFonts w:ascii="Times New Roman" w:hAnsi="Times New Roman" w:cs="Times New Roman"/>
          <w:sz w:val="24"/>
          <w:szCs w:val="24"/>
        </w:rPr>
        <w:t>change</w:t>
      </w:r>
      <w:r w:rsidR="00E700D5" w:rsidRPr="00F544B5">
        <w:rPr>
          <w:rFonts w:ascii="Times New Roman" w:hAnsi="Times New Roman" w:cs="Times New Roman"/>
          <w:sz w:val="24"/>
          <w:szCs w:val="24"/>
        </w:rPr>
        <w:t xml:space="preserve"> into the broader aspects to a field of fraud detection and financial a</w:t>
      </w:r>
      <w:r w:rsidR="008515F9" w:rsidRPr="00F544B5">
        <w:rPr>
          <w:rFonts w:ascii="Times New Roman" w:hAnsi="Times New Roman" w:cs="Times New Roman"/>
          <w:sz w:val="24"/>
          <w:szCs w:val="24"/>
        </w:rPr>
        <w:t>ccountability. Auditing gives</w:t>
      </w:r>
      <w:r w:rsidR="00E700D5" w:rsidRPr="00F544B5">
        <w:rPr>
          <w:rFonts w:ascii="Times New Roman" w:hAnsi="Times New Roman" w:cs="Times New Roman"/>
          <w:sz w:val="24"/>
          <w:szCs w:val="24"/>
        </w:rPr>
        <w:t xml:space="preserve"> feedback on organization financial informatio</w:t>
      </w:r>
      <w:r w:rsidR="008515F9" w:rsidRPr="00F544B5">
        <w:rPr>
          <w:rFonts w:ascii="Times New Roman" w:hAnsi="Times New Roman" w:cs="Times New Roman"/>
          <w:sz w:val="24"/>
          <w:szCs w:val="24"/>
        </w:rPr>
        <w:t>n and reporting. It is also a tool for</w:t>
      </w:r>
      <w:r w:rsidR="00E700D5" w:rsidRPr="00F544B5">
        <w:rPr>
          <w:rFonts w:ascii="Times New Roman" w:hAnsi="Times New Roman" w:cs="Times New Roman"/>
          <w:sz w:val="24"/>
          <w:szCs w:val="24"/>
        </w:rPr>
        <w:t xml:space="preserve"> analysis of any fraudulent activity, potential and actual within the organization (Abdul, 2013). </w:t>
      </w:r>
    </w:p>
    <w:p w14:paraId="1A4E7DEE" w14:textId="6CA15E6A" w:rsidR="004E54BD" w:rsidRPr="00E530E9" w:rsidRDefault="00E700D5" w:rsidP="0064675D">
      <w:pPr>
        <w:pStyle w:val="NormalWeb"/>
        <w:shd w:val="clear" w:color="auto" w:fill="FFFFFF"/>
        <w:spacing w:before="0" w:beforeAutospacing="0" w:after="0" w:afterAutospacing="0" w:line="480" w:lineRule="auto"/>
        <w:ind w:firstLine="720"/>
      </w:pPr>
      <w:r w:rsidRPr="00E530E9">
        <w:t xml:space="preserve">Internal audit as defined by Institute of Internal auditor (IIA, 1999), </w:t>
      </w:r>
      <w:r w:rsidR="008515F9" w:rsidRPr="00E530E9">
        <w:t>indicates</w:t>
      </w:r>
      <w:r w:rsidRPr="00E530E9">
        <w:t xml:space="preserve"> that internal audit </w:t>
      </w:r>
      <w:r w:rsidR="008515F9" w:rsidRPr="00E530E9">
        <w:t>had</w:t>
      </w:r>
      <w:r w:rsidRPr="00E530E9">
        <w:t xml:space="preserve"> undergone a paradigm shift from an emphasis on accountability about the past to improving future </w:t>
      </w:r>
      <w:r w:rsidR="008515F9" w:rsidRPr="00E530E9">
        <w:t xml:space="preserve">results to assist auditees to </w:t>
      </w:r>
      <w:r w:rsidRPr="00E530E9">
        <w:t>operate more effectively and efficiently. Sawyer</w:t>
      </w:r>
      <w:r w:rsidR="00B73B05" w:rsidRPr="00E530E9">
        <w:t xml:space="preserve">, </w:t>
      </w:r>
      <w:r w:rsidR="00B73B05" w:rsidRPr="00D457D0">
        <w:t xml:space="preserve">Tomlinson </w:t>
      </w:r>
      <w:r w:rsidR="00551BB6">
        <w:t>and</w:t>
      </w:r>
      <w:r w:rsidR="00B73B05" w:rsidRPr="00D457D0">
        <w:t xml:space="preserve"> Maples</w:t>
      </w:r>
      <w:r w:rsidRPr="00E530E9">
        <w:t xml:space="preserve"> (</w:t>
      </w:r>
      <w:r w:rsidR="00B73B05" w:rsidRPr="00E530E9">
        <w:t>2000</w:t>
      </w:r>
      <w:r w:rsidRPr="00E530E9">
        <w:t xml:space="preserve">) </w:t>
      </w:r>
      <w:r w:rsidR="008515F9" w:rsidRPr="00E530E9">
        <w:t>Claimed</w:t>
      </w:r>
      <w:r w:rsidRPr="00E530E9">
        <w:t xml:space="preserve"> that internal audit is effective if it meets the intended </w:t>
      </w:r>
      <w:r w:rsidR="008515F9" w:rsidRPr="00E530E9">
        <w:t>result</w:t>
      </w:r>
      <w:r w:rsidRPr="00E530E9">
        <w:t xml:space="preserve"> it is supposed </w:t>
      </w:r>
      <w:r w:rsidR="008515F9" w:rsidRPr="00E530E9">
        <w:t>to come up with. He says</w:t>
      </w:r>
      <w:r w:rsidRPr="00E530E9">
        <w:t xml:space="preserve"> that internal auditor’s job is not done until </w:t>
      </w:r>
      <w:r w:rsidR="008515F9" w:rsidRPr="00E530E9">
        <w:t>faults</w:t>
      </w:r>
      <w:r w:rsidRPr="00E530E9">
        <w:t xml:space="preserve"> ar</w:t>
      </w:r>
      <w:r w:rsidR="008515F9" w:rsidRPr="00E530E9">
        <w:t>e corrected.</w:t>
      </w:r>
      <w:r w:rsidRPr="00E530E9">
        <w:t xml:space="preserve"> </w:t>
      </w:r>
      <w:r w:rsidR="008D5E15">
        <w:t xml:space="preserve">Sawyer, </w:t>
      </w:r>
      <w:r w:rsidR="008D5E15" w:rsidRPr="008D5E15">
        <w:rPr>
          <w:i/>
          <w:iCs/>
        </w:rPr>
        <w:t>et al.,</w:t>
      </w:r>
      <w:r w:rsidR="008D5E15">
        <w:t xml:space="preserve"> (2000), further assert that i</w:t>
      </w:r>
      <w:r w:rsidRPr="00E530E9">
        <w:t xml:space="preserve">nternal auditing is considered as a profession activity </w:t>
      </w:r>
      <w:r w:rsidR="008515F9" w:rsidRPr="00E530E9">
        <w:t>elaborate</w:t>
      </w:r>
      <w:r w:rsidRPr="00E530E9">
        <w:t xml:space="preserve"> in advising organizations regarding how to better achieve their objectives through managing risks and improving internal control. Internal auditing </w:t>
      </w:r>
      <w:r w:rsidR="008515F9" w:rsidRPr="00E530E9">
        <w:t>includes</w:t>
      </w:r>
      <w:r w:rsidRPr="00E530E9">
        <w:t xml:space="preserve"> the utilization of a systematic methodology for analyzing </w:t>
      </w:r>
      <w:r w:rsidR="008515F9" w:rsidRPr="00E530E9">
        <w:t>professional</w:t>
      </w:r>
      <w:r w:rsidRPr="00E530E9">
        <w:t xml:space="preserve"> processes or organizational problems and </w:t>
      </w:r>
      <w:r w:rsidRPr="00E530E9">
        <w:lastRenderedPageBreak/>
        <w:t xml:space="preserve">recommending solutions. The </w:t>
      </w:r>
      <w:r w:rsidR="008C5161" w:rsidRPr="00E530E9">
        <w:t>range of internal auditing within an organization is broad and includes</w:t>
      </w:r>
      <w:r w:rsidRPr="00E530E9">
        <w:t xml:space="preserve"> various internal co</w:t>
      </w:r>
      <w:r w:rsidR="008515F9" w:rsidRPr="00E530E9">
        <w:t>ntrol related activities like the</w:t>
      </w:r>
      <w:r w:rsidRPr="00E530E9">
        <w:t xml:space="preserve"> review of the effectiveness and efficiency of operations, the reliability of financial reporting, investigation fraud, risk assessment, safeguarding of assets, and compliance with laws and regulations. Internal audit activities therefore provide assurance on the effectiveness of public sector entities’ internal control environment and may identify opportunities for performance improvement</w:t>
      </w:r>
      <w:r w:rsidR="005C5670">
        <w:t xml:space="preserve"> (</w:t>
      </w:r>
      <w:r w:rsidR="005C5670" w:rsidRPr="00E530E9">
        <w:t>Sawyer,</w:t>
      </w:r>
      <w:r w:rsidR="008D5E15">
        <w:t xml:space="preserve"> </w:t>
      </w:r>
      <w:r w:rsidR="008D5E15">
        <w:rPr>
          <w:i/>
          <w:iCs/>
        </w:rPr>
        <w:t xml:space="preserve">et al., </w:t>
      </w:r>
      <w:r w:rsidR="005C5670" w:rsidRPr="00E530E9">
        <w:t>2000)</w:t>
      </w:r>
      <w:r w:rsidRPr="00E530E9">
        <w:t xml:space="preserve">. </w:t>
      </w:r>
    </w:p>
    <w:p w14:paraId="798C74E6" w14:textId="0307827F" w:rsidR="00EE07D4" w:rsidRPr="00E530E9" w:rsidRDefault="00B415E0" w:rsidP="0064675D">
      <w:pPr>
        <w:pStyle w:val="NormalWeb"/>
        <w:shd w:val="clear" w:color="auto" w:fill="FFFFFF"/>
        <w:spacing w:before="0" w:beforeAutospacing="0" w:after="0" w:afterAutospacing="0" w:line="480" w:lineRule="auto"/>
        <w:ind w:firstLine="720"/>
      </w:pPr>
      <w:r>
        <w:t>According to Kingsley, Appiah and Kwame (2016), i</w:t>
      </w:r>
      <w:r w:rsidR="00E700D5" w:rsidRPr="00E530E9">
        <w:t>nternal Audit can be defined as an independent appraisal activity within an organization for the review of accounting, financial and other operations as a basis for service to management. The concept of audit has undergone a sea of change and its earlier objectives, viz., “fault finding” is no more relevant and organizational management is no longer interested in pursuing this. Internal Audit is a diverse and specialized function in various fields of auditing. It is a tool used to detect good, bad and the ugly. Internal Audit concept is an attempt to achieve an ideal combination of financial audit, operational auditing and reviews the plans for future. The Internal Audit, to be effective, should provide three types of services: Preventive, Protective and Curative (</w:t>
      </w:r>
      <w:r w:rsidR="004E54BD" w:rsidRPr="00E530E9">
        <w:rPr>
          <w:noProof/>
        </w:rPr>
        <w:t xml:space="preserve">Kingsley, </w:t>
      </w:r>
      <w:r w:rsidRPr="00B415E0">
        <w:rPr>
          <w:i/>
          <w:iCs/>
          <w:noProof/>
        </w:rPr>
        <w:t>et al.,</w:t>
      </w:r>
      <w:r>
        <w:rPr>
          <w:noProof/>
        </w:rPr>
        <w:t xml:space="preserve"> </w:t>
      </w:r>
      <w:r w:rsidR="00E700D5" w:rsidRPr="00E530E9">
        <w:t>201</w:t>
      </w:r>
      <w:r w:rsidR="004E54BD" w:rsidRPr="00E530E9">
        <w:t>6</w:t>
      </w:r>
      <w:r w:rsidR="00E700D5" w:rsidRPr="00E530E9">
        <w:t>).</w:t>
      </w:r>
    </w:p>
    <w:p w14:paraId="7FFF9804" w14:textId="5CC10221" w:rsidR="00EE07D4" w:rsidRPr="00E530E9" w:rsidRDefault="00E700D5" w:rsidP="0064675D">
      <w:pPr>
        <w:pStyle w:val="NormalWeb"/>
        <w:shd w:val="clear" w:color="auto" w:fill="FFFFFF"/>
        <w:spacing w:before="0" w:beforeAutospacing="0" w:after="0" w:afterAutospacing="0" w:line="480" w:lineRule="auto"/>
        <w:ind w:firstLine="720"/>
      </w:pPr>
      <w:r w:rsidRPr="00E530E9">
        <w:t>In the preventive</w:t>
      </w:r>
      <w:r w:rsidR="008515F9" w:rsidRPr="00E530E9">
        <w:t xml:space="preserve"> role, internal audit warns the management of a contrary</w:t>
      </w:r>
      <w:r w:rsidRPr="00E530E9">
        <w:t xml:space="preserve"> situation in advance; in its protective role, internal audit </w:t>
      </w:r>
      <w:r w:rsidR="008515F9" w:rsidRPr="00E530E9">
        <w:t>shields the management by bringing</w:t>
      </w:r>
      <w:r w:rsidRPr="00E530E9">
        <w:t xml:space="preserve"> to its notice the </w:t>
      </w:r>
      <w:r w:rsidR="008515F9" w:rsidRPr="00E530E9">
        <w:t>shortages</w:t>
      </w:r>
      <w:r w:rsidRPr="00E530E9">
        <w:t xml:space="preserve"> in advance, before</w:t>
      </w:r>
      <w:r w:rsidR="008515F9" w:rsidRPr="00E530E9">
        <w:t xml:space="preserve"> pointing out by the external auditors</w:t>
      </w:r>
      <w:r w:rsidRPr="00E530E9">
        <w:t xml:space="preserve">; and as a curative function, it </w:t>
      </w:r>
      <w:r w:rsidR="008515F9" w:rsidRPr="00E530E9">
        <w:t>proposes</w:t>
      </w:r>
      <w:r w:rsidRPr="00E530E9">
        <w:t xml:space="preserve"> remedial measures, thereby acting as a catalyst for change and action (Kumar, 201</w:t>
      </w:r>
      <w:r w:rsidR="00EE07D4" w:rsidRPr="00E530E9">
        <w:t>5</w:t>
      </w:r>
      <w:r w:rsidRPr="00E530E9">
        <w:t xml:space="preserve">). Generally, an audit is an </w:t>
      </w:r>
      <w:r w:rsidR="008515F9" w:rsidRPr="00E530E9">
        <w:t>assessment</w:t>
      </w:r>
      <w:r w:rsidRPr="00E530E9">
        <w:t xml:space="preserve"> of a person, organization, system process, enterprise, project or product. Audits are performed to ascertain the </w:t>
      </w:r>
      <w:r w:rsidRPr="00E530E9">
        <w:lastRenderedPageBreak/>
        <w:t>validity and reliability of information; they are also performed to provide an assessment of a system’s internal control. The goal of an audit is to express an opinion on the organization in question, under evaluation based on work done on a test basis. Due to practical constraints, a financial audit seeks to provide only reasonable assurance that the statements are free from material error. The effectiveness of an internal audit explains clearly the effectiveness of an organization management.  Internal audit activities play an important part in the effective governance and risk and control framework of any organization. In fact, internal control is intended to facilitate identification of actions for continuous improvement and also to facilitate evaluation of progress with improvement plans (Magee, 20</w:t>
      </w:r>
      <w:r w:rsidR="00EE07D4" w:rsidRPr="00E530E9">
        <w:t>13</w:t>
      </w:r>
      <w:r w:rsidRPr="00E530E9">
        <w:t>).</w:t>
      </w:r>
    </w:p>
    <w:p w14:paraId="09EF10DC" w14:textId="36B956B0" w:rsidR="000E583C" w:rsidRPr="00E530E9" w:rsidRDefault="00B415E0" w:rsidP="0064675D">
      <w:pPr>
        <w:pStyle w:val="NormalWeb"/>
        <w:shd w:val="clear" w:color="auto" w:fill="FFFFFF"/>
        <w:spacing w:before="0" w:beforeAutospacing="0" w:after="0" w:afterAutospacing="0" w:line="480" w:lineRule="auto"/>
        <w:ind w:firstLine="720"/>
      </w:pPr>
      <w:r>
        <w:t xml:space="preserve">According to Claire and Jude (2016), </w:t>
      </w:r>
      <w:r w:rsidR="00E700D5" w:rsidRPr="00E530E9">
        <w:t xml:space="preserve">internal auditing has assumed and occupied a strategic dimension; </w:t>
      </w:r>
      <w:r w:rsidR="00D72DC9" w:rsidRPr="00E530E9">
        <w:t>this underscore</w:t>
      </w:r>
      <w:r w:rsidR="00E700D5" w:rsidRPr="00E530E9">
        <w:t xml:space="preserve"> why it has become an essential component of public and private sectors governance and in financial management reforms in many organizations. From the time the internal audit is well-structured and given the required mandate to perform, it improves organizational performance and serves as a valuable resource in promoting good governance.</w:t>
      </w:r>
      <w:r>
        <w:t xml:space="preserve"> </w:t>
      </w:r>
      <w:r w:rsidR="00E700D5" w:rsidRPr="00E530E9">
        <w:t>Internal auditing should then be an independent, objective assurance and consulting activity designed to add value and improve an organization's operations (Institute of Internal Auditors (IIA), 2002).  It helps an organization accomplish its objectives by bringing a systematic, disciplined approach to evaluate and improve the effectiveness of risk management, control, and governance processes (Collier</w:t>
      </w:r>
      <w:r w:rsidR="0048560E" w:rsidRPr="00E530E9">
        <w:t>,</w:t>
      </w:r>
      <w:r w:rsidR="00E700D5" w:rsidRPr="00E530E9">
        <w:t xml:space="preserve"> </w:t>
      </w:r>
      <w:r w:rsidR="0048560E" w:rsidRPr="00E530E9">
        <w:t>200</w:t>
      </w:r>
      <w:r w:rsidR="00E700D5" w:rsidRPr="00E530E9">
        <w:t>1). With this description forming a foundation, the essential characteristics of an effective internal audit function can be framed.</w:t>
      </w:r>
    </w:p>
    <w:p w14:paraId="0C818234" w14:textId="42316B4E" w:rsidR="00E51242" w:rsidRPr="00E530E9" w:rsidRDefault="00E700D5" w:rsidP="0064675D">
      <w:pPr>
        <w:pStyle w:val="NormalWeb"/>
        <w:shd w:val="clear" w:color="auto" w:fill="FFFFFF"/>
        <w:spacing w:before="0" w:beforeAutospacing="0" w:after="0" w:afterAutospacing="0" w:line="480" w:lineRule="auto"/>
        <w:ind w:firstLine="720"/>
      </w:pPr>
      <w:r w:rsidRPr="00E530E9">
        <w:lastRenderedPageBreak/>
        <w:t>According to Institute of Internal Auditors (1999), internal audit is an important part of the corporate governance structure within an organization. Corporate governance includes those oversight activities undertaken by the board of directors and audit committee to ensure the integrity of the financial reporting process. Anderson</w:t>
      </w:r>
      <w:r w:rsidR="002A56B5" w:rsidRPr="00E530E9">
        <w:t xml:space="preserve">, </w:t>
      </w:r>
      <w:r w:rsidR="00506A3C">
        <w:t xml:space="preserve">Bates, </w:t>
      </w:r>
      <w:proofErr w:type="spellStart"/>
      <w:r w:rsidR="00506A3C">
        <w:t>Bizjak</w:t>
      </w:r>
      <w:proofErr w:type="spellEnd"/>
      <w:r w:rsidR="00506A3C">
        <w:t xml:space="preserve"> and</w:t>
      </w:r>
      <w:r w:rsidR="002A56B5" w:rsidRPr="009B0648">
        <w:t xml:space="preserve"> Lemmon, </w:t>
      </w:r>
      <w:r w:rsidRPr="00E530E9">
        <w:t>(</w:t>
      </w:r>
      <w:r w:rsidR="002A56B5" w:rsidRPr="00E530E9">
        <w:t>2000</w:t>
      </w:r>
      <w:r w:rsidRPr="00E530E9">
        <w:t>) have identified three monitoring mechanisms in the corporate governance literature: external auditing, internal auditing and directorships</w:t>
      </w:r>
      <w:r w:rsidR="000E583C" w:rsidRPr="00E530E9">
        <w:t xml:space="preserve">. </w:t>
      </w:r>
      <w:r w:rsidRPr="00E530E9">
        <w:t xml:space="preserve">Anderson et al, </w:t>
      </w:r>
      <w:r w:rsidR="000E583C" w:rsidRPr="00E530E9">
        <w:t>(</w:t>
      </w:r>
      <w:r w:rsidR="009C3203" w:rsidRPr="00E530E9">
        <w:t>2000</w:t>
      </w:r>
      <w:r w:rsidR="000E583C" w:rsidRPr="00E530E9">
        <w:t>)</w:t>
      </w:r>
      <w:r w:rsidRPr="00E530E9">
        <w:t xml:space="preserve"> have added a fourth component which is the audit committee.  The internal audit in an organization is evaluated and that is simply the examination of how well it can detect errors within an organization (Rittenberg, 2006). </w:t>
      </w:r>
    </w:p>
    <w:p w14:paraId="346886B9" w14:textId="2F8C78DB" w:rsidR="00030278" w:rsidRPr="00E530E9" w:rsidRDefault="00E700D5" w:rsidP="0064675D">
      <w:pPr>
        <w:pStyle w:val="NormalWeb"/>
        <w:shd w:val="clear" w:color="auto" w:fill="FFFFFF"/>
        <w:spacing w:before="0" w:beforeAutospacing="0" w:after="0" w:afterAutospacing="0" w:line="480" w:lineRule="auto"/>
        <w:ind w:firstLine="720"/>
      </w:pPr>
      <w:r w:rsidRPr="00E530E9">
        <w:t xml:space="preserve">The internal audit as a function in an organization is an important function that has been shown to add value and reduce detected errors by external auditors </w:t>
      </w:r>
      <w:r w:rsidR="006C7F02" w:rsidRPr="00E530E9">
        <w:t>(</w:t>
      </w:r>
      <w:proofErr w:type="spellStart"/>
      <w:r w:rsidRPr="00E530E9">
        <w:t>Carcello</w:t>
      </w:r>
      <w:proofErr w:type="spellEnd"/>
      <w:r w:rsidRPr="00E530E9">
        <w:t>,</w:t>
      </w:r>
      <w:r w:rsidR="006C7F02" w:rsidRPr="00E530E9">
        <w:t xml:space="preserve"> </w:t>
      </w:r>
      <w:r w:rsidR="006C7F02" w:rsidRPr="009B0648">
        <w:t xml:space="preserve">Hermanson &amp; </w:t>
      </w:r>
      <w:proofErr w:type="spellStart"/>
      <w:r w:rsidR="006C7F02" w:rsidRPr="009B0648">
        <w:t>Raghunandan</w:t>
      </w:r>
      <w:proofErr w:type="spellEnd"/>
      <w:r w:rsidR="006C7F02" w:rsidRPr="00E530E9">
        <w:t>,</w:t>
      </w:r>
      <w:r w:rsidRPr="00E530E9">
        <w:t xml:space="preserve"> 2005). </w:t>
      </w:r>
      <w:proofErr w:type="spellStart"/>
      <w:r w:rsidR="006C7F02" w:rsidRPr="009B0648">
        <w:t>Johl</w:t>
      </w:r>
      <w:proofErr w:type="spellEnd"/>
      <w:r w:rsidR="006C7F02" w:rsidRPr="009B0648">
        <w:t xml:space="preserve">, </w:t>
      </w:r>
      <w:proofErr w:type="spellStart"/>
      <w:r w:rsidR="006C7F02" w:rsidRPr="009B0648">
        <w:t>Johl</w:t>
      </w:r>
      <w:proofErr w:type="spellEnd"/>
      <w:r w:rsidR="006C7F02" w:rsidRPr="009B0648">
        <w:t xml:space="preserve">, Subramaniam &amp; Cooper </w:t>
      </w:r>
      <w:r w:rsidRPr="00E530E9">
        <w:t>(201</w:t>
      </w:r>
      <w:r w:rsidR="006C7F02" w:rsidRPr="00E530E9">
        <w:t>3</w:t>
      </w:r>
      <w:r w:rsidRPr="00E530E9">
        <w:t>)</w:t>
      </w:r>
      <w:r w:rsidR="00715988" w:rsidRPr="00E530E9">
        <w:t>,</w:t>
      </w:r>
      <w:r w:rsidRPr="00E530E9">
        <w:t xml:space="preserve"> </w:t>
      </w:r>
      <w:r w:rsidR="008515F9" w:rsidRPr="00E530E9">
        <w:t>detected</w:t>
      </w:r>
      <w:r w:rsidRPr="00E530E9">
        <w:t xml:space="preserve"> that the objective of internal audit function is to </w:t>
      </w:r>
      <w:r w:rsidR="008515F9" w:rsidRPr="00E530E9">
        <w:t>expand</w:t>
      </w:r>
      <w:r w:rsidRPr="00E530E9">
        <w:t xml:space="preserve"> on the effectiveness of risk management, control and governance and Nestor (2004) observed that internal audit function is taken to be an important governance tool to protect corporations from internal criminal behavior. Further, the professional literature suggests that internal audit is a vital tool in fraud detection when assets are misappropriated by employees or outsiders (</w:t>
      </w:r>
      <w:proofErr w:type="spellStart"/>
      <w:r w:rsidRPr="00E530E9">
        <w:t>Carcello</w:t>
      </w:r>
      <w:proofErr w:type="spellEnd"/>
      <w:r w:rsidRPr="00E530E9">
        <w:t xml:space="preserve"> et al, 2005</w:t>
      </w:r>
      <w:r w:rsidR="00C7272A">
        <w:t xml:space="preserve">; </w:t>
      </w:r>
      <w:r w:rsidRPr="00E530E9">
        <w:t>Rittenberg, 2006).</w:t>
      </w:r>
    </w:p>
    <w:p w14:paraId="6DA437AA" w14:textId="547229C1" w:rsidR="000E3D2F" w:rsidRPr="00E530E9" w:rsidRDefault="00806DE8" w:rsidP="0064675D">
      <w:pPr>
        <w:pStyle w:val="NormalWeb"/>
        <w:shd w:val="clear" w:color="auto" w:fill="FFFFFF"/>
        <w:spacing w:before="0" w:beforeAutospacing="0" w:after="0" w:afterAutospacing="0" w:line="480" w:lineRule="auto"/>
        <w:ind w:firstLine="720"/>
      </w:pPr>
      <w:r>
        <w:t xml:space="preserve">Within the university setting, accountants serve in the role of students finance managers whose </w:t>
      </w:r>
      <w:r w:rsidR="008515F9" w:rsidRPr="00E530E9">
        <w:t>role</w:t>
      </w:r>
      <w:r w:rsidR="007B1931" w:rsidRPr="00E530E9">
        <w:t xml:space="preserve"> </w:t>
      </w:r>
      <w:r w:rsidR="008515F9" w:rsidRPr="00E530E9">
        <w:t>in an institution is to</w:t>
      </w:r>
      <w:r w:rsidR="000F37E3" w:rsidRPr="00E530E9">
        <w:t xml:space="preserve"> produce</w:t>
      </w:r>
      <w:r w:rsidR="000E3D2F" w:rsidRPr="00E530E9">
        <w:t xml:space="preserve"> timely and accurate internal reports providing statistical information on the service provision</w:t>
      </w:r>
      <w:r>
        <w:t>, t</w:t>
      </w:r>
      <w:r w:rsidR="000E3D2F" w:rsidRPr="00E530E9">
        <w:t xml:space="preserve">o </w:t>
      </w:r>
      <w:r w:rsidR="008515F9" w:rsidRPr="00E530E9">
        <w:t>yield</w:t>
      </w:r>
      <w:r w:rsidR="000E3D2F" w:rsidRPr="00E530E9">
        <w:t xml:space="preserve"> timely and accurate external reports detailing the allocation of the student finance grants</w:t>
      </w:r>
      <w:r>
        <w:t xml:space="preserve"> a</w:t>
      </w:r>
      <w:r w:rsidR="000F37E3" w:rsidRPr="00E530E9">
        <w:t>nd also</w:t>
      </w:r>
      <w:r w:rsidR="000E3D2F" w:rsidRPr="00E530E9">
        <w:t xml:space="preserve"> promote the service to students and staff via one-to-one support, on-line information, printed </w:t>
      </w:r>
      <w:r w:rsidR="000E3D2F" w:rsidRPr="00E530E9">
        <w:lastRenderedPageBreak/>
        <w:t xml:space="preserve">resources and tutorials, ensuring that it is up-to-date and accurate. </w:t>
      </w:r>
      <w:r w:rsidR="000F37E3" w:rsidRPr="00E530E9">
        <w:t>In addition, they monitor</w:t>
      </w:r>
      <w:r w:rsidR="000E3D2F" w:rsidRPr="00E530E9">
        <w:t xml:space="preserve"> and reply to emails received via the ‘money matters’ email account. </w:t>
      </w:r>
      <w:r w:rsidR="000F37E3" w:rsidRPr="00E530E9">
        <w:t xml:space="preserve">Moreover, </w:t>
      </w:r>
      <w:r>
        <w:t xml:space="preserve">they </w:t>
      </w:r>
      <w:r w:rsidR="000F37E3" w:rsidRPr="00E530E9">
        <w:t>liaise</w:t>
      </w:r>
      <w:r w:rsidR="000E3D2F" w:rsidRPr="00E530E9">
        <w:t xml:space="preserve"> with external </w:t>
      </w:r>
      <w:r w:rsidR="000F37E3" w:rsidRPr="00E530E9">
        <w:t>organizations</w:t>
      </w:r>
      <w:r w:rsidR="000E3D2F" w:rsidRPr="00E530E9">
        <w:t xml:space="preserve"> and meet with internal departments on matters relating to student finance support and display appropriate information</w:t>
      </w:r>
      <w:r>
        <w:t xml:space="preserve"> and also serve to </w:t>
      </w:r>
      <w:r w:rsidR="000E3D2F" w:rsidRPr="00E530E9">
        <w:t xml:space="preserve">inform relevant staff (e.g. student support, customer services, curriculum admin) regarding any changes of policy/procedures relating to student finance. </w:t>
      </w:r>
      <w:r w:rsidR="000F37E3" w:rsidRPr="00E530E9">
        <w:t>They also</w:t>
      </w:r>
      <w:r w:rsidR="000E3D2F" w:rsidRPr="00E530E9">
        <w:t xml:space="preserve"> provide financial support to students for them to enable them access childcare provision and continue with their education. </w:t>
      </w:r>
      <w:r w:rsidR="000F37E3" w:rsidRPr="00E530E9">
        <w:t>Furthermore, maintain</w:t>
      </w:r>
      <w:r w:rsidR="000E3D2F" w:rsidRPr="00E530E9">
        <w:t xml:space="preserve"> appropriate levels of confidentiality and security</w:t>
      </w:r>
      <w:r w:rsidR="00BD1DFE" w:rsidRPr="00E530E9">
        <w:t xml:space="preserve"> </w:t>
      </w:r>
      <w:r w:rsidR="00C52617" w:rsidRPr="00E530E9">
        <w:t>(</w:t>
      </w:r>
      <w:r w:rsidR="00AB6F40" w:rsidRPr="00E530E9">
        <w:t>Kingsley et al., 2016</w:t>
      </w:r>
      <w:r w:rsidR="00C52617" w:rsidRPr="00E530E9">
        <w:t>).</w:t>
      </w:r>
    </w:p>
    <w:p w14:paraId="2C7AC1A3" w14:textId="720CFDEE" w:rsidR="00290D87" w:rsidRPr="00E530E9" w:rsidRDefault="00290D87" w:rsidP="00054941">
      <w:pPr>
        <w:pStyle w:val="Heading2"/>
        <w:rPr>
          <w:lang w:eastAsia="ja-JP"/>
        </w:rPr>
      </w:pPr>
      <w:bookmarkStart w:id="59" w:name="_Toc47444461"/>
      <w:r w:rsidRPr="00E530E9">
        <w:rPr>
          <w:lang w:eastAsia="ja-JP"/>
        </w:rPr>
        <w:t xml:space="preserve">Regulation of </w:t>
      </w:r>
      <w:r w:rsidR="00AB6F40" w:rsidRPr="00E530E9">
        <w:rPr>
          <w:lang w:eastAsia="ja-JP"/>
        </w:rPr>
        <w:t>A</w:t>
      </w:r>
      <w:r w:rsidRPr="00E530E9">
        <w:rPr>
          <w:lang w:eastAsia="ja-JP"/>
        </w:rPr>
        <w:t>ccounting</w:t>
      </w:r>
      <w:bookmarkEnd w:id="59"/>
    </w:p>
    <w:p w14:paraId="7ADFB16F" w14:textId="1A36CA1C" w:rsidR="0023342A" w:rsidRPr="00E530E9" w:rsidRDefault="0029799F" w:rsidP="0064675D">
      <w:pPr>
        <w:spacing w:after="0" w:line="480" w:lineRule="auto"/>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w:t>
      </w:r>
      <w:r w:rsidR="00290D87" w:rsidRPr="00E530E9">
        <w:rPr>
          <w:rFonts w:ascii="Times New Roman" w:hAnsi="Times New Roman" w:cs="Times New Roman"/>
          <w:sz w:val="24"/>
          <w:szCs w:val="24"/>
          <w:lang w:eastAsia="ja-JP"/>
        </w:rPr>
        <w:t>economic crash of 1920’</w:t>
      </w:r>
      <w:r w:rsidR="00865D51" w:rsidRPr="00E530E9">
        <w:rPr>
          <w:rFonts w:ascii="Times New Roman" w:hAnsi="Times New Roman" w:cs="Times New Roman"/>
          <w:sz w:val="24"/>
          <w:szCs w:val="24"/>
          <w:lang w:eastAsia="ja-JP"/>
        </w:rPr>
        <w:t>s, le</w:t>
      </w:r>
      <w:r>
        <w:rPr>
          <w:rFonts w:ascii="Times New Roman" w:hAnsi="Times New Roman" w:cs="Times New Roman"/>
          <w:sz w:val="24"/>
          <w:szCs w:val="24"/>
          <w:lang w:eastAsia="ja-JP"/>
        </w:rPr>
        <w:t xml:space="preserve">d </w:t>
      </w:r>
      <w:r w:rsidR="00865D51" w:rsidRPr="00E530E9">
        <w:rPr>
          <w:rFonts w:ascii="Times New Roman" w:hAnsi="Times New Roman" w:cs="Times New Roman"/>
          <w:sz w:val="24"/>
          <w:szCs w:val="24"/>
          <w:lang w:eastAsia="ja-JP"/>
        </w:rPr>
        <w:t>to the search of accounting principles</w:t>
      </w:r>
      <w:r>
        <w:rPr>
          <w:rFonts w:ascii="Times New Roman" w:hAnsi="Times New Roman" w:cs="Times New Roman"/>
          <w:sz w:val="24"/>
          <w:szCs w:val="24"/>
          <w:lang w:eastAsia="ja-JP"/>
        </w:rPr>
        <w:t xml:space="preserve">. Additionally, the </w:t>
      </w:r>
      <w:r w:rsidR="00865D51" w:rsidRPr="00E530E9">
        <w:rPr>
          <w:rFonts w:ascii="Times New Roman" w:hAnsi="Times New Roman" w:cs="Times New Roman"/>
          <w:sz w:val="24"/>
          <w:szCs w:val="24"/>
          <w:lang w:eastAsia="ja-JP"/>
        </w:rPr>
        <w:t xml:space="preserve">growing markets and modern information brought by the globalization of the world </w:t>
      </w:r>
      <w:r w:rsidR="00023A5A" w:rsidRPr="00E530E9">
        <w:rPr>
          <w:rFonts w:ascii="Times New Roman" w:hAnsi="Times New Roman" w:cs="Times New Roman"/>
          <w:sz w:val="24"/>
          <w:szCs w:val="24"/>
          <w:lang w:eastAsia="ja-JP"/>
        </w:rPr>
        <w:t xml:space="preserve">economy </w:t>
      </w:r>
      <w:r>
        <w:rPr>
          <w:rFonts w:ascii="Times New Roman" w:hAnsi="Times New Roman" w:cs="Times New Roman"/>
          <w:sz w:val="24"/>
          <w:szCs w:val="24"/>
          <w:lang w:eastAsia="ja-JP"/>
        </w:rPr>
        <w:t xml:space="preserve">further accelerated the need for the </w:t>
      </w:r>
      <w:r w:rsidR="00865D51" w:rsidRPr="00E530E9">
        <w:rPr>
          <w:rFonts w:ascii="Times New Roman" w:hAnsi="Times New Roman" w:cs="Times New Roman"/>
          <w:sz w:val="24"/>
          <w:szCs w:val="24"/>
          <w:lang w:eastAsia="ja-JP"/>
        </w:rPr>
        <w:t xml:space="preserve">harmonization of </w:t>
      </w:r>
      <w:r w:rsidR="00CE5B0C">
        <w:rPr>
          <w:rFonts w:ascii="Times New Roman" w:hAnsi="Times New Roman" w:cs="Times New Roman"/>
          <w:sz w:val="24"/>
          <w:szCs w:val="24"/>
          <w:lang w:eastAsia="ja-JP"/>
        </w:rPr>
        <w:t>accounting regulation</w:t>
      </w:r>
      <w:r>
        <w:rPr>
          <w:rFonts w:ascii="Times New Roman" w:hAnsi="Times New Roman" w:cs="Times New Roman"/>
          <w:sz w:val="24"/>
          <w:szCs w:val="24"/>
          <w:lang w:eastAsia="ja-JP"/>
        </w:rPr>
        <w:t xml:space="preserve"> that led to the development of </w:t>
      </w:r>
      <w:r w:rsidRPr="00E530E9">
        <w:rPr>
          <w:rFonts w:ascii="Times New Roman" w:hAnsi="Times New Roman" w:cs="Times New Roman"/>
          <w:sz w:val="24"/>
          <w:szCs w:val="24"/>
          <w:lang w:eastAsia="ja-JP"/>
        </w:rPr>
        <w:t>GAAP</w:t>
      </w:r>
      <w:r w:rsidR="00023A5A" w:rsidRPr="00E530E9">
        <w:rPr>
          <w:rFonts w:ascii="Times New Roman" w:hAnsi="Times New Roman" w:cs="Times New Roman"/>
          <w:sz w:val="24"/>
          <w:szCs w:val="24"/>
          <w:lang w:eastAsia="ja-JP"/>
        </w:rPr>
        <w:t xml:space="preserve"> and </w:t>
      </w:r>
      <w:r w:rsidR="00C151CF" w:rsidRPr="00E530E9">
        <w:rPr>
          <w:rFonts w:ascii="Times New Roman" w:hAnsi="Times New Roman" w:cs="Times New Roman"/>
          <w:sz w:val="24"/>
          <w:szCs w:val="24"/>
          <w:lang w:eastAsia="ja-JP"/>
        </w:rPr>
        <w:t>IAS. In</w:t>
      </w:r>
      <w:r w:rsidR="00023A5A" w:rsidRPr="00E530E9">
        <w:rPr>
          <w:rFonts w:ascii="Times New Roman" w:hAnsi="Times New Roman" w:cs="Times New Roman"/>
          <w:sz w:val="24"/>
          <w:szCs w:val="24"/>
          <w:lang w:eastAsia="ja-JP"/>
        </w:rPr>
        <w:t xml:space="preserve"> Kenya the public sector Accounting Standard Board (PSASB) </w:t>
      </w:r>
      <w:r w:rsidR="00C151CF" w:rsidRPr="00E530E9">
        <w:rPr>
          <w:rFonts w:ascii="Times New Roman" w:hAnsi="Times New Roman" w:cs="Times New Roman"/>
          <w:sz w:val="24"/>
          <w:szCs w:val="24"/>
          <w:lang w:eastAsia="ja-JP"/>
        </w:rPr>
        <w:t>is responsible for</w:t>
      </w:r>
      <w:r w:rsidR="00023A5A" w:rsidRPr="00E530E9">
        <w:rPr>
          <w:rFonts w:ascii="Times New Roman" w:hAnsi="Times New Roman" w:cs="Times New Roman"/>
          <w:sz w:val="24"/>
          <w:szCs w:val="24"/>
          <w:lang w:eastAsia="ja-JP"/>
        </w:rPr>
        <w:t xml:space="preserve"> </w:t>
      </w:r>
      <w:r w:rsidR="00DB5143" w:rsidRPr="00E530E9">
        <w:rPr>
          <w:rFonts w:ascii="Times New Roman" w:hAnsi="Times New Roman" w:cs="Times New Roman"/>
          <w:sz w:val="24"/>
          <w:szCs w:val="24"/>
          <w:lang w:eastAsia="ja-JP"/>
        </w:rPr>
        <w:t>a</w:t>
      </w:r>
      <w:r w:rsidR="00023A5A" w:rsidRPr="00E530E9">
        <w:rPr>
          <w:rFonts w:ascii="Times New Roman" w:hAnsi="Times New Roman" w:cs="Times New Roman"/>
          <w:sz w:val="24"/>
          <w:szCs w:val="24"/>
          <w:lang w:eastAsia="ja-JP"/>
        </w:rPr>
        <w:t>dopting accounting standards, and ICPAK uses its best activities in the implementation</w:t>
      </w:r>
      <w:r>
        <w:rPr>
          <w:rFonts w:ascii="Times New Roman" w:hAnsi="Times New Roman" w:cs="Times New Roman"/>
          <w:sz w:val="24"/>
          <w:szCs w:val="24"/>
          <w:lang w:eastAsia="ja-JP"/>
        </w:rPr>
        <w:t xml:space="preserve"> of the standards</w:t>
      </w:r>
      <w:r w:rsidR="00023A5A" w:rsidRPr="00E530E9">
        <w:rPr>
          <w:rFonts w:ascii="Times New Roman" w:hAnsi="Times New Roman" w:cs="Times New Roman"/>
          <w:sz w:val="24"/>
          <w:szCs w:val="24"/>
          <w:lang w:eastAsia="ja-JP"/>
        </w:rPr>
        <w:t xml:space="preserve"> (ICPAK 2018)</w:t>
      </w:r>
      <w:r>
        <w:rPr>
          <w:rFonts w:ascii="Times New Roman" w:hAnsi="Times New Roman" w:cs="Times New Roman"/>
          <w:sz w:val="24"/>
          <w:szCs w:val="24"/>
          <w:lang w:eastAsia="ja-JP"/>
        </w:rPr>
        <w:t xml:space="preserve">. As a result of this, </w:t>
      </w:r>
      <w:r w:rsidR="00023A5A" w:rsidRPr="00E530E9">
        <w:rPr>
          <w:rFonts w:ascii="Times New Roman" w:hAnsi="Times New Roman" w:cs="Times New Roman"/>
          <w:sz w:val="24"/>
          <w:szCs w:val="24"/>
          <w:lang w:eastAsia="ja-JP"/>
        </w:rPr>
        <w:t xml:space="preserve">accountants are now subjected to wide range of </w:t>
      </w:r>
      <w:r w:rsidR="00326846" w:rsidRPr="00E530E9">
        <w:rPr>
          <w:rFonts w:ascii="Times New Roman" w:hAnsi="Times New Roman" w:cs="Times New Roman"/>
          <w:sz w:val="24"/>
          <w:szCs w:val="24"/>
          <w:lang w:eastAsia="ja-JP"/>
        </w:rPr>
        <w:t>regulation</w:t>
      </w:r>
      <w:r>
        <w:rPr>
          <w:rFonts w:ascii="Times New Roman" w:hAnsi="Times New Roman" w:cs="Times New Roman"/>
          <w:sz w:val="24"/>
          <w:szCs w:val="24"/>
          <w:lang w:eastAsia="ja-JP"/>
        </w:rPr>
        <w:t xml:space="preserve">s aimed at ensuring </w:t>
      </w:r>
      <w:r w:rsidR="00326846" w:rsidRPr="00E530E9">
        <w:rPr>
          <w:rFonts w:ascii="Times New Roman" w:hAnsi="Times New Roman" w:cs="Times New Roman"/>
          <w:sz w:val="24"/>
          <w:szCs w:val="24"/>
          <w:lang w:eastAsia="ja-JP"/>
        </w:rPr>
        <w:t>the protection of public interest</w:t>
      </w:r>
      <w:r w:rsidR="0023342A" w:rsidRPr="00E530E9">
        <w:rPr>
          <w:rFonts w:ascii="Times New Roman" w:hAnsi="Times New Roman" w:cs="Times New Roman"/>
          <w:sz w:val="24"/>
          <w:szCs w:val="24"/>
          <w:lang w:eastAsia="ja-JP"/>
        </w:rPr>
        <w:t>.</w:t>
      </w:r>
    </w:p>
    <w:p w14:paraId="23B8FE36" w14:textId="1A1BB82A" w:rsidR="00326846" w:rsidRPr="00E530E9" w:rsidRDefault="00C151CF" w:rsidP="0064675D">
      <w:pPr>
        <w:spacing w:after="0" w:line="480" w:lineRule="auto"/>
        <w:ind w:firstLine="720"/>
        <w:rPr>
          <w:rFonts w:ascii="Times New Roman" w:hAnsi="Times New Roman" w:cs="Times New Roman"/>
          <w:sz w:val="24"/>
          <w:szCs w:val="24"/>
          <w:lang w:eastAsia="ja-JP"/>
        </w:rPr>
      </w:pPr>
      <w:r w:rsidRPr="00E530E9">
        <w:rPr>
          <w:rFonts w:ascii="Times New Roman" w:hAnsi="Times New Roman" w:cs="Times New Roman"/>
          <w:sz w:val="24"/>
          <w:szCs w:val="24"/>
          <w:lang w:eastAsia="ja-JP"/>
        </w:rPr>
        <w:t>The mission of</w:t>
      </w:r>
      <w:r w:rsidR="00326846" w:rsidRPr="00E530E9">
        <w:rPr>
          <w:rFonts w:ascii="Times New Roman" w:hAnsi="Times New Roman" w:cs="Times New Roman"/>
          <w:sz w:val="24"/>
          <w:szCs w:val="24"/>
          <w:lang w:eastAsia="ja-JP"/>
        </w:rPr>
        <w:t xml:space="preserve"> the institute of ICPAK is to develop sustainable institution</w:t>
      </w:r>
      <w:r w:rsidR="008515F9" w:rsidRPr="00E530E9">
        <w:rPr>
          <w:rFonts w:ascii="Times New Roman" w:hAnsi="Times New Roman" w:cs="Times New Roman"/>
          <w:sz w:val="24"/>
          <w:szCs w:val="24"/>
          <w:lang w:eastAsia="ja-JP"/>
        </w:rPr>
        <w:t xml:space="preserve">al capacity to support the competence </w:t>
      </w:r>
      <w:r w:rsidR="00326846" w:rsidRPr="00E530E9">
        <w:rPr>
          <w:rFonts w:ascii="Times New Roman" w:hAnsi="Times New Roman" w:cs="Times New Roman"/>
          <w:sz w:val="24"/>
          <w:szCs w:val="24"/>
          <w:lang w:eastAsia="ja-JP"/>
        </w:rPr>
        <w:t xml:space="preserve">and </w:t>
      </w:r>
      <w:r w:rsidRPr="00E530E9">
        <w:rPr>
          <w:rFonts w:ascii="Times New Roman" w:hAnsi="Times New Roman" w:cs="Times New Roman"/>
          <w:sz w:val="24"/>
          <w:szCs w:val="24"/>
          <w:lang w:eastAsia="ja-JP"/>
        </w:rPr>
        <w:t>integrity</w:t>
      </w:r>
      <w:r w:rsidR="00326846" w:rsidRPr="00E530E9">
        <w:rPr>
          <w:rFonts w:ascii="Times New Roman" w:hAnsi="Times New Roman" w:cs="Times New Roman"/>
          <w:sz w:val="24"/>
          <w:szCs w:val="24"/>
          <w:lang w:eastAsia="ja-JP"/>
        </w:rPr>
        <w:t xml:space="preserve"> of </w:t>
      </w:r>
      <w:r w:rsidRPr="00E530E9">
        <w:rPr>
          <w:rFonts w:ascii="Times New Roman" w:hAnsi="Times New Roman" w:cs="Times New Roman"/>
          <w:sz w:val="24"/>
          <w:szCs w:val="24"/>
          <w:lang w:eastAsia="ja-JP"/>
        </w:rPr>
        <w:t xml:space="preserve">their members, </w:t>
      </w:r>
      <w:r w:rsidR="00326846" w:rsidRPr="00E530E9">
        <w:rPr>
          <w:rFonts w:ascii="Times New Roman" w:hAnsi="Times New Roman" w:cs="Times New Roman"/>
          <w:sz w:val="24"/>
          <w:szCs w:val="24"/>
          <w:lang w:eastAsia="ja-JP"/>
        </w:rPr>
        <w:t xml:space="preserve">and to enhance the contribution of accountancy profession </w:t>
      </w:r>
      <w:r w:rsidR="008515F9" w:rsidRPr="00E530E9">
        <w:rPr>
          <w:rFonts w:ascii="Times New Roman" w:hAnsi="Times New Roman" w:cs="Times New Roman"/>
          <w:sz w:val="24"/>
          <w:szCs w:val="24"/>
          <w:lang w:eastAsia="ja-JP"/>
        </w:rPr>
        <w:t>in the world</w:t>
      </w:r>
      <w:r w:rsidR="00326846" w:rsidRPr="00E530E9">
        <w:rPr>
          <w:rFonts w:ascii="Times New Roman" w:hAnsi="Times New Roman" w:cs="Times New Roman"/>
          <w:sz w:val="24"/>
          <w:szCs w:val="24"/>
          <w:lang w:eastAsia="ja-JP"/>
        </w:rPr>
        <w:t>.</w:t>
      </w:r>
      <w:r w:rsidR="008515F9" w:rsidRPr="00E530E9">
        <w:rPr>
          <w:rFonts w:ascii="Times New Roman" w:hAnsi="Times New Roman" w:cs="Times New Roman"/>
          <w:sz w:val="24"/>
          <w:szCs w:val="24"/>
          <w:lang w:eastAsia="ja-JP"/>
        </w:rPr>
        <w:t xml:space="preserve"> </w:t>
      </w:r>
      <w:r w:rsidR="0023342A" w:rsidRPr="00E530E9">
        <w:rPr>
          <w:rFonts w:ascii="Times New Roman" w:hAnsi="Times New Roman" w:cs="Times New Roman"/>
          <w:sz w:val="24"/>
          <w:szCs w:val="24"/>
          <w:lang w:eastAsia="ja-JP"/>
        </w:rPr>
        <w:t>So,</w:t>
      </w:r>
      <w:r w:rsidR="00326846" w:rsidRPr="00E530E9">
        <w:rPr>
          <w:rFonts w:ascii="Times New Roman" w:hAnsi="Times New Roman" w:cs="Times New Roman"/>
          <w:sz w:val="24"/>
          <w:szCs w:val="24"/>
          <w:lang w:eastAsia="ja-JP"/>
        </w:rPr>
        <w:t xml:space="preserve"> to enhance this </w:t>
      </w:r>
      <w:r w:rsidR="008515F9" w:rsidRPr="00E530E9">
        <w:rPr>
          <w:rFonts w:ascii="Times New Roman" w:hAnsi="Times New Roman" w:cs="Times New Roman"/>
          <w:sz w:val="24"/>
          <w:szCs w:val="24"/>
          <w:lang w:eastAsia="ja-JP"/>
        </w:rPr>
        <w:t>mission, it</w:t>
      </w:r>
      <w:r w:rsidR="00326846" w:rsidRPr="00E530E9">
        <w:rPr>
          <w:rFonts w:ascii="Times New Roman" w:hAnsi="Times New Roman" w:cs="Times New Roman"/>
          <w:sz w:val="24"/>
          <w:szCs w:val="24"/>
          <w:lang w:eastAsia="ja-JP"/>
        </w:rPr>
        <w:t xml:space="preserve"> has </w:t>
      </w:r>
      <w:r w:rsidR="00DD2E15">
        <w:rPr>
          <w:rFonts w:ascii="Times New Roman" w:hAnsi="Times New Roman" w:cs="Times New Roman"/>
          <w:sz w:val="24"/>
          <w:szCs w:val="24"/>
          <w:lang w:eastAsia="ja-JP"/>
        </w:rPr>
        <w:t xml:space="preserve">developed </w:t>
      </w:r>
      <w:r w:rsidR="00326846" w:rsidRPr="00E530E9">
        <w:rPr>
          <w:rFonts w:ascii="Times New Roman" w:hAnsi="Times New Roman" w:cs="Times New Roman"/>
          <w:sz w:val="24"/>
          <w:szCs w:val="24"/>
          <w:lang w:eastAsia="ja-JP"/>
        </w:rPr>
        <w:t xml:space="preserve">high quality ethical standards applicable to the professional </w:t>
      </w:r>
      <w:r w:rsidRPr="00E530E9">
        <w:rPr>
          <w:rFonts w:ascii="Times New Roman" w:hAnsi="Times New Roman" w:cs="Times New Roman"/>
          <w:sz w:val="24"/>
          <w:szCs w:val="24"/>
          <w:lang w:eastAsia="ja-JP"/>
        </w:rPr>
        <w:t xml:space="preserve">accountants in </w:t>
      </w:r>
      <w:r w:rsidR="008515F9" w:rsidRPr="00E530E9">
        <w:rPr>
          <w:rFonts w:ascii="Times New Roman" w:hAnsi="Times New Roman" w:cs="Times New Roman"/>
          <w:sz w:val="24"/>
          <w:szCs w:val="24"/>
          <w:lang w:eastAsia="ja-JP"/>
        </w:rPr>
        <w:t>Kenya</w:t>
      </w:r>
      <w:r w:rsidRPr="00E530E9">
        <w:rPr>
          <w:rFonts w:ascii="Times New Roman" w:hAnsi="Times New Roman" w:cs="Times New Roman"/>
          <w:sz w:val="24"/>
          <w:szCs w:val="24"/>
          <w:lang w:eastAsia="ja-JP"/>
        </w:rPr>
        <w:t xml:space="preserve"> (ICPAK 2018)</w:t>
      </w:r>
      <w:r w:rsidR="00DD2E15">
        <w:rPr>
          <w:rFonts w:ascii="Times New Roman" w:hAnsi="Times New Roman" w:cs="Times New Roman"/>
          <w:sz w:val="24"/>
          <w:szCs w:val="24"/>
          <w:lang w:eastAsia="ja-JP"/>
        </w:rPr>
        <w:t>.</w:t>
      </w:r>
    </w:p>
    <w:p w14:paraId="54EC5BE4" w14:textId="3B431DFC" w:rsidR="00302851" w:rsidRPr="00E530E9" w:rsidRDefault="004F7D9D" w:rsidP="0064675D">
      <w:pPr>
        <w:spacing w:after="0" w:line="480" w:lineRule="auto"/>
        <w:ind w:firstLine="720"/>
        <w:rPr>
          <w:rFonts w:ascii="Times New Roman" w:hAnsi="Times New Roman" w:cs="Times New Roman"/>
          <w:sz w:val="24"/>
          <w:szCs w:val="24"/>
          <w:lang w:eastAsia="ja-JP"/>
        </w:rPr>
      </w:pPr>
      <w:proofErr w:type="spellStart"/>
      <w:r>
        <w:rPr>
          <w:rFonts w:ascii="Times New Roman" w:hAnsi="Times New Roman" w:cs="Times New Roman"/>
          <w:sz w:val="24"/>
          <w:szCs w:val="24"/>
          <w:lang w:eastAsia="ja-JP"/>
        </w:rPr>
        <w:lastRenderedPageBreak/>
        <w:t>Ouma</w:t>
      </w:r>
      <w:proofErr w:type="spellEnd"/>
      <w:r>
        <w:rPr>
          <w:rFonts w:ascii="Times New Roman" w:hAnsi="Times New Roman" w:cs="Times New Roman"/>
          <w:sz w:val="24"/>
          <w:szCs w:val="24"/>
          <w:lang w:eastAsia="ja-JP"/>
        </w:rPr>
        <w:t xml:space="preserve"> (2020) argues that in the </w:t>
      </w:r>
      <w:r w:rsidR="00250E9E" w:rsidRPr="00E530E9">
        <w:rPr>
          <w:rFonts w:ascii="Times New Roman" w:hAnsi="Times New Roman" w:cs="Times New Roman"/>
          <w:sz w:val="24"/>
          <w:szCs w:val="24"/>
          <w:lang w:eastAsia="ja-JP"/>
        </w:rPr>
        <w:t>United States after the dramatic corporate scandals such</w:t>
      </w:r>
      <w:r w:rsidR="00DB5143" w:rsidRPr="00E530E9">
        <w:rPr>
          <w:rFonts w:ascii="Times New Roman" w:hAnsi="Times New Roman" w:cs="Times New Roman"/>
          <w:sz w:val="24"/>
          <w:szCs w:val="24"/>
          <w:lang w:eastAsia="ja-JP"/>
        </w:rPr>
        <w:t xml:space="preserve"> as</w:t>
      </w:r>
      <w:r w:rsidR="00250E9E" w:rsidRPr="00E530E9">
        <w:rPr>
          <w:rFonts w:ascii="Times New Roman" w:hAnsi="Times New Roman" w:cs="Times New Roman"/>
          <w:sz w:val="24"/>
          <w:szCs w:val="24"/>
          <w:lang w:eastAsia="ja-JP"/>
        </w:rPr>
        <w:t xml:space="preserve"> fin the Enron, Tyco International World Com </w:t>
      </w:r>
      <w:r w:rsidR="00302851" w:rsidRPr="00E530E9">
        <w:rPr>
          <w:rFonts w:ascii="Times New Roman" w:hAnsi="Times New Roman" w:cs="Times New Roman"/>
          <w:sz w:val="24"/>
          <w:szCs w:val="24"/>
          <w:lang w:eastAsia="ja-JP"/>
        </w:rPr>
        <w:t>cases, and U</w:t>
      </w:r>
      <w:r w:rsidR="00DB5143" w:rsidRPr="00E530E9">
        <w:rPr>
          <w:rFonts w:ascii="Times New Roman" w:hAnsi="Times New Roman" w:cs="Times New Roman"/>
          <w:sz w:val="24"/>
          <w:szCs w:val="24"/>
          <w:lang w:eastAsia="ja-JP"/>
        </w:rPr>
        <w:t xml:space="preserve">niversity of </w:t>
      </w:r>
      <w:r w:rsidR="00250E9E" w:rsidRPr="00E530E9">
        <w:rPr>
          <w:rFonts w:ascii="Times New Roman" w:hAnsi="Times New Roman" w:cs="Times New Roman"/>
          <w:sz w:val="24"/>
          <w:szCs w:val="24"/>
          <w:lang w:eastAsia="ja-JP"/>
        </w:rPr>
        <w:t xml:space="preserve">south </w:t>
      </w:r>
      <w:r w:rsidR="00DB5143" w:rsidRPr="00E530E9">
        <w:rPr>
          <w:rFonts w:ascii="Times New Roman" w:hAnsi="Times New Roman" w:cs="Times New Roman"/>
          <w:sz w:val="24"/>
          <w:szCs w:val="24"/>
          <w:lang w:eastAsia="ja-JP"/>
        </w:rPr>
        <w:t>California financial crisis</w:t>
      </w:r>
      <w:r>
        <w:rPr>
          <w:rFonts w:ascii="Times New Roman" w:hAnsi="Times New Roman" w:cs="Times New Roman"/>
          <w:sz w:val="24"/>
          <w:szCs w:val="24"/>
          <w:lang w:eastAsia="ja-JP"/>
        </w:rPr>
        <w:t xml:space="preserve">, the public mounted pressure on the government which </w:t>
      </w:r>
      <w:r w:rsidR="00250E9E" w:rsidRPr="00E530E9">
        <w:rPr>
          <w:rFonts w:ascii="Times New Roman" w:hAnsi="Times New Roman" w:cs="Times New Roman"/>
          <w:sz w:val="24"/>
          <w:szCs w:val="24"/>
          <w:lang w:eastAsia="ja-JP"/>
        </w:rPr>
        <w:t>resulted in the passing of the Public Company Accounting Reform and Investor Protection Act of 2002</w:t>
      </w:r>
      <w:r w:rsidR="00DB5143" w:rsidRPr="00E530E9">
        <w:rPr>
          <w:rFonts w:ascii="Times New Roman" w:hAnsi="Times New Roman" w:cs="Times New Roman"/>
          <w:sz w:val="24"/>
          <w:szCs w:val="24"/>
          <w:lang w:eastAsia="ja-JP"/>
        </w:rPr>
        <w:t>.</w:t>
      </w:r>
      <w:r w:rsidR="0023342A" w:rsidRPr="00E530E9">
        <w:rPr>
          <w:rFonts w:ascii="Times New Roman" w:hAnsi="Times New Roman" w:cs="Times New Roman"/>
          <w:sz w:val="24"/>
          <w:szCs w:val="24"/>
          <w:lang w:eastAsia="ja-JP"/>
        </w:rPr>
        <w:t xml:space="preserve"> </w:t>
      </w:r>
      <w:r w:rsidR="00DB5143" w:rsidRPr="00E530E9">
        <w:rPr>
          <w:rFonts w:ascii="Times New Roman" w:hAnsi="Times New Roman" w:cs="Times New Roman"/>
          <w:sz w:val="24"/>
          <w:szCs w:val="24"/>
          <w:lang w:eastAsia="ja-JP"/>
        </w:rPr>
        <w:t>In K</w:t>
      </w:r>
      <w:r w:rsidR="00250E9E" w:rsidRPr="00E530E9">
        <w:rPr>
          <w:rFonts w:ascii="Times New Roman" w:hAnsi="Times New Roman" w:cs="Times New Roman"/>
          <w:sz w:val="24"/>
          <w:szCs w:val="24"/>
          <w:lang w:eastAsia="ja-JP"/>
        </w:rPr>
        <w:t>enya</w:t>
      </w:r>
      <w:r w:rsidR="00250E9E" w:rsidRPr="00E530E9">
        <w:rPr>
          <w:rFonts w:ascii="Times New Roman" w:eastAsia="Times New Roman" w:hAnsi="Times New Roman" w:cs="Times New Roman"/>
          <w:sz w:val="24"/>
          <w:szCs w:val="24"/>
        </w:rPr>
        <w:t xml:space="preserve"> some private universities are struggling to pay their debts which stand at Sh3 billion and Sh1.5 billion respectively.</w:t>
      </w:r>
      <w:r w:rsidR="00250E9E" w:rsidRPr="00E530E9">
        <w:rPr>
          <w:rFonts w:ascii="Times New Roman" w:hAnsi="Times New Roman" w:cs="Times New Roman"/>
          <w:sz w:val="24"/>
          <w:szCs w:val="24"/>
        </w:rPr>
        <w:t xml:space="preserve"> Universities are struggling to pay net salaries. Lecturers are being turned away from health facilities and being blacklisted by financial institutions for failing to meet their obligations (</w:t>
      </w:r>
      <w:proofErr w:type="spellStart"/>
      <w:r w:rsidR="00250E9E" w:rsidRPr="00E530E9">
        <w:rPr>
          <w:rFonts w:ascii="Times New Roman" w:hAnsi="Times New Roman" w:cs="Times New Roman"/>
          <w:sz w:val="24"/>
          <w:szCs w:val="24"/>
        </w:rPr>
        <w:t>Ouma</w:t>
      </w:r>
      <w:proofErr w:type="spellEnd"/>
      <w:r w:rsidR="00250E9E" w:rsidRPr="00E530E9">
        <w:rPr>
          <w:rFonts w:ascii="Times New Roman" w:hAnsi="Times New Roman" w:cs="Times New Roman"/>
          <w:sz w:val="24"/>
          <w:szCs w:val="24"/>
        </w:rPr>
        <w:t>,</w:t>
      </w:r>
      <w:r w:rsidR="00BA3061" w:rsidRPr="00E530E9">
        <w:rPr>
          <w:rFonts w:ascii="Times New Roman" w:hAnsi="Times New Roman" w:cs="Times New Roman"/>
          <w:sz w:val="24"/>
          <w:szCs w:val="24"/>
        </w:rPr>
        <w:t xml:space="preserve"> </w:t>
      </w:r>
      <w:r w:rsidR="00250E9E" w:rsidRPr="00E530E9">
        <w:rPr>
          <w:rFonts w:ascii="Times New Roman" w:hAnsi="Times New Roman" w:cs="Times New Roman"/>
          <w:sz w:val="24"/>
          <w:szCs w:val="24"/>
        </w:rPr>
        <w:t>20</w:t>
      </w:r>
      <w:r w:rsidR="0023342A" w:rsidRPr="00E530E9">
        <w:rPr>
          <w:rFonts w:ascii="Times New Roman" w:hAnsi="Times New Roman" w:cs="Times New Roman"/>
          <w:sz w:val="24"/>
          <w:szCs w:val="24"/>
        </w:rPr>
        <w:t>20</w:t>
      </w:r>
      <w:r w:rsidR="00250E9E" w:rsidRPr="00E530E9">
        <w:rPr>
          <w:rFonts w:ascii="Times New Roman" w:hAnsi="Times New Roman" w:cs="Times New Roman"/>
          <w:sz w:val="24"/>
          <w:szCs w:val="24"/>
        </w:rPr>
        <w:t>)</w:t>
      </w:r>
      <w:r w:rsidR="00302851" w:rsidRPr="00E530E9">
        <w:rPr>
          <w:rFonts w:ascii="Times New Roman" w:hAnsi="Times New Roman" w:cs="Times New Roman"/>
          <w:sz w:val="24"/>
          <w:szCs w:val="24"/>
        </w:rPr>
        <w:t>.</w:t>
      </w:r>
      <w:r w:rsidR="00302851" w:rsidRPr="00E530E9">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This situation calls for enhanced monitoring framework that would ensure adherence to the established principles and practices through enhanced regulation. </w:t>
      </w:r>
    </w:p>
    <w:p w14:paraId="4BA200EA" w14:textId="31F31124" w:rsidR="008E4EFF" w:rsidRPr="00E530E9" w:rsidRDefault="008E4EFF" w:rsidP="00054941">
      <w:pPr>
        <w:pStyle w:val="Heading2"/>
        <w:rPr>
          <w:lang w:eastAsia="ja-JP"/>
        </w:rPr>
      </w:pPr>
      <w:bookmarkStart w:id="60" w:name="_Toc47444462"/>
      <w:r w:rsidRPr="00E530E9">
        <w:rPr>
          <w:lang w:eastAsia="ja-JP"/>
        </w:rPr>
        <w:t>Research Gap</w:t>
      </w:r>
      <w:bookmarkEnd w:id="60"/>
    </w:p>
    <w:p w14:paraId="2109FCC2" w14:textId="19370326" w:rsidR="008E4EFF" w:rsidRPr="00E530E9" w:rsidRDefault="00814999" w:rsidP="0064675D">
      <w:pPr>
        <w:spacing w:after="0" w:line="480" w:lineRule="auto"/>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Even though the literature review has indicated the existence of various studies on the subject matter, </w:t>
      </w:r>
      <w:proofErr w:type="spellStart"/>
      <w:r>
        <w:rPr>
          <w:rFonts w:ascii="Times New Roman" w:hAnsi="Times New Roman" w:cs="Times New Roman"/>
          <w:sz w:val="24"/>
          <w:szCs w:val="24"/>
          <w:lang w:eastAsia="ja-JP"/>
        </w:rPr>
        <w:t>Kaoud</w:t>
      </w:r>
      <w:proofErr w:type="spellEnd"/>
      <w:r>
        <w:rPr>
          <w:rFonts w:ascii="Times New Roman" w:hAnsi="Times New Roman" w:cs="Times New Roman"/>
          <w:sz w:val="24"/>
          <w:szCs w:val="24"/>
          <w:lang w:eastAsia="ja-JP"/>
        </w:rPr>
        <w:t xml:space="preserve"> and </w:t>
      </w:r>
      <w:proofErr w:type="spellStart"/>
      <w:r>
        <w:rPr>
          <w:rFonts w:ascii="Times New Roman" w:hAnsi="Times New Roman" w:cs="Times New Roman"/>
          <w:sz w:val="24"/>
          <w:szCs w:val="24"/>
          <w:lang w:eastAsia="ja-JP"/>
        </w:rPr>
        <w:t>Kaoud</w:t>
      </w:r>
      <w:proofErr w:type="spellEnd"/>
      <w:r>
        <w:rPr>
          <w:rFonts w:ascii="Times New Roman" w:hAnsi="Times New Roman" w:cs="Times New Roman"/>
          <w:sz w:val="24"/>
          <w:szCs w:val="24"/>
          <w:lang w:eastAsia="ja-JP"/>
        </w:rPr>
        <w:t xml:space="preserve"> (2014), posits that t</w:t>
      </w:r>
      <w:r w:rsidR="008E4EFF" w:rsidRPr="00E530E9">
        <w:rPr>
          <w:rFonts w:ascii="Times New Roman" w:hAnsi="Times New Roman" w:cs="Times New Roman"/>
          <w:sz w:val="24"/>
          <w:szCs w:val="24"/>
          <w:lang w:eastAsia="ja-JP"/>
        </w:rPr>
        <w:t>he</w:t>
      </w:r>
      <w:r>
        <w:rPr>
          <w:rFonts w:ascii="Times New Roman" w:hAnsi="Times New Roman" w:cs="Times New Roman"/>
          <w:sz w:val="24"/>
          <w:szCs w:val="24"/>
          <w:lang w:eastAsia="ja-JP"/>
        </w:rPr>
        <w:t>ir findings still indicate inadequate investigation on the adherence to the established principles and professionalism among the accountants especially in the developing economies such as Kenya. Additionally, according to the Institute of Internal Auditors (1999), t</w:t>
      </w:r>
      <w:r w:rsidR="008E4EFF" w:rsidRPr="00E530E9">
        <w:rPr>
          <w:rFonts w:ascii="Times New Roman" w:hAnsi="Times New Roman" w:cs="Times New Roman"/>
          <w:sz w:val="24"/>
          <w:szCs w:val="24"/>
          <w:lang w:eastAsia="ja-JP"/>
        </w:rPr>
        <w:t>he studies conducted have mostly focused on performance of the accountants in terms of axillary</w:t>
      </w:r>
      <w:r>
        <w:rPr>
          <w:rFonts w:ascii="Times New Roman" w:eastAsia="Times New Roman" w:hAnsi="Times New Roman" w:cs="Times New Roman"/>
          <w:sz w:val="24"/>
          <w:szCs w:val="24"/>
        </w:rPr>
        <w:t xml:space="preserve"> organizations and </w:t>
      </w:r>
      <w:r w:rsidR="008E4EFF" w:rsidRPr="00E530E9">
        <w:rPr>
          <w:rFonts w:ascii="Times New Roman" w:hAnsi="Times New Roman" w:cs="Times New Roman"/>
          <w:sz w:val="24"/>
          <w:szCs w:val="24"/>
          <w:lang w:eastAsia="ja-JP"/>
        </w:rPr>
        <w:t xml:space="preserve">other institutions not specifically universities.  </w:t>
      </w:r>
      <w:r>
        <w:rPr>
          <w:rFonts w:ascii="Times New Roman" w:hAnsi="Times New Roman" w:cs="Times New Roman"/>
          <w:sz w:val="24"/>
          <w:szCs w:val="24"/>
          <w:lang w:eastAsia="ja-JP"/>
        </w:rPr>
        <w:t>Finally, Kingsley et al., (2016) assert that n</w:t>
      </w:r>
      <w:r w:rsidR="008E4EFF" w:rsidRPr="00E530E9">
        <w:rPr>
          <w:rFonts w:ascii="Times New Roman" w:hAnsi="Times New Roman" w:cs="Times New Roman"/>
          <w:sz w:val="24"/>
          <w:szCs w:val="24"/>
          <w:lang w:eastAsia="ja-JP"/>
        </w:rPr>
        <w:t>one of these studies have compared the relationship between professionalism and accountant’s performance</w:t>
      </w:r>
      <w:r>
        <w:rPr>
          <w:rFonts w:ascii="Times New Roman" w:hAnsi="Times New Roman" w:cs="Times New Roman"/>
          <w:sz w:val="24"/>
          <w:szCs w:val="24"/>
          <w:lang w:eastAsia="ja-JP"/>
        </w:rPr>
        <w:t xml:space="preserve"> thereby resulting to a major research gap that provides the motivation for this particular study</w:t>
      </w:r>
      <w:r w:rsidR="008E4EFF" w:rsidRPr="00E530E9">
        <w:rPr>
          <w:rFonts w:ascii="Times New Roman" w:hAnsi="Times New Roman" w:cs="Times New Roman"/>
          <w:sz w:val="24"/>
          <w:szCs w:val="24"/>
          <w:lang w:eastAsia="ja-JP"/>
        </w:rPr>
        <w:t xml:space="preserve">. </w:t>
      </w:r>
    </w:p>
    <w:p w14:paraId="335D6DF9" w14:textId="5EB76BD4" w:rsidR="00766C28" w:rsidRPr="00E530E9" w:rsidRDefault="00766C28" w:rsidP="0064675D">
      <w:pPr>
        <w:spacing w:after="0"/>
        <w:jc w:val="both"/>
        <w:rPr>
          <w:lang w:eastAsia="ja-JP"/>
        </w:rPr>
      </w:pPr>
    </w:p>
    <w:p w14:paraId="4665C325" w14:textId="7992E065" w:rsidR="00766C28" w:rsidRPr="00E530E9" w:rsidRDefault="00766C28" w:rsidP="0064675D">
      <w:pPr>
        <w:tabs>
          <w:tab w:val="left" w:pos="6705"/>
        </w:tabs>
        <w:spacing w:after="0"/>
        <w:jc w:val="both"/>
        <w:rPr>
          <w:lang w:eastAsia="ja-JP"/>
        </w:rPr>
      </w:pPr>
    </w:p>
    <w:p w14:paraId="155C4B2F" w14:textId="77777777" w:rsidR="004217A8" w:rsidRPr="00E530E9" w:rsidRDefault="004217A8" w:rsidP="0064675D">
      <w:pPr>
        <w:spacing w:after="0"/>
        <w:jc w:val="both"/>
        <w:rPr>
          <w:lang w:eastAsia="ja-JP"/>
        </w:rPr>
      </w:pPr>
    </w:p>
    <w:p w14:paraId="10BD013A" w14:textId="1DA37120" w:rsidR="004217A8" w:rsidRPr="00E530E9" w:rsidRDefault="004217A8" w:rsidP="0064675D">
      <w:pPr>
        <w:spacing w:after="0"/>
        <w:jc w:val="both"/>
        <w:rPr>
          <w:lang w:eastAsia="ja-JP"/>
        </w:rPr>
      </w:pPr>
    </w:p>
    <w:p w14:paraId="1D4CCBD5" w14:textId="77777777" w:rsidR="006E2217" w:rsidRPr="00E530E9" w:rsidRDefault="003C23A5" w:rsidP="00FC5D3B">
      <w:pPr>
        <w:pStyle w:val="Heading1"/>
      </w:pPr>
      <w:bookmarkStart w:id="61" w:name="_Toc47444463"/>
      <w:r w:rsidRPr="00E530E9">
        <w:lastRenderedPageBreak/>
        <w:t>CHAPTER THREE</w:t>
      </w:r>
      <w:bookmarkEnd w:id="61"/>
    </w:p>
    <w:p w14:paraId="263477DB" w14:textId="77777777" w:rsidR="006E2217" w:rsidRPr="00E530E9" w:rsidRDefault="003C23A5" w:rsidP="00FC5D3B">
      <w:pPr>
        <w:pStyle w:val="Heading1"/>
      </w:pPr>
      <w:bookmarkStart w:id="62" w:name="_Toc431200915"/>
      <w:bookmarkStart w:id="63" w:name="_Toc435730537"/>
      <w:bookmarkStart w:id="64" w:name="_Toc435730863"/>
      <w:bookmarkStart w:id="65" w:name="_Toc512518114"/>
      <w:bookmarkStart w:id="66" w:name="_Toc47444464"/>
      <w:r w:rsidRPr="00E530E9">
        <w:t>RESEARCH METHODOLOGY</w:t>
      </w:r>
      <w:bookmarkEnd w:id="62"/>
      <w:bookmarkEnd w:id="63"/>
      <w:bookmarkEnd w:id="64"/>
      <w:bookmarkEnd w:id="65"/>
      <w:bookmarkEnd w:id="66"/>
    </w:p>
    <w:p w14:paraId="451374E2" w14:textId="26B6A71F" w:rsidR="006E2217" w:rsidRPr="00E530E9" w:rsidRDefault="007526E2" w:rsidP="0064675D">
      <w:pPr>
        <w:spacing w:after="0" w:line="480" w:lineRule="auto"/>
        <w:ind w:firstLine="709"/>
        <w:rPr>
          <w:rFonts w:ascii="Times New Roman" w:hAnsi="Times New Roman" w:cs="Times New Roman"/>
          <w:bCs/>
          <w:sz w:val="24"/>
          <w:szCs w:val="24"/>
        </w:rPr>
      </w:pPr>
      <w:r w:rsidRPr="00E530E9">
        <w:rPr>
          <w:rFonts w:ascii="Times New Roman" w:hAnsi="Times New Roman" w:cs="Times New Roman"/>
          <w:bCs/>
          <w:sz w:val="24"/>
          <w:szCs w:val="24"/>
        </w:rPr>
        <w:t xml:space="preserve">This section </w:t>
      </w:r>
      <w:r w:rsidR="00822831">
        <w:rPr>
          <w:rFonts w:ascii="Times New Roman" w:hAnsi="Times New Roman" w:cs="Times New Roman"/>
          <w:bCs/>
          <w:sz w:val="24"/>
          <w:szCs w:val="24"/>
        </w:rPr>
        <w:t>presents a discussion on th</w:t>
      </w:r>
      <w:r w:rsidR="00A82A20" w:rsidRPr="00E530E9">
        <w:rPr>
          <w:rFonts w:ascii="Times New Roman" w:hAnsi="Times New Roman" w:cs="Times New Roman"/>
          <w:bCs/>
          <w:sz w:val="24"/>
          <w:szCs w:val="24"/>
        </w:rPr>
        <w:t>e research design u</w:t>
      </w:r>
      <w:r w:rsidR="003C23A5" w:rsidRPr="00E530E9">
        <w:rPr>
          <w:rFonts w:ascii="Times New Roman" w:hAnsi="Times New Roman" w:cs="Times New Roman"/>
          <w:bCs/>
          <w:sz w:val="24"/>
          <w:szCs w:val="24"/>
        </w:rPr>
        <w:t xml:space="preserve">sed in the study, </w:t>
      </w:r>
      <w:r w:rsidR="00020852" w:rsidRPr="00E530E9">
        <w:rPr>
          <w:rFonts w:ascii="Times New Roman" w:hAnsi="Times New Roman" w:cs="Times New Roman"/>
          <w:bCs/>
          <w:sz w:val="24"/>
          <w:szCs w:val="24"/>
        </w:rPr>
        <w:t>population,</w:t>
      </w:r>
      <w:r w:rsidR="003C23A5" w:rsidRPr="00E530E9">
        <w:rPr>
          <w:rFonts w:ascii="Times New Roman" w:hAnsi="Times New Roman" w:cs="Times New Roman"/>
          <w:bCs/>
          <w:sz w:val="24"/>
          <w:szCs w:val="24"/>
        </w:rPr>
        <w:t xml:space="preserve"> sampling</w:t>
      </w:r>
      <w:r w:rsidRPr="00E530E9">
        <w:rPr>
          <w:rFonts w:ascii="Times New Roman" w:hAnsi="Times New Roman" w:cs="Times New Roman"/>
          <w:bCs/>
          <w:sz w:val="24"/>
          <w:szCs w:val="24"/>
        </w:rPr>
        <w:t xml:space="preserve"> technique, research instruments, reliability and validity</w:t>
      </w:r>
      <w:r w:rsidR="003C23A5" w:rsidRPr="00E530E9">
        <w:rPr>
          <w:rFonts w:ascii="Times New Roman" w:hAnsi="Times New Roman" w:cs="Times New Roman"/>
          <w:bCs/>
          <w:sz w:val="24"/>
          <w:szCs w:val="24"/>
        </w:rPr>
        <w:t xml:space="preserve"> of the questionnaires, data </w:t>
      </w:r>
      <w:r w:rsidR="00020852" w:rsidRPr="00E530E9">
        <w:rPr>
          <w:rFonts w:ascii="Times New Roman" w:hAnsi="Times New Roman" w:cs="Times New Roman"/>
          <w:bCs/>
          <w:sz w:val="24"/>
          <w:szCs w:val="24"/>
        </w:rPr>
        <w:t>gathering procedures</w:t>
      </w:r>
      <w:r w:rsidRPr="00E530E9">
        <w:rPr>
          <w:rFonts w:ascii="Times New Roman" w:hAnsi="Times New Roman" w:cs="Times New Roman"/>
          <w:bCs/>
          <w:sz w:val="24"/>
          <w:szCs w:val="24"/>
        </w:rPr>
        <w:t xml:space="preserve">, ethical consideration </w:t>
      </w:r>
      <w:r w:rsidR="003C23A5" w:rsidRPr="00E530E9">
        <w:rPr>
          <w:rFonts w:ascii="Times New Roman" w:hAnsi="Times New Roman" w:cs="Times New Roman"/>
          <w:bCs/>
          <w:sz w:val="24"/>
          <w:szCs w:val="24"/>
        </w:rPr>
        <w:t>and statistical treatment of data.</w:t>
      </w:r>
      <w:r w:rsidR="0016116C" w:rsidRPr="00E530E9">
        <w:rPr>
          <w:rFonts w:ascii="Times New Roman" w:hAnsi="Times New Roman" w:cs="Times New Roman"/>
          <w:bCs/>
          <w:sz w:val="24"/>
          <w:szCs w:val="24"/>
        </w:rPr>
        <w:t xml:space="preserve"> </w:t>
      </w:r>
    </w:p>
    <w:p w14:paraId="0FBBF889" w14:textId="1A57FCEA" w:rsidR="006E2217" w:rsidRPr="00E530E9" w:rsidRDefault="003C23A5" w:rsidP="00054941">
      <w:pPr>
        <w:pStyle w:val="Heading2"/>
      </w:pPr>
      <w:bookmarkStart w:id="67" w:name="_Toc431200916"/>
      <w:bookmarkStart w:id="68" w:name="_Toc435730538"/>
      <w:bookmarkStart w:id="69" w:name="_Toc435730864"/>
      <w:bookmarkStart w:id="70" w:name="_Toc512518115"/>
      <w:bookmarkStart w:id="71" w:name="_Toc47444465"/>
      <w:r w:rsidRPr="00E530E9">
        <w:t>Research Design</w:t>
      </w:r>
      <w:bookmarkEnd w:id="67"/>
      <w:bookmarkEnd w:id="68"/>
      <w:bookmarkEnd w:id="69"/>
      <w:bookmarkEnd w:id="70"/>
      <w:bookmarkEnd w:id="71"/>
    </w:p>
    <w:p w14:paraId="74D51A4F" w14:textId="48D365E5" w:rsidR="00A82A20" w:rsidRPr="00E530E9" w:rsidRDefault="00A82A20"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A research design is the </w:t>
      </w:r>
      <w:r w:rsidR="00CB6852" w:rsidRPr="00E530E9">
        <w:rPr>
          <w:rFonts w:ascii="Times New Roman" w:hAnsi="Times New Roman" w:cs="Times New Roman"/>
          <w:sz w:val="24"/>
          <w:szCs w:val="24"/>
        </w:rPr>
        <w:t>organization</w:t>
      </w:r>
      <w:r w:rsidRPr="00E530E9">
        <w:rPr>
          <w:rFonts w:ascii="Times New Roman" w:hAnsi="Times New Roman" w:cs="Times New Roman"/>
          <w:sz w:val="24"/>
          <w:szCs w:val="24"/>
        </w:rPr>
        <w:t xml:space="preserve"> of conditions for </w:t>
      </w:r>
      <w:r w:rsidR="00CB6852" w:rsidRPr="00E530E9">
        <w:rPr>
          <w:rFonts w:ascii="Times New Roman" w:hAnsi="Times New Roman" w:cs="Times New Roman"/>
          <w:sz w:val="24"/>
          <w:szCs w:val="24"/>
        </w:rPr>
        <w:t>gathering</w:t>
      </w:r>
      <w:r w:rsidRPr="00E530E9">
        <w:rPr>
          <w:rFonts w:ascii="Times New Roman" w:hAnsi="Times New Roman" w:cs="Times New Roman"/>
          <w:sz w:val="24"/>
          <w:szCs w:val="24"/>
        </w:rPr>
        <w:t xml:space="preserve"> and analysis of</w:t>
      </w:r>
    </w:p>
    <w:p w14:paraId="393A5D49" w14:textId="2D022C60" w:rsidR="006E2217" w:rsidRPr="00E530E9" w:rsidRDefault="00A82A20" w:rsidP="00746B11">
      <w:pPr>
        <w:spacing w:after="0" w:line="480" w:lineRule="auto"/>
        <w:rPr>
          <w:rFonts w:ascii="Times New Roman" w:hAnsi="Times New Roman" w:cs="Times New Roman"/>
          <w:sz w:val="24"/>
          <w:szCs w:val="24"/>
        </w:rPr>
      </w:pPr>
      <w:r w:rsidRPr="00E530E9">
        <w:rPr>
          <w:rFonts w:ascii="Times New Roman" w:hAnsi="Times New Roman" w:cs="Times New Roman"/>
          <w:sz w:val="24"/>
          <w:szCs w:val="24"/>
        </w:rPr>
        <w:t xml:space="preserve">data in a </w:t>
      </w:r>
      <w:r w:rsidR="00CB6852" w:rsidRPr="00E530E9">
        <w:rPr>
          <w:rFonts w:ascii="Times New Roman" w:hAnsi="Times New Roman" w:cs="Times New Roman"/>
          <w:sz w:val="24"/>
          <w:szCs w:val="24"/>
        </w:rPr>
        <w:t>way</w:t>
      </w:r>
      <w:r w:rsidRPr="00E530E9">
        <w:rPr>
          <w:rFonts w:ascii="Times New Roman" w:hAnsi="Times New Roman" w:cs="Times New Roman"/>
          <w:sz w:val="24"/>
          <w:szCs w:val="24"/>
        </w:rPr>
        <w:t xml:space="preserve"> that aims to </w:t>
      </w:r>
      <w:r w:rsidR="00CB6852" w:rsidRPr="00E530E9">
        <w:rPr>
          <w:rFonts w:ascii="Times New Roman" w:hAnsi="Times New Roman" w:cs="Times New Roman"/>
          <w:sz w:val="24"/>
          <w:szCs w:val="24"/>
        </w:rPr>
        <w:t>bring association</w:t>
      </w:r>
      <w:r w:rsidRPr="00E530E9">
        <w:rPr>
          <w:rFonts w:ascii="Times New Roman" w:hAnsi="Times New Roman" w:cs="Times New Roman"/>
          <w:sz w:val="24"/>
          <w:szCs w:val="24"/>
        </w:rPr>
        <w:t xml:space="preserve"> relevance to the </w:t>
      </w:r>
      <w:r w:rsidR="00CB6852" w:rsidRPr="00E530E9">
        <w:rPr>
          <w:rFonts w:ascii="Times New Roman" w:hAnsi="Times New Roman" w:cs="Times New Roman"/>
          <w:sz w:val="24"/>
          <w:szCs w:val="24"/>
        </w:rPr>
        <w:t>study</w:t>
      </w:r>
      <w:r w:rsidRPr="00E530E9">
        <w:rPr>
          <w:rFonts w:ascii="Times New Roman" w:hAnsi="Times New Roman" w:cs="Times New Roman"/>
          <w:sz w:val="24"/>
          <w:szCs w:val="24"/>
        </w:rPr>
        <w:t xml:space="preserve"> purpose</w:t>
      </w:r>
      <w:r w:rsidR="002A24DD" w:rsidRPr="00E530E9">
        <w:rPr>
          <w:rFonts w:ascii="Times New Roman" w:hAnsi="Times New Roman" w:cs="Times New Roman"/>
          <w:sz w:val="24"/>
          <w:szCs w:val="24"/>
        </w:rPr>
        <w:t xml:space="preserve">. </w:t>
      </w:r>
      <w:r w:rsidR="00746B11">
        <w:rPr>
          <w:rFonts w:ascii="Times New Roman" w:hAnsi="Times New Roman" w:cs="Times New Roman"/>
          <w:sz w:val="24"/>
          <w:szCs w:val="24"/>
        </w:rPr>
        <w:t xml:space="preserve">Generally, it is the </w:t>
      </w:r>
      <w:r w:rsidRPr="00E530E9">
        <w:rPr>
          <w:rFonts w:ascii="Times New Roman" w:hAnsi="Times New Roman" w:cs="Times New Roman"/>
          <w:sz w:val="24"/>
          <w:szCs w:val="24"/>
        </w:rPr>
        <w:t xml:space="preserve">conceptual structure within which </w:t>
      </w:r>
      <w:r w:rsidR="00CB6852" w:rsidRPr="00E530E9">
        <w:rPr>
          <w:rFonts w:ascii="Times New Roman" w:hAnsi="Times New Roman" w:cs="Times New Roman"/>
          <w:sz w:val="24"/>
          <w:szCs w:val="24"/>
        </w:rPr>
        <w:t>study</w:t>
      </w:r>
      <w:r w:rsidRPr="00E530E9">
        <w:rPr>
          <w:rFonts w:ascii="Times New Roman" w:hAnsi="Times New Roman" w:cs="Times New Roman"/>
          <w:sz w:val="24"/>
          <w:szCs w:val="24"/>
        </w:rPr>
        <w:t xml:space="preserve"> is conducted</w:t>
      </w:r>
      <w:r w:rsidR="00BA3061" w:rsidRPr="00E530E9">
        <w:rPr>
          <w:rFonts w:ascii="Times New Roman" w:hAnsi="Times New Roman" w:cs="Times New Roman"/>
          <w:sz w:val="24"/>
          <w:szCs w:val="24"/>
        </w:rPr>
        <w:t xml:space="preserve"> </w:t>
      </w:r>
      <w:r w:rsidRPr="00E530E9">
        <w:rPr>
          <w:rFonts w:ascii="Times New Roman" w:hAnsi="Times New Roman" w:cs="Times New Roman"/>
          <w:sz w:val="24"/>
          <w:szCs w:val="24"/>
        </w:rPr>
        <w:t>(Busby, 2014).</w:t>
      </w:r>
      <w:r w:rsidR="00746B11">
        <w:rPr>
          <w:rFonts w:ascii="Times New Roman" w:hAnsi="Times New Roman" w:cs="Times New Roman"/>
          <w:sz w:val="24"/>
          <w:szCs w:val="24"/>
        </w:rPr>
        <w:t xml:space="preserve"> </w:t>
      </w:r>
      <w:r w:rsidRPr="00E530E9">
        <w:rPr>
          <w:rFonts w:ascii="Times New Roman" w:hAnsi="Times New Roman" w:cs="Times New Roman"/>
          <w:sz w:val="24"/>
          <w:szCs w:val="24"/>
        </w:rPr>
        <w:t>T</w:t>
      </w:r>
      <w:r w:rsidR="003C23A5" w:rsidRPr="00E530E9">
        <w:rPr>
          <w:rFonts w:ascii="Times New Roman" w:hAnsi="Times New Roman" w:cs="Times New Roman"/>
          <w:sz w:val="24"/>
          <w:szCs w:val="24"/>
        </w:rPr>
        <w:t xml:space="preserve">his research </w:t>
      </w:r>
      <w:r w:rsidR="002E0E03" w:rsidRPr="00E530E9">
        <w:rPr>
          <w:rFonts w:ascii="Times New Roman" w:hAnsi="Times New Roman" w:cs="Times New Roman"/>
          <w:sz w:val="24"/>
          <w:szCs w:val="24"/>
        </w:rPr>
        <w:t>used</w:t>
      </w:r>
      <w:r w:rsidR="003C23A5" w:rsidRPr="00E530E9">
        <w:rPr>
          <w:rFonts w:ascii="Times New Roman" w:hAnsi="Times New Roman" w:cs="Times New Roman"/>
          <w:sz w:val="24"/>
          <w:szCs w:val="24"/>
        </w:rPr>
        <w:t xml:space="preserve"> descriptive and correlational study design</w:t>
      </w:r>
      <w:r w:rsidR="00746B11">
        <w:rPr>
          <w:rFonts w:ascii="Times New Roman" w:hAnsi="Times New Roman" w:cs="Times New Roman"/>
          <w:sz w:val="24"/>
          <w:szCs w:val="24"/>
        </w:rPr>
        <w:t xml:space="preserve">s as </w:t>
      </w:r>
      <w:r w:rsidR="009E612C" w:rsidRPr="00E530E9">
        <w:rPr>
          <w:rFonts w:ascii="Times New Roman" w:hAnsi="Times New Roman" w:cs="Times New Roman"/>
          <w:sz w:val="24"/>
          <w:szCs w:val="24"/>
        </w:rPr>
        <w:t xml:space="preserve">the study intended to determine </w:t>
      </w:r>
      <w:r w:rsidR="003C23A5" w:rsidRPr="00E530E9">
        <w:rPr>
          <w:rFonts w:ascii="Times New Roman" w:hAnsi="Times New Roman" w:cs="Times New Roman"/>
          <w:sz w:val="24"/>
          <w:szCs w:val="24"/>
        </w:rPr>
        <w:t xml:space="preserve">the relationship between </w:t>
      </w:r>
      <w:r w:rsidR="00746B11">
        <w:rPr>
          <w:rFonts w:ascii="Times New Roman" w:hAnsi="Times New Roman" w:cs="Times New Roman"/>
          <w:sz w:val="24"/>
          <w:szCs w:val="24"/>
        </w:rPr>
        <w:t xml:space="preserve">adherence to </w:t>
      </w:r>
      <w:r w:rsidR="003C23A5" w:rsidRPr="00E530E9">
        <w:rPr>
          <w:rFonts w:ascii="Times New Roman" w:hAnsi="Times New Roman" w:cs="Times New Roman"/>
          <w:sz w:val="24"/>
          <w:szCs w:val="24"/>
        </w:rPr>
        <w:t>accountant’s professionalism</w:t>
      </w:r>
      <w:r w:rsidR="00CE422E" w:rsidRPr="00E530E9">
        <w:rPr>
          <w:rFonts w:ascii="Times New Roman" w:hAnsi="Times New Roman" w:cs="Times New Roman"/>
          <w:sz w:val="24"/>
          <w:szCs w:val="24"/>
        </w:rPr>
        <w:t xml:space="preserve"> and </w:t>
      </w:r>
      <w:r w:rsidR="00746B11">
        <w:rPr>
          <w:rFonts w:ascii="Times New Roman" w:hAnsi="Times New Roman" w:cs="Times New Roman"/>
          <w:sz w:val="24"/>
          <w:szCs w:val="24"/>
        </w:rPr>
        <w:t xml:space="preserve">their work </w:t>
      </w:r>
      <w:r w:rsidR="00CE422E" w:rsidRPr="00E530E9">
        <w:rPr>
          <w:rFonts w:ascii="Times New Roman" w:hAnsi="Times New Roman" w:cs="Times New Roman"/>
          <w:sz w:val="24"/>
          <w:szCs w:val="24"/>
        </w:rPr>
        <w:t xml:space="preserve">performance </w:t>
      </w:r>
      <w:r w:rsidR="00746B11">
        <w:rPr>
          <w:rFonts w:ascii="Times New Roman" w:hAnsi="Times New Roman" w:cs="Times New Roman"/>
          <w:sz w:val="24"/>
          <w:szCs w:val="24"/>
        </w:rPr>
        <w:t xml:space="preserve">among Universities located in </w:t>
      </w:r>
      <w:r w:rsidR="002660B4" w:rsidRPr="00E530E9">
        <w:rPr>
          <w:rFonts w:ascii="Times New Roman" w:hAnsi="Times New Roman" w:cs="Times New Roman"/>
          <w:sz w:val="24"/>
          <w:szCs w:val="24"/>
        </w:rPr>
        <w:t>Western</w:t>
      </w:r>
      <w:r w:rsidR="006A0ED5" w:rsidRPr="00E530E9">
        <w:rPr>
          <w:rFonts w:ascii="Times New Roman" w:hAnsi="Times New Roman" w:cs="Times New Roman"/>
          <w:sz w:val="24"/>
          <w:szCs w:val="24"/>
        </w:rPr>
        <w:t xml:space="preserve"> </w:t>
      </w:r>
      <w:r w:rsidR="00972D4D" w:rsidRPr="00E530E9">
        <w:rPr>
          <w:rFonts w:ascii="Times New Roman" w:hAnsi="Times New Roman" w:cs="Times New Roman"/>
          <w:sz w:val="24"/>
          <w:szCs w:val="24"/>
        </w:rPr>
        <w:t>Kenya.</w:t>
      </w:r>
      <w:r w:rsidR="00746B11">
        <w:rPr>
          <w:rFonts w:ascii="Times New Roman" w:hAnsi="Times New Roman" w:cs="Times New Roman"/>
          <w:sz w:val="24"/>
          <w:szCs w:val="24"/>
        </w:rPr>
        <w:t xml:space="preserve"> The design has also been preferred as descriptive</w:t>
      </w:r>
      <w:r w:rsidR="00742C69" w:rsidRPr="00E530E9">
        <w:rPr>
          <w:rFonts w:ascii="Times New Roman" w:hAnsi="Times New Roman" w:cs="Times New Roman"/>
          <w:sz w:val="24"/>
          <w:szCs w:val="24"/>
          <w:shd w:val="clear" w:color="auto" w:fill="FFFFFF"/>
        </w:rPr>
        <w:t xml:space="preserve"> studies </w:t>
      </w:r>
      <w:r w:rsidR="002A24DD" w:rsidRPr="00E530E9">
        <w:rPr>
          <w:rFonts w:ascii="Times New Roman" w:hAnsi="Times New Roman" w:cs="Times New Roman"/>
          <w:sz w:val="24"/>
          <w:szCs w:val="24"/>
          <w:shd w:val="clear" w:color="auto" w:fill="FFFFFF"/>
        </w:rPr>
        <w:t>allow</w:t>
      </w:r>
      <w:r w:rsidR="00742C69" w:rsidRPr="00E530E9">
        <w:rPr>
          <w:rFonts w:ascii="Times New Roman" w:hAnsi="Times New Roman" w:cs="Times New Roman"/>
          <w:sz w:val="24"/>
          <w:szCs w:val="24"/>
          <w:shd w:val="clear" w:color="auto" w:fill="FFFFFF"/>
        </w:rPr>
        <w:t xml:space="preserve"> testing of expected relationships between and among variables and </w:t>
      </w:r>
      <w:r w:rsidR="00746B11">
        <w:rPr>
          <w:rFonts w:ascii="Times New Roman" w:hAnsi="Times New Roman" w:cs="Times New Roman"/>
          <w:sz w:val="24"/>
          <w:szCs w:val="24"/>
          <w:shd w:val="clear" w:color="auto" w:fill="FFFFFF"/>
        </w:rPr>
        <w:t xml:space="preserve">can facilitate </w:t>
      </w:r>
      <w:r w:rsidR="00742C69" w:rsidRPr="00E530E9">
        <w:rPr>
          <w:rFonts w:ascii="Times New Roman" w:hAnsi="Times New Roman" w:cs="Times New Roman"/>
          <w:sz w:val="24"/>
          <w:szCs w:val="24"/>
          <w:shd w:val="clear" w:color="auto" w:fill="FFFFFF"/>
        </w:rPr>
        <w:t>the making of predictions.</w:t>
      </w:r>
      <w:r w:rsidR="00746B11">
        <w:rPr>
          <w:rFonts w:ascii="Times New Roman" w:hAnsi="Times New Roman" w:cs="Times New Roman"/>
          <w:sz w:val="24"/>
          <w:szCs w:val="24"/>
          <w:shd w:val="clear" w:color="auto" w:fill="FFFFFF"/>
        </w:rPr>
        <w:t xml:space="preserve"> </w:t>
      </w:r>
      <w:r w:rsidR="00742C69" w:rsidRPr="00E530E9">
        <w:rPr>
          <w:rFonts w:ascii="Times New Roman" w:hAnsi="Times New Roman" w:cs="Times New Roman"/>
          <w:sz w:val="24"/>
          <w:szCs w:val="24"/>
          <w:shd w:val="clear" w:color="auto" w:fill="FFFFFF"/>
        </w:rPr>
        <w:t>It is designed to create a snapshot of the current thoughts, feelings, or behaviour of individuals making it most appropriate to this study.</w:t>
      </w:r>
      <w:r w:rsidR="00F07A55" w:rsidRPr="00E530E9">
        <w:rPr>
          <w:rFonts w:ascii="Times New Roman" w:hAnsi="Times New Roman" w:cs="Times New Roman"/>
          <w:sz w:val="24"/>
          <w:szCs w:val="24"/>
        </w:rPr>
        <w:t xml:space="preserve"> </w:t>
      </w:r>
      <w:r w:rsidR="00BD1DFE" w:rsidRPr="00E530E9">
        <w:rPr>
          <w:rFonts w:ascii="Times New Roman" w:hAnsi="Times New Roman" w:cs="Times New Roman"/>
          <w:sz w:val="24"/>
          <w:szCs w:val="24"/>
        </w:rPr>
        <w:t>The descriptive study</w:t>
      </w:r>
      <w:r w:rsidR="003C23A5" w:rsidRPr="00E530E9">
        <w:rPr>
          <w:rFonts w:ascii="Times New Roman" w:hAnsi="Times New Roman" w:cs="Times New Roman"/>
          <w:sz w:val="24"/>
          <w:szCs w:val="24"/>
        </w:rPr>
        <w:t xml:space="preserve"> </w:t>
      </w:r>
      <w:r w:rsidR="00DA3679" w:rsidRPr="00E530E9">
        <w:rPr>
          <w:rFonts w:ascii="Times New Roman" w:hAnsi="Times New Roman" w:cs="Times New Roman"/>
          <w:sz w:val="24"/>
          <w:szCs w:val="24"/>
        </w:rPr>
        <w:t>was</w:t>
      </w:r>
      <w:r w:rsidR="004217A8" w:rsidRPr="00E530E9">
        <w:rPr>
          <w:rFonts w:ascii="Times New Roman" w:hAnsi="Times New Roman" w:cs="Times New Roman"/>
          <w:sz w:val="24"/>
          <w:szCs w:val="24"/>
        </w:rPr>
        <w:t xml:space="preserve"> </w:t>
      </w:r>
      <w:r w:rsidR="003C23A5" w:rsidRPr="00E530E9">
        <w:rPr>
          <w:rFonts w:ascii="Times New Roman" w:hAnsi="Times New Roman" w:cs="Times New Roman"/>
          <w:sz w:val="24"/>
          <w:szCs w:val="24"/>
        </w:rPr>
        <w:t>used to d</w:t>
      </w:r>
      <w:r w:rsidR="009E612C" w:rsidRPr="00E530E9">
        <w:rPr>
          <w:rFonts w:ascii="Times New Roman" w:hAnsi="Times New Roman" w:cs="Times New Roman"/>
          <w:sz w:val="24"/>
          <w:szCs w:val="24"/>
        </w:rPr>
        <w:t xml:space="preserve">escribe the variables while </w:t>
      </w:r>
      <w:r w:rsidR="00972D4D" w:rsidRPr="00E530E9">
        <w:rPr>
          <w:rFonts w:ascii="Times New Roman" w:hAnsi="Times New Roman" w:cs="Times New Roman"/>
          <w:sz w:val="24"/>
          <w:szCs w:val="24"/>
        </w:rPr>
        <w:t>correlation design</w:t>
      </w:r>
      <w:r w:rsidR="003C23A5" w:rsidRPr="00E530E9">
        <w:rPr>
          <w:rFonts w:ascii="Times New Roman" w:hAnsi="Times New Roman" w:cs="Times New Roman"/>
          <w:sz w:val="24"/>
          <w:szCs w:val="24"/>
        </w:rPr>
        <w:t xml:space="preserve"> </w:t>
      </w:r>
      <w:r w:rsidR="002E0E03" w:rsidRPr="00E530E9">
        <w:rPr>
          <w:rFonts w:ascii="Times New Roman" w:hAnsi="Times New Roman" w:cs="Times New Roman"/>
          <w:sz w:val="24"/>
          <w:szCs w:val="24"/>
        </w:rPr>
        <w:t>was</w:t>
      </w:r>
      <w:r w:rsidR="003C23A5" w:rsidRPr="00E530E9">
        <w:rPr>
          <w:rFonts w:ascii="Times New Roman" w:hAnsi="Times New Roman" w:cs="Times New Roman"/>
          <w:sz w:val="24"/>
          <w:szCs w:val="24"/>
        </w:rPr>
        <w:t xml:space="preserve"> used to find out if there </w:t>
      </w:r>
      <w:r w:rsidR="002E0E03" w:rsidRPr="00E530E9">
        <w:rPr>
          <w:rFonts w:ascii="Times New Roman" w:hAnsi="Times New Roman" w:cs="Times New Roman"/>
          <w:sz w:val="24"/>
          <w:szCs w:val="24"/>
        </w:rPr>
        <w:t>was</w:t>
      </w:r>
      <w:r w:rsidR="009E612C" w:rsidRPr="00E530E9">
        <w:rPr>
          <w:rFonts w:ascii="Times New Roman" w:hAnsi="Times New Roman" w:cs="Times New Roman"/>
          <w:sz w:val="24"/>
          <w:szCs w:val="24"/>
        </w:rPr>
        <w:t xml:space="preserve"> a </w:t>
      </w:r>
      <w:r w:rsidR="0016116C" w:rsidRPr="00E530E9">
        <w:rPr>
          <w:rFonts w:ascii="Times New Roman" w:hAnsi="Times New Roman" w:cs="Times New Roman"/>
          <w:sz w:val="24"/>
          <w:szCs w:val="24"/>
        </w:rPr>
        <w:t xml:space="preserve">significant </w:t>
      </w:r>
      <w:r w:rsidR="009E612C" w:rsidRPr="00E530E9">
        <w:rPr>
          <w:rFonts w:ascii="Times New Roman" w:hAnsi="Times New Roman" w:cs="Times New Roman"/>
          <w:sz w:val="24"/>
          <w:szCs w:val="24"/>
        </w:rPr>
        <w:t>relationship</w:t>
      </w:r>
      <w:r w:rsidR="003C23A5" w:rsidRPr="00E530E9">
        <w:rPr>
          <w:rFonts w:ascii="Times New Roman" w:hAnsi="Times New Roman" w:cs="Times New Roman"/>
          <w:sz w:val="24"/>
          <w:szCs w:val="24"/>
        </w:rPr>
        <w:t xml:space="preserve"> between the dependent</w:t>
      </w:r>
      <w:r w:rsidR="009E612C" w:rsidRPr="00E530E9">
        <w:rPr>
          <w:rFonts w:ascii="Times New Roman" w:hAnsi="Times New Roman" w:cs="Times New Roman"/>
          <w:sz w:val="24"/>
          <w:szCs w:val="24"/>
        </w:rPr>
        <w:t xml:space="preserve"> and independent </w:t>
      </w:r>
      <w:r w:rsidR="00972D4D" w:rsidRPr="00E530E9">
        <w:rPr>
          <w:rFonts w:ascii="Times New Roman" w:hAnsi="Times New Roman" w:cs="Times New Roman"/>
          <w:sz w:val="24"/>
          <w:szCs w:val="24"/>
        </w:rPr>
        <w:t xml:space="preserve">variables. </w:t>
      </w:r>
      <w:r w:rsidR="003C23A5" w:rsidRPr="00E530E9">
        <w:rPr>
          <w:rFonts w:ascii="Times New Roman" w:hAnsi="Times New Roman" w:cs="Times New Roman"/>
          <w:sz w:val="24"/>
          <w:szCs w:val="24"/>
        </w:rPr>
        <w:t>The choice of t</w:t>
      </w:r>
      <w:r w:rsidR="009E612C" w:rsidRPr="00E530E9">
        <w:rPr>
          <w:rFonts w:ascii="Times New Roman" w:hAnsi="Times New Roman" w:cs="Times New Roman"/>
          <w:sz w:val="24"/>
          <w:szCs w:val="24"/>
        </w:rPr>
        <w:t xml:space="preserve">he correlational study design was </w:t>
      </w:r>
      <w:r w:rsidR="003C23A5" w:rsidRPr="00E530E9">
        <w:rPr>
          <w:rFonts w:ascii="Times New Roman" w:hAnsi="Times New Roman" w:cs="Times New Roman"/>
          <w:sz w:val="24"/>
          <w:szCs w:val="24"/>
        </w:rPr>
        <w:t>important because it help</w:t>
      </w:r>
      <w:r w:rsidR="002E0E03" w:rsidRPr="00E530E9">
        <w:rPr>
          <w:rFonts w:ascii="Times New Roman" w:hAnsi="Times New Roman" w:cs="Times New Roman"/>
          <w:sz w:val="24"/>
          <w:szCs w:val="24"/>
        </w:rPr>
        <w:t>ed</w:t>
      </w:r>
      <w:r w:rsidR="009E612C" w:rsidRPr="00E530E9">
        <w:rPr>
          <w:rFonts w:ascii="Times New Roman" w:hAnsi="Times New Roman" w:cs="Times New Roman"/>
          <w:sz w:val="24"/>
          <w:szCs w:val="24"/>
        </w:rPr>
        <w:t xml:space="preserve"> to establish the</w:t>
      </w:r>
      <w:r w:rsidR="003C23A5" w:rsidRPr="00E530E9">
        <w:rPr>
          <w:rFonts w:ascii="Times New Roman" w:hAnsi="Times New Roman" w:cs="Times New Roman"/>
          <w:sz w:val="24"/>
          <w:szCs w:val="24"/>
        </w:rPr>
        <w:t xml:space="preserve"> relationship between perfo</w:t>
      </w:r>
      <w:r w:rsidR="00F002E9">
        <w:rPr>
          <w:rFonts w:ascii="Times New Roman" w:hAnsi="Times New Roman" w:cs="Times New Roman"/>
          <w:sz w:val="24"/>
          <w:szCs w:val="24"/>
        </w:rPr>
        <w:t xml:space="preserve">rmance and professionalism </w:t>
      </w:r>
      <w:r w:rsidR="00331E03" w:rsidRPr="00E530E9">
        <w:rPr>
          <w:rFonts w:ascii="Times New Roman" w:hAnsi="Times New Roman" w:cs="Times New Roman"/>
          <w:sz w:val="24"/>
          <w:szCs w:val="24"/>
        </w:rPr>
        <w:t>(Busby, 2014)</w:t>
      </w:r>
      <w:r w:rsidR="00824414" w:rsidRPr="00E530E9">
        <w:rPr>
          <w:rFonts w:ascii="Times New Roman" w:hAnsi="Times New Roman" w:cs="Times New Roman"/>
          <w:sz w:val="24"/>
          <w:szCs w:val="24"/>
        </w:rPr>
        <w:t xml:space="preserve">. </w:t>
      </w:r>
    </w:p>
    <w:p w14:paraId="1603F010" w14:textId="725B978F" w:rsidR="00742C69" w:rsidRPr="00E530E9" w:rsidRDefault="009E612C" w:rsidP="00054941">
      <w:pPr>
        <w:pStyle w:val="Heading2"/>
        <w:rPr>
          <w:lang w:eastAsia="ja-JP"/>
        </w:rPr>
      </w:pPr>
      <w:bookmarkStart w:id="72" w:name="_Toc431200917"/>
      <w:bookmarkStart w:id="73" w:name="_Toc435730539"/>
      <w:bookmarkStart w:id="74" w:name="_Toc435730865"/>
      <w:bookmarkStart w:id="75" w:name="_Toc512518116"/>
      <w:bookmarkStart w:id="76" w:name="_Toc47444466"/>
      <w:r w:rsidRPr="00E530E9">
        <w:lastRenderedPageBreak/>
        <w:t xml:space="preserve">Targeted </w:t>
      </w:r>
      <w:r w:rsidR="00F07A55" w:rsidRPr="00E530E9">
        <w:t>P</w:t>
      </w:r>
      <w:r w:rsidR="003C23A5" w:rsidRPr="00E530E9">
        <w:t>opulation</w:t>
      </w:r>
      <w:bookmarkEnd w:id="72"/>
      <w:bookmarkEnd w:id="73"/>
      <w:bookmarkEnd w:id="74"/>
      <w:bookmarkEnd w:id="75"/>
      <w:bookmarkEnd w:id="76"/>
    </w:p>
    <w:p w14:paraId="3583A85B" w14:textId="7547E646" w:rsidR="00AA7788" w:rsidRPr="00E530E9" w:rsidRDefault="00AA7AAA"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According to Mugenda</w:t>
      </w:r>
      <w:r w:rsidR="005F6154">
        <w:rPr>
          <w:rFonts w:ascii="Times New Roman" w:hAnsi="Times New Roman" w:cs="Times New Roman"/>
          <w:sz w:val="24"/>
          <w:szCs w:val="24"/>
        </w:rPr>
        <w:t xml:space="preserve"> and Mugenda</w:t>
      </w:r>
      <w:r w:rsidR="00E55817" w:rsidRPr="00E530E9">
        <w:rPr>
          <w:rFonts w:ascii="Times New Roman" w:hAnsi="Times New Roman" w:cs="Times New Roman"/>
          <w:sz w:val="24"/>
          <w:szCs w:val="24"/>
        </w:rPr>
        <w:t xml:space="preserve"> </w:t>
      </w:r>
      <w:r w:rsidRPr="00E530E9">
        <w:rPr>
          <w:rFonts w:ascii="Times New Roman" w:hAnsi="Times New Roman" w:cs="Times New Roman"/>
          <w:sz w:val="24"/>
          <w:szCs w:val="24"/>
        </w:rPr>
        <w:t>(2013),</w:t>
      </w:r>
      <w:r w:rsidR="001331E3" w:rsidRPr="00E530E9">
        <w:rPr>
          <w:rFonts w:ascii="Times New Roman" w:hAnsi="Times New Roman" w:cs="Times New Roman"/>
          <w:sz w:val="24"/>
          <w:szCs w:val="24"/>
        </w:rPr>
        <w:t xml:space="preserve"> </w:t>
      </w:r>
      <w:r w:rsidRPr="00E530E9">
        <w:rPr>
          <w:rFonts w:ascii="Times New Roman" w:hAnsi="Times New Roman" w:cs="Times New Roman"/>
          <w:sz w:val="24"/>
          <w:szCs w:val="24"/>
        </w:rPr>
        <w:t>a p</w:t>
      </w:r>
      <w:r w:rsidR="001331E3" w:rsidRPr="00E530E9">
        <w:rPr>
          <w:rFonts w:ascii="Times New Roman" w:hAnsi="Times New Roman" w:cs="Times New Roman"/>
          <w:sz w:val="24"/>
          <w:szCs w:val="24"/>
        </w:rPr>
        <w:t xml:space="preserve">opulation </w:t>
      </w:r>
      <w:r w:rsidRPr="00E530E9">
        <w:rPr>
          <w:rFonts w:ascii="Times New Roman" w:hAnsi="Times New Roman" w:cs="Times New Roman"/>
          <w:sz w:val="24"/>
          <w:szCs w:val="24"/>
        </w:rPr>
        <w:t xml:space="preserve">refers to any group of institutions, people or objects that have common characteristic </w:t>
      </w:r>
      <w:r w:rsidR="00E55817" w:rsidRPr="00E530E9">
        <w:rPr>
          <w:rFonts w:ascii="Times New Roman" w:hAnsi="Times New Roman" w:cs="Times New Roman"/>
          <w:sz w:val="24"/>
          <w:szCs w:val="24"/>
        </w:rPr>
        <w:t>or the</w:t>
      </w:r>
      <w:r w:rsidR="001331E3" w:rsidRPr="00E530E9">
        <w:rPr>
          <w:rFonts w:ascii="Times New Roman" w:hAnsi="Times New Roman" w:cs="Times New Roman"/>
          <w:sz w:val="24"/>
          <w:szCs w:val="24"/>
        </w:rPr>
        <w:t xml:space="preserve"> all elements in a set of data. </w:t>
      </w:r>
      <w:r w:rsidRPr="00E530E9">
        <w:rPr>
          <w:rFonts w:ascii="Times New Roman" w:hAnsi="Times New Roman" w:cs="Times New Roman"/>
          <w:sz w:val="24"/>
          <w:szCs w:val="24"/>
        </w:rPr>
        <w:t xml:space="preserve"> The targeted population for this study </w:t>
      </w:r>
      <w:r w:rsidR="0097517B" w:rsidRPr="00E530E9">
        <w:rPr>
          <w:rFonts w:ascii="Times New Roman" w:hAnsi="Times New Roman" w:cs="Times New Roman"/>
          <w:sz w:val="24"/>
          <w:szCs w:val="24"/>
        </w:rPr>
        <w:t>was</w:t>
      </w:r>
      <w:r w:rsidR="003C23A5" w:rsidRPr="00E530E9">
        <w:rPr>
          <w:rFonts w:ascii="Times New Roman" w:hAnsi="Times New Roman" w:cs="Times New Roman"/>
          <w:sz w:val="24"/>
          <w:szCs w:val="24"/>
        </w:rPr>
        <w:t xml:space="preserve"> </w:t>
      </w:r>
      <w:r w:rsidR="005F6154">
        <w:rPr>
          <w:rFonts w:ascii="Times New Roman" w:hAnsi="Times New Roman" w:cs="Times New Roman"/>
          <w:sz w:val="24"/>
          <w:szCs w:val="24"/>
        </w:rPr>
        <w:t>12</w:t>
      </w:r>
      <w:r w:rsidR="003C23A5" w:rsidRPr="00E530E9">
        <w:rPr>
          <w:rFonts w:ascii="Times New Roman" w:hAnsi="Times New Roman" w:cs="Times New Roman"/>
          <w:sz w:val="24"/>
          <w:szCs w:val="24"/>
        </w:rPr>
        <w:t xml:space="preserve"> universities in Western Kenya region </w:t>
      </w:r>
      <w:r w:rsidR="008A6C18" w:rsidRPr="00E530E9">
        <w:rPr>
          <w:rFonts w:ascii="Times New Roman" w:hAnsi="Times New Roman" w:cs="Times New Roman"/>
          <w:sz w:val="24"/>
          <w:szCs w:val="24"/>
        </w:rPr>
        <w:t>(</w:t>
      </w:r>
      <w:r w:rsidR="00742C69" w:rsidRPr="00E530E9">
        <w:rPr>
          <w:rFonts w:ascii="Times New Roman" w:hAnsi="Times New Roman" w:cs="Times New Roman"/>
          <w:sz w:val="24"/>
          <w:szCs w:val="24"/>
        </w:rPr>
        <w:t xml:space="preserve">Commission </w:t>
      </w:r>
      <w:r w:rsidR="00F07A55" w:rsidRPr="00E530E9">
        <w:rPr>
          <w:rFonts w:ascii="Times New Roman" w:hAnsi="Times New Roman" w:cs="Times New Roman"/>
          <w:sz w:val="24"/>
          <w:szCs w:val="24"/>
        </w:rPr>
        <w:t>f</w:t>
      </w:r>
      <w:r w:rsidR="00742C69" w:rsidRPr="00E530E9">
        <w:rPr>
          <w:rFonts w:ascii="Times New Roman" w:hAnsi="Times New Roman" w:cs="Times New Roman"/>
          <w:sz w:val="24"/>
          <w:szCs w:val="24"/>
        </w:rPr>
        <w:t>or University Education</w:t>
      </w:r>
      <w:r w:rsidR="008A6C18" w:rsidRPr="00E530E9">
        <w:rPr>
          <w:rFonts w:ascii="Times New Roman" w:hAnsi="Times New Roman" w:cs="Times New Roman"/>
          <w:sz w:val="24"/>
          <w:szCs w:val="24"/>
        </w:rPr>
        <w:t>, 2018</w:t>
      </w:r>
      <w:r w:rsidR="0097517B" w:rsidRPr="00E530E9">
        <w:rPr>
          <w:rFonts w:ascii="Times New Roman" w:hAnsi="Times New Roman" w:cs="Times New Roman"/>
          <w:sz w:val="24"/>
          <w:szCs w:val="24"/>
        </w:rPr>
        <w:t xml:space="preserve">). </w:t>
      </w:r>
      <w:r w:rsidR="00146D28" w:rsidRPr="00E530E9">
        <w:rPr>
          <w:rFonts w:ascii="Times New Roman" w:hAnsi="Times New Roman" w:cs="Times New Roman"/>
          <w:sz w:val="24"/>
          <w:szCs w:val="24"/>
        </w:rPr>
        <w:t xml:space="preserve"> </w:t>
      </w:r>
      <w:r w:rsidR="005F6154">
        <w:rPr>
          <w:rFonts w:ascii="Times New Roman" w:hAnsi="Times New Roman" w:cs="Times New Roman"/>
          <w:sz w:val="24"/>
          <w:szCs w:val="24"/>
        </w:rPr>
        <w:t xml:space="preserve">The specific respondents were the accountant from the </w:t>
      </w:r>
      <w:r w:rsidR="003C23A5" w:rsidRPr="00E530E9">
        <w:rPr>
          <w:rFonts w:ascii="Times New Roman" w:hAnsi="Times New Roman" w:cs="Times New Roman"/>
          <w:sz w:val="24"/>
          <w:szCs w:val="24"/>
        </w:rPr>
        <w:t xml:space="preserve">selected university. </w:t>
      </w:r>
    </w:p>
    <w:p w14:paraId="535BE1BE" w14:textId="77777777" w:rsidR="00FC5D3B" w:rsidRDefault="00496A70" w:rsidP="00680B92">
      <w:pPr>
        <w:pStyle w:val="Caption"/>
        <w:spacing w:after="0" w:line="480" w:lineRule="auto"/>
        <w:rPr>
          <w:rFonts w:ascii="Times New Roman" w:hAnsi="Times New Roman" w:cs="Times New Roman"/>
          <w:i w:val="0"/>
          <w:iCs w:val="0"/>
          <w:color w:val="auto"/>
          <w:sz w:val="24"/>
          <w:szCs w:val="24"/>
        </w:rPr>
      </w:pPr>
      <w:bookmarkStart w:id="77" w:name="_Toc47095720"/>
      <w:r w:rsidRPr="00680B92">
        <w:rPr>
          <w:rFonts w:ascii="Times New Roman" w:hAnsi="Times New Roman" w:cs="Times New Roman"/>
          <w:i w:val="0"/>
          <w:iCs w:val="0"/>
          <w:color w:val="auto"/>
          <w:sz w:val="24"/>
          <w:szCs w:val="24"/>
        </w:rPr>
        <w:t xml:space="preserve">Table </w:t>
      </w:r>
      <w:r w:rsidRPr="00680B92">
        <w:rPr>
          <w:rFonts w:ascii="Times New Roman" w:hAnsi="Times New Roman" w:cs="Times New Roman"/>
          <w:i w:val="0"/>
          <w:iCs w:val="0"/>
          <w:color w:val="auto"/>
          <w:sz w:val="24"/>
          <w:szCs w:val="24"/>
        </w:rPr>
        <w:fldChar w:fldCharType="begin"/>
      </w:r>
      <w:r w:rsidRPr="00680B92">
        <w:rPr>
          <w:rFonts w:ascii="Times New Roman" w:hAnsi="Times New Roman" w:cs="Times New Roman"/>
          <w:i w:val="0"/>
          <w:iCs w:val="0"/>
          <w:color w:val="auto"/>
          <w:sz w:val="24"/>
          <w:szCs w:val="24"/>
        </w:rPr>
        <w:instrText xml:space="preserve"> SEQ Table \* ARABIC </w:instrText>
      </w:r>
      <w:r w:rsidRPr="00680B92">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1</w:t>
      </w:r>
      <w:r w:rsidRPr="00680B92">
        <w:rPr>
          <w:rFonts w:ascii="Times New Roman" w:hAnsi="Times New Roman" w:cs="Times New Roman"/>
          <w:i w:val="0"/>
          <w:iCs w:val="0"/>
          <w:color w:val="auto"/>
          <w:sz w:val="24"/>
          <w:szCs w:val="24"/>
        </w:rPr>
        <w:fldChar w:fldCharType="end"/>
      </w:r>
    </w:p>
    <w:p w14:paraId="3566B53A" w14:textId="64EF8205" w:rsidR="00722932" w:rsidRPr="00FC5D3B" w:rsidRDefault="00722932" w:rsidP="00680B92">
      <w:pPr>
        <w:pStyle w:val="Caption"/>
        <w:spacing w:after="0" w:line="480" w:lineRule="auto"/>
        <w:rPr>
          <w:rFonts w:ascii="Times New Roman" w:hAnsi="Times New Roman" w:cs="Times New Roman"/>
          <w:color w:val="auto"/>
          <w:sz w:val="24"/>
          <w:szCs w:val="24"/>
        </w:rPr>
      </w:pPr>
      <w:r w:rsidRPr="00FC5D3B">
        <w:rPr>
          <w:rFonts w:ascii="Times New Roman" w:hAnsi="Times New Roman" w:cs="Times New Roman"/>
          <w:color w:val="auto"/>
          <w:sz w:val="24"/>
          <w:szCs w:val="24"/>
        </w:rPr>
        <w:t>Sampling Frame</w:t>
      </w:r>
      <w:bookmarkEnd w:id="77"/>
      <w:r w:rsidRPr="00FC5D3B">
        <w:rPr>
          <w:rFonts w:ascii="Times New Roman" w:hAnsi="Times New Roman" w:cs="Times New Roman"/>
          <w:color w:val="auto"/>
          <w:sz w:val="24"/>
          <w:szCs w:val="24"/>
        </w:rPr>
        <w:t xml:space="preserve"> </w:t>
      </w:r>
    </w:p>
    <w:tbl>
      <w:tblPr>
        <w:tblStyle w:val="TableGrid"/>
        <w:tblW w:w="0" w:type="auto"/>
        <w:tblLook w:val="04A0" w:firstRow="1" w:lastRow="0" w:firstColumn="1" w:lastColumn="0" w:noHBand="0" w:noVBand="1"/>
      </w:tblPr>
      <w:tblGrid>
        <w:gridCol w:w="4585"/>
        <w:gridCol w:w="1592"/>
      </w:tblGrid>
      <w:tr w:rsidR="00240480" w:rsidRPr="005F6154" w14:paraId="2C5045F4" w14:textId="77777777" w:rsidTr="005F6154">
        <w:trPr>
          <w:trHeight w:val="377"/>
        </w:trPr>
        <w:tc>
          <w:tcPr>
            <w:tcW w:w="4585" w:type="dxa"/>
          </w:tcPr>
          <w:p w14:paraId="2F67C7CA" w14:textId="77777777" w:rsidR="00722932" w:rsidRPr="005F6154" w:rsidRDefault="00722932" w:rsidP="007F40E8">
            <w:pPr>
              <w:spacing w:after="0" w:line="320" w:lineRule="atLeast"/>
              <w:contextualSpacing/>
              <w:jc w:val="both"/>
              <w:rPr>
                <w:rFonts w:ascii="Times New Roman" w:hAnsi="Times New Roman" w:cs="Times New Roman"/>
                <w:b/>
                <w:sz w:val="24"/>
                <w:szCs w:val="24"/>
              </w:rPr>
            </w:pPr>
            <w:r w:rsidRPr="005F6154">
              <w:rPr>
                <w:rFonts w:ascii="Times New Roman" w:hAnsi="Times New Roman" w:cs="Times New Roman"/>
                <w:b/>
                <w:sz w:val="24"/>
                <w:szCs w:val="24"/>
              </w:rPr>
              <w:t xml:space="preserve">University </w:t>
            </w:r>
          </w:p>
        </w:tc>
        <w:tc>
          <w:tcPr>
            <w:tcW w:w="1592" w:type="dxa"/>
          </w:tcPr>
          <w:p w14:paraId="3B68534B" w14:textId="77777777" w:rsidR="00722932" w:rsidRPr="005F6154" w:rsidRDefault="00722932" w:rsidP="007F40E8">
            <w:pPr>
              <w:pStyle w:val="Heading2"/>
              <w:spacing w:line="320" w:lineRule="atLeast"/>
              <w:outlineLvl w:val="1"/>
              <w:rPr>
                <w:sz w:val="24"/>
                <w:szCs w:val="24"/>
              </w:rPr>
            </w:pPr>
            <w:bookmarkStart w:id="78" w:name="_Toc47444467"/>
            <w:r w:rsidRPr="005F6154">
              <w:rPr>
                <w:sz w:val="24"/>
                <w:szCs w:val="24"/>
              </w:rPr>
              <w:t>Accountants</w:t>
            </w:r>
            <w:bookmarkEnd w:id="78"/>
          </w:p>
        </w:tc>
      </w:tr>
      <w:tr w:rsidR="00E16DB2" w:rsidRPr="005F6154" w14:paraId="72AE8751" w14:textId="77777777" w:rsidTr="005F6154">
        <w:trPr>
          <w:trHeight w:val="368"/>
        </w:trPr>
        <w:tc>
          <w:tcPr>
            <w:tcW w:w="4585" w:type="dxa"/>
          </w:tcPr>
          <w:p w14:paraId="1E987616" w14:textId="5A4D69F9" w:rsidR="00722932" w:rsidRPr="005F6154" w:rsidRDefault="00722932" w:rsidP="007F40E8">
            <w:pPr>
              <w:spacing w:after="0" w:line="320" w:lineRule="atLeast"/>
              <w:contextualSpacing/>
              <w:rPr>
                <w:rFonts w:ascii="Times New Roman" w:hAnsi="Times New Roman" w:cs="Times New Roman"/>
                <w:sz w:val="24"/>
                <w:szCs w:val="24"/>
              </w:rPr>
            </w:pPr>
            <w:proofErr w:type="spellStart"/>
            <w:r w:rsidRPr="005F6154">
              <w:rPr>
                <w:rFonts w:ascii="Times New Roman" w:hAnsi="Times New Roman" w:cs="Times New Roman"/>
                <w:sz w:val="24"/>
                <w:szCs w:val="24"/>
              </w:rPr>
              <w:t>Kisii</w:t>
            </w:r>
            <w:proofErr w:type="spellEnd"/>
          </w:p>
        </w:tc>
        <w:tc>
          <w:tcPr>
            <w:tcW w:w="1592" w:type="dxa"/>
          </w:tcPr>
          <w:p w14:paraId="59F6F8AA"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6</w:t>
            </w:r>
          </w:p>
        </w:tc>
      </w:tr>
      <w:tr w:rsidR="00E16DB2" w:rsidRPr="005F6154" w14:paraId="770BC89C" w14:textId="77777777" w:rsidTr="005F6154">
        <w:trPr>
          <w:trHeight w:val="332"/>
        </w:trPr>
        <w:tc>
          <w:tcPr>
            <w:tcW w:w="4585" w:type="dxa"/>
          </w:tcPr>
          <w:p w14:paraId="2C8A2E68" w14:textId="6F4CEA3F" w:rsidR="00722932" w:rsidRPr="005F6154" w:rsidRDefault="00722932" w:rsidP="007F40E8">
            <w:pPr>
              <w:spacing w:after="0" w:line="320" w:lineRule="atLeast"/>
              <w:contextualSpacing/>
              <w:rPr>
                <w:rFonts w:ascii="Times New Roman" w:hAnsi="Times New Roman" w:cs="Times New Roman"/>
                <w:sz w:val="24"/>
                <w:szCs w:val="24"/>
              </w:rPr>
            </w:pPr>
            <w:proofErr w:type="spellStart"/>
            <w:r w:rsidRPr="005F6154">
              <w:rPr>
                <w:rFonts w:ascii="Times New Roman" w:hAnsi="Times New Roman" w:cs="Times New Roman"/>
                <w:sz w:val="24"/>
                <w:szCs w:val="24"/>
              </w:rPr>
              <w:t>Kababii</w:t>
            </w:r>
            <w:proofErr w:type="spellEnd"/>
            <w:r w:rsidR="005F6154">
              <w:rPr>
                <w:rFonts w:ascii="Times New Roman" w:hAnsi="Times New Roman" w:cs="Times New Roman"/>
                <w:sz w:val="24"/>
                <w:szCs w:val="24"/>
              </w:rPr>
              <w:t xml:space="preserve"> University </w:t>
            </w:r>
          </w:p>
        </w:tc>
        <w:tc>
          <w:tcPr>
            <w:tcW w:w="1592" w:type="dxa"/>
          </w:tcPr>
          <w:p w14:paraId="4C23088C"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8</w:t>
            </w:r>
          </w:p>
        </w:tc>
      </w:tr>
      <w:tr w:rsidR="00E16DB2" w:rsidRPr="005F6154" w14:paraId="7ACD15A7" w14:textId="77777777" w:rsidTr="005F6154">
        <w:trPr>
          <w:trHeight w:val="350"/>
        </w:trPr>
        <w:tc>
          <w:tcPr>
            <w:tcW w:w="4585" w:type="dxa"/>
          </w:tcPr>
          <w:p w14:paraId="4DE18F65" w14:textId="4AD62DBC" w:rsidR="00722932" w:rsidRPr="005F6154" w:rsidRDefault="005F6154" w:rsidP="007F40E8">
            <w:pPr>
              <w:spacing w:after="0" w:line="320" w:lineRule="atLeast"/>
              <w:contextualSpacing/>
              <w:rPr>
                <w:rFonts w:ascii="Times New Roman" w:hAnsi="Times New Roman" w:cs="Times New Roman"/>
                <w:sz w:val="24"/>
                <w:szCs w:val="24"/>
              </w:rPr>
            </w:pPr>
            <w:r>
              <w:rPr>
                <w:rFonts w:ascii="Times New Roman" w:hAnsi="Times New Roman" w:cs="Times New Roman"/>
                <w:sz w:val="24"/>
                <w:szCs w:val="24"/>
              </w:rPr>
              <w:t xml:space="preserve">University of </w:t>
            </w:r>
            <w:proofErr w:type="spellStart"/>
            <w:r w:rsidR="00722932" w:rsidRPr="005F6154">
              <w:rPr>
                <w:rFonts w:ascii="Times New Roman" w:hAnsi="Times New Roman" w:cs="Times New Roman"/>
                <w:sz w:val="24"/>
                <w:szCs w:val="24"/>
              </w:rPr>
              <w:t>Kabianga</w:t>
            </w:r>
            <w:proofErr w:type="spellEnd"/>
          </w:p>
        </w:tc>
        <w:tc>
          <w:tcPr>
            <w:tcW w:w="1592" w:type="dxa"/>
          </w:tcPr>
          <w:p w14:paraId="6146F90B"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7</w:t>
            </w:r>
          </w:p>
        </w:tc>
      </w:tr>
      <w:tr w:rsidR="00E16DB2" w:rsidRPr="005F6154" w14:paraId="54686C97" w14:textId="77777777" w:rsidTr="005F6154">
        <w:trPr>
          <w:trHeight w:val="350"/>
        </w:trPr>
        <w:tc>
          <w:tcPr>
            <w:tcW w:w="4585" w:type="dxa"/>
          </w:tcPr>
          <w:p w14:paraId="28C48EC5" w14:textId="7097DF9F" w:rsidR="00722932" w:rsidRPr="005F6154" w:rsidRDefault="00722932" w:rsidP="007F40E8">
            <w:pPr>
              <w:spacing w:after="0" w:line="320" w:lineRule="atLeast"/>
              <w:contextualSpacing/>
              <w:rPr>
                <w:rFonts w:ascii="Times New Roman" w:hAnsi="Times New Roman" w:cs="Times New Roman"/>
                <w:sz w:val="24"/>
                <w:szCs w:val="24"/>
              </w:rPr>
            </w:pPr>
            <w:proofErr w:type="spellStart"/>
            <w:r w:rsidRPr="005F6154">
              <w:rPr>
                <w:rFonts w:ascii="Times New Roman" w:hAnsi="Times New Roman" w:cs="Times New Roman"/>
                <w:sz w:val="24"/>
                <w:szCs w:val="24"/>
              </w:rPr>
              <w:t>Rongo</w:t>
            </w:r>
            <w:proofErr w:type="spellEnd"/>
            <w:r w:rsidRPr="005F6154">
              <w:rPr>
                <w:rFonts w:ascii="Times New Roman" w:hAnsi="Times New Roman" w:cs="Times New Roman"/>
                <w:sz w:val="24"/>
                <w:szCs w:val="24"/>
              </w:rPr>
              <w:t xml:space="preserve"> </w:t>
            </w:r>
            <w:r w:rsidR="005F6154">
              <w:rPr>
                <w:rFonts w:ascii="Times New Roman" w:hAnsi="Times New Roman" w:cs="Times New Roman"/>
                <w:sz w:val="24"/>
                <w:szCs w:val="24"/>
              </w:rPr>
              <w:t xml:space="preserve">University </w:t>
            </w:r>
          </w:p>
        </w:tc>
        <w:tc>
          <w:tcPr>
            <w:tcW w:w="1592" w:type="dxa"/>
          </w:tcPr>
          <w:p w14:paraId="17A5F303"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7</w:t>
            </w:r>
          </w:p>
        </w:tc>
      </w:tr>
      <w:tr w:rsidR="00E16DB2" w:rsidRPr="005F6154" w14:paraId="017394CD" w14:textId="77777777" w:rsidTr="005F6154">
        <w:trPr>
          <w:trHeight w:val="350"/>
        </w:trPr>
        <w:tc>
          <w:tcPr>
            <w:tcW w:w="4585" w:type="dxa"/>
          </w:tcPr>
          <w:p w14:paraId="451AC707" w14:textId="18B20A75" w:rsidR="00722932" w:rsidRPr="005F6154" w:rsidRDefault="005F6154" w:rsidP="007F40E8">
            <w:pPr>
              <w:spacing w:after="0" w:line="320" w:lineRule="atLeast"/>
              <w:contextualSpacing/>
              <w:rPr>
                <w:rFonts w:ascii="Times New Roman" w:hAnsi="Times New Roman" w:cs="Times New Roman"/>
                <w:sz w:val="24"/>
                <w:szCs w:val="24"/>
              </w:rPr>
            </w:pPr>
            <w:proofErr w:type="spellStart"/>
            <w:r>
              <w:rPr>
                <w:rFonts w:ascii="Times New Roman" w:hAnsi="Times New Roman" w:cs="Times New Roman"/>
                <w:sz w:val="24"/>
                <w:szCs w:val="24"/>
              </w:rPr>
              <w:t>Jaramogi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Oginga</w:t>
            </w:r>
            <w:proofErr w:type="spellEnd"/>
            <w:r>
              <w:rPr>
                <w:rFonts w:ascii="Times New Roman" w:hAnsi="Times New Roman" w:cs="Times New Roman"/>
                <w:sz w:val="24"/>
                <w:szCs w:val="24"/>
              </w:rPr>
              <w:t xml:space="preserve"> University of Science and Technology </w:t>
            </w:r>
          </w:p>
        </w:tc>
        <w:tc>
          <w:tcPr>
            <w:tcW w:w="1592" w:type="dxa"/>
          </w:tcPr>
          <w:p w14:paraId="2F524025"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8</w:t>
            </w:r>
          </w:p>
        </w:tc>
      </w:tr>
      <w:tr w:rsidR="00E16DB2" w:rsidRPr="005F6154" w14:paraId="7B52D4DC" w14:textId="77777777" w:rsidTr="005F6154">
        <w:trPr>
          <w:trHeight w:val="350"/>
        </w:trPr>
        <w:tc>
          <w:tcPr>
            <w:tcW w:w="4585" w:type="dxa"/>
          </w:tcPr>
          <w:p w14:paraId="4A202948" w14:textId="5AA61C51"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 xml:space="preserve">Great lake </w:t>
            </w:r>
            <w:r w:rsidR="005F6154">
              <w:rPr>
                <w:rFonts w:ascii="Times New Roman" w:hAnsi="Times New Roman" w:cs="Times New Roman"/>
                <w:sz w:val="24"/>
                <w:szCs w:val="24"/>
              </w:rPr>
              <w:t xml:space="preserve">University </w:t>
            </w:r>
          </w:p>
        </w:tc>
        <w:tc>
          <w:tcPr>
            <w:tcW w:w="1592" w:type="dxa"/>
          </w:tcPr>
          <w:p w14:paraId="4EDC7A76"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5</w:t>
            </w:r>
          </w:p>
        </w:tc>
      </w:tr>
      <w:tr w:rsidR="00E16DB2" w:rsidRPr="005F6154" w14:paraId="641039AD" w14:textId="77777777" w:rsidTr="005F6154">
        <w:trPr>
          <w:trHeight w:val="377"/>
        </w:trPr>
        <w:tc>
          <w:tcPr>
            <w:tcW w:w="4585" w:type="dxa"/>
          </w:tcPr>
          <w:p w14:paraId="088BE9BC" w14:textId="682D5EC9" w:rsidR="00722932" w:rsidRPr="005F6154" w:rsidRDefault="00722932" w:rsidP="007F40E8">
            <w:pPr>
              <w:spacing w:after="0" w:line="320" w:lineRule="atLeast"/>
              <w:contextualSpacing/>
              <w:rPr>
                <w:rFonts w:ascii="Times New Roman" w:hAnsi="Times New Roman" w:cs="Times New Roman"/>
                <w:sz w:val="24"/>
                <w:szCs w:val="24"/>
              </w:rPr>
            </w:pPr>
            <w:proofErr w:type="spellStart"/>
            <w:r w:rsidRPr="005F6154">
              <w:rPr>
                <w:rFonts w:ascii="Times New Roman" w:hAnsi="Times New Roman" w:cs="Times New Roman"/>
                <w:sz w:val="24"/>
                <w:szCs w:val="24"/>
              </w:rPr>
              <w:t>Maseno</w:t>
            </w:r>
            <w:proofErr w:type="spellEnd"/>
            <w:r w:rsidR="005F6154">
              <w:rPr>
                <w:rFonts w:ascii="Times New Roman" w:hAnsi="Times New Roman" w:cs="Times New Roman"/>
                <w:sz w:val="24"/>
                <w:szCs w:val="24"/>
              </w:rPr>
              <w:t xml:space="preserve"> University </w:t>
            </w:r>
          </w:p>
        </w:tc>
        <w:tc>
          <w:tcPr>
            <w:tcW w:w="1592" w:type="dxa"/>
          </w:tcPr>
          <w:p w14:paraId="7A9292A2"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6</w:t>
            </w:r>
          </w:p>
        </w:tc>
      </w:tr>
      <w:tr w:rsidR="00E16DB2" w:rsidRPr="005F6154" w14:paraId="69A06B80" w14:textId="77777777" w:rsidTr="005F6154">
        <w:trPr>
          <w:trHeight w:val="350"/>
        </w:trPr>
        <w:tc>
          <w:tcPr>
            <w:tcW w:w="4585" w:type="dxa"/>
          </w:tcPr>
          <w:p w14:paraId="5D81802E"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Moi University</w:t>
            </w:r>
          </w:p>
        </w:tc>
        <w:tc>
          <w:tcPr>
            <w:tcW w:w="1592" w:type="dxa"/>
          </w:tcPr>
          <w:p w14:paraId="4C1F58D9"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10</w:t>
            </w:r>
          </w:p>
        </w:tc>
      </w:tr>
      <w:tr w:rsidR="00E16DB2" w:rsidRPr="005F6154" w14:paraId="3EA86554" w14:textId="77777777" w:rsidTr="005F6154">
        <w:trPr>
          <w:trHeight w:val="350"/>
        </w:trPr>
        <w:tc>
          <w:tcPr>
            <w:tcW w:w="4585" w:type="dxa"/>
          </w:tcPr>
          <w:p w14:paraId="4A48F234" w14:textId="027D84D3"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University of Eastern Africa,</w:t>
            </w:r>
            <w:r w:rsidR="006F1381" w:rsidRPr="005F6154">
              <w:rPr>
                <w:rFonts w:ascii="Times New Roman" w:hAnsi="Times New Roman" w:cs="Times New Roman"/>
                <w:sz w:val="24"/>
                <w:szCs w:val="24"/>
              </w:rPr>
              <w:t xml:space="preserve"> </w:t>
            </w:r>
            <w:r w:rsidRPr="005F6154">
              <w:rPr>
                <w:rFonts w:ascii="Times New Roman" w:hAnsi="Times New Roman" w:cs="Times New Roman"/>
                <w:sz w:val="24"/>
                <w:szCs w:val="24"/>
              </w:rPr>
              <w:t>Baraton.</w:t>
            </w:r>
          </w:p>
        </w:tc>
        <w:tc>
          <w:tcPr>
            <w:tcW w:w="1592" w:type="dxa"/>
          </w:tcPr>
          <w:p w14:paraId="6B809386"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12</w:t>
            </w:r>
          </w:p>
        </w:tc>
      </w:tr>
      <w:tr w:rsidR="00E16DB2" w:rsidRPr="005F6154" w14:paraId="5F58BDC3" w14:textId="77777777" w:rsidTr="005F6154">
        <w:trPr>
          <w:trHeight w:val="350"/>
        </w:trPr>
        <w:tc>
          <w:tcPr>
            <w:tcW w:w="4585" w:type="dxa"/>
          </w:tcPr>
          <w:p w14:paraId="5D4425D9" w14:textId="57FFDB70" w:rsidR="00722932" w:rsidRPr="005F6154" w:rsidRDefault="007F40E8"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University of</w:t>
            </w:r>
            <w:r w:rsidR="00722932" w:rsidRPr="005F6154">
              <w:rPr>
                <w:rFonts w:ascii="Times New Roman" w:hAnsi="Times New Roman" w:cs="Times New Roman"/>
                <w:sz w:val="24"/>
                <w:szCs w:val="24"/>
              </w:rPr>
              <w:t xml:space="preserve"> Eldoret</w:t>
            </w:r>
          </w:p>
        </w:tc>
        <w:tc>
          <w:tcPr>
            <w:tcW w:w="1592" w:type="dxa"/>
          </w:tcPr>
          <w:p w14:paraId="1A6CE9F9"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9</w:t>
            </w:r>
          </w:p>
        </w:tc>
      </w:tr>
      <w:tr w:rsidR="00E16DB2" w:rsidRPr="005F6154" w14:paraId="65744265" w14:textId="77777777" w:rsidTr="005F6154">
        <w:trPr>
          <w:trHeight w:val="710"/>
        </w:trPr>
        <w:tc>
          <w:tcPr>
            <w:tcW w:w="4585" w:type="dxa"/>
          </w:tcPr>
          <w:p w14:paraId="53B84366" w14:textId="58060229"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 xml:space="preserve">Masinda </w:t>
            </w:r>
            <w:proofErr w:type="spellStart"/>
            <w:r w:rsidR="006F1381" w:rsidRPr="005F6154">
              <w:rPr>
                <w:rFonts w:ascii="Times New Roman" w:hAnsi="Times New Roman" w:cs="Times New Roman"/>
                <w:sz w:val="24"/>
                <w:szCs w:val="24"/>
              </w:rPr>
              <w:t>Muliro</w:t>
            </w:r>
            <w:proofErr w:type="spellEnd"/>
            <w:r w:rsidRPr="005F6154">
              <w:rPr>
                <w:rFonts w:ascii="Times New Roman" w:hAnsi="Times New Roman" w:cs="Times New Roman"/>
                <w:sz w:val="24"/>
                <w:szCs w:val="24"/>
              </w:rPr>
              <w:t xml:space="preserve"> University of science and Tech</w:t>
            </w:r>
            <w:r w:rsidR="005F6154">
              <w:rPr>
                <w:rFonts w:ascii="Times New Roman" w:hAnsi="Times New Roman" w:cs="Times New Roman"/>
                <w:sz w:val="24"/>
                <w:szCs w:val="24"/>
              </w:rPr>
              <w:t xml:space="preserve">nology </w:t>
            </w:r>
          </w:p>
        </w:tc>
        <w:tc>
          <w:tcPr>
            <w:tcW w:w="1592" w:type="dxa"/>
          </w:tcPr>
          <w:p w14:paraId="5EFE8655"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10</w:t>
            </w:r>
          </w:p>
        </w:tc>
      </w:tr>
      <w:tr w:rsidR="00E16DB2" w:rsidRPr="005F6154" w14:paraId="27A9A67D" w14:textId="77777777" w:rsidTr="005F6154">
        <w:tblPrEx>
          <w:tblLook w:val="0000" w:firstRow="0" w:lastRow="0" w:firstColumn="0" w:lastColumn="0" w:noHBand="0" w:noVBand="0"/>
        </w:tblPrEx>
        <w:trPr>
          <w:trHeight w:val="422"/>
        </w:trPr>
        <w:tc>
          <w:tcPr>
            <w:tcW w:w="4585" w:type="dxa"/>
          </w:tcPr>
          <w:p w14:paraId="1356E133"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Kenya Highlands Evangelical University</w:t>
            </w:r>
          </w:p>
        </w:tc>
        <w:tc>
          <w:tcPr>
            <w:tcW w:w="1592" w:type="dxa"/>
          </w:tcPr>
          <w:p w14:paraId="070A0D37" w14:textId="77777777" w:rsidR="00722932" w:rsidRPr="005F6154" w:rsidRDefault="00722932" w:rsidP="007F40E8">
            <w:pPr>
              <w:spacing w:after="0" w:line="320" w:lineRule="atLeast"/>
              <w:contextualSpacing/>
              <w:rPr>
                <w:rFonts w:ascii="Times New Roman" w:hAnsi="Times New Roman" w:cs="Times New Roman"/>
                <w:sz w:val="24"/>
                <w:szCs w:val="24"/>
              </w:rPr>
            </w:pPr>
            <w:r w:rsidRPr="005F6154">
              <w:rPr>
                <w:rFonts w:ascii="Times New Roman" w:hAnsi="Times New Roman" w:cs="Times New Roman"/>
                <w:sz w:val="24"/>
                <w:szCs w:val="24"/>
              </w:rPr>
              <w:t>6</w:t>
            </w:r>
          </w:p>
        </w:tc>
      </w:tr>
    </w:tbl>
    <w:p w14:paraId="6FC2FE07" w14:textId="683ECD39" w:rsidR="00AA7788" w:rsidRPr="00E16DB2" w:rsidRDefault="00722932" w:rsidP="0064675D">
      <w:pPr>
        <w:spacing w:after="0"/>
        <w:rPr>
          <w:rFonts w:ascii="Times New Roman" w:hAnsi="Times New Roman" w:cs="Times New Roman"/>
          <w:b/>
          <w:bCs/>
          <w:sz w:val="24"/>
          <w:szCs w:val="24"/>
        </w:rPr>
      </w:pPr>
      <w:r w:rsidRPr="00E16DB2">
        <w:rPr>
          <w:rFonts w:ascii="Times New Roman" w:hAnsi="Times New Roman" w:cs="Times New Roman"/>
          <w:b/>
          <w:bCs/>
          <w:sz w:val="24"/>
          <w:szCs w:val="24"/>
        </w:rPr>
        <w:t>Source: Researcher</w:t>
      </w:r>
    </w:p>
    <w:p w14:paraId="601DF637" w14:textId="77777777" w:rsidR="00232408" w:rsidRDefault="00232408" w:rsidP="00054941">
      <w:pPr>
        <w:pStyle w:val="Heading2"/>
      </w:pPr>
    </w:p>
    <w:p w14:paraId="4E22B317" w14:textId="4F1B7534" w:rsidR="00643F62" w:rsidRPr="00E530E9" w:rsidRDefault="00310655" w:rsidP="00054941">
      <w:pPr>
        <w:pStyle w:val="Heading2"/>
      </w:pPr>
      <w:bookmarkStart w:id="79" w:name="_Toc47444468"/>
      <w:r w:rsidRPr="00E530E9">
        <w:t>Sample and Sampling Techniques</w:t>
      </w:r>
      <w:bookmarkEnd w:id="79"/>
    </w:p>
    <w:p w14:paraId="1FB53700" w14:textId="15BBAEB3" w:rsidR="00766C28" w:rsidRPr="00E530E9" w:rsidRDefault="00643F62" w:rsidP="0064675D">
      <w:pPr>
        <w:spacing w:after="0" w:line="480" w:lineRule="auto"/>
        <w:ind w:firstLine="709"/>
        <w:rPr>
          <w:rFonts w:ascii="Times New Roman" w:hAnsi="Times New Roman" w:cs="Times New Roman"/>
          <w:sz w:val="24"/>
          <w:szCs w:val="24"/>
        </w:rPr>
      </w:pPr>
      <w:r w:rsidRPr="00E530E9">
        <w:rPr>
          <w:rFonts w:ascii="Times New Roman" w:hAnsi="Times New Roman" w:cs="Times New Roman"/>
          <w:sz w:val="24"/>
          <w:szCs w:val="24"/>
        </w:rPr>
        <w:t xml:space="preserve">The </w:t>
      </w:r>
      <w:r w:rsidR="002660B4" w:rsidRPr="00E530E9">
        <w:rPr>
          <w:rFonts w:ascii="Times New Roman" w:hAnsi="Times New Roman" w:cs="Times New Roman"/>
          <w:sz w:val="24"/>
          <w:szCs w:val="24"/>
        </w:rPr>
        <w:t>study purposively</w:t>
      </w:r>
      <w:r w:rsidRPr="00E530E9">
        <w:rPr>
          <w:rFonts w:ascii="Times New Roman" w:hAnsi="Times New Roman" w:cs="Times New Roman"/>
          <w:sz w:val="24"/>
          <w:szCs w:val="24"/>
        </w:rPr>
        <w:t xml:space="preserve"> </w:t>
      </w:r>
      <w:r w:rsidR="00994180" w:rsidRPr="00E530E9">
        <w:rPr>
          <w:rFonts w:ascii="Times New Roman" w:hAnsi="Times New Roman" w:cs="Times New Roman"/>
          <w:sz w:val="24"/>
          <w:szCs w:val="24"/>
        </w:rPr>
        <w:t>selected</w:t>
      </w:r>
      <w:r w:rsidR="001733A1" w:rsidRPr="00E530E9">
        <w:rPr>
          <w:rFonts w:ascii="Times New Roman" w:hAnsi="Times New Roman" w:cs="Times New Roman"/>
          <w:sz w:val="24"/>
          <w:szCs w:val="24"/>
        </w:rPr>
        <w:t xml:space="preserve"> three oldest</w:t>
      </w:r>
      <w:r w:rsidRPr="00E530E9">
        <w:rPr>
          <w:rFonts w:ascii="Times New Roman" w:hAnsi="Times New Roman" w:cs="Times New Roman"/>
          <w:sz w:val="24"/>
          <w:szCs w:val="24"/>
        </w:rPr>
        <w:t xml:space="preserve"> </w:t>
      </w:r>
      <w:r w:rsidR="0087214A" w:rsidRPr="00E530E9">
        <w:rPr>
          <w:rFonts w:ascii="Times New Roman" w:hAnsi="Times New Roman" w:cs="Times New Roman"/>
          <w:sz w:val="24"/>
          <w:szCs w:val="24"/>
        </w:rPr>
        <w:t>private</w:t>
      </w:r>
      <w:r w:rsidR="001733A1" w:rsidRPr="00E530E9">
        <w:rPr>
          <w:rFonts w:ascii="Times New Roman" w:hAnsi="Times New Roman" w:cs="Times New Roman"/>
          <w:sz w:val="24"/>
          <w:szCs w:val="24"/>
        </w:rPr>
        <w:t xml:space="preserve"> universities and three</w:t>
      </w:r>
      <w:r w:rsidRPr="00E530E9">
        <w:rPr>
          <w:rFonts w:ascii="Times New Roman" w:hAnsi="Times New Roman" w:cs="Times New Roman"/>
          <w:sz w:val="24"/>
          <w:szCs w:val="24"/>
        </w:rPr>
        <w:t xml:space="preserve"> oldest public universities operating in wester</w:t>
      </w:r>
      <w:r w:rsidR="001733A1" w:rsidRPr="00E530E9">
        <w:rPr>
          <w:rFonts w:ascii="Times New Roman" w:hAnsi="Times New Roman" w:cs="Times New Roman"/>
          <w:sz w:val="24"/>
          <w:szCs w:val="24"/>
        </w:rPr>
        <w:t xml:space="preserve">n </w:t>
      </w:r>
      <w:r w:rsidR="002E2E8D" w:rsidRPr="00E530E9">
        <w:rPr>
          <w:rFonts w:ascii="Times New Roman" w:hAnsi="Times New Roman" w:cs="Times New Roman"/>
          <w:sz w:val="24"/>
          <w:szCs w:val="24"/>
        </w:rPr>
        <w:t>Kenya</w:t>
      </w:r>
      <w:r w:rsidR="005F6154">
        <w:rPr>
          <w:rFonts w:ascii="Times New Roman" w:hAnsi="Times New Roman" w:cs="Times New Roman"/>
          <w:sz w:val="24"/>
          <w:szCs w:val="24"/>
        </w:rPr>
        <w:t xml:space="preserve"> namely </w:t>
      </w:r>
      <w:r w:rsidRPr="00E530E9">
        <w:rPr>
          <w:rFonts w:ascii="Times New Roman" w:hAnsi="Times New Roman" w:cs="Times New Roman"/>
          <w:sz w:val="24"/>
          <w:szCs w:val="24"/>
        </w:rPr>
        <w:t xml:space="preserve">Moi University, University </w:t>
      </w:r>
      <w:r w:rsidR="00994180" w:rsidRPr="00E530E9">
        <w:rPr>
          <w:rFonts w:ascii="Times New Roman" w:hAnsi="Times New Roman" w:cs="Times New Roman"/>
          <w:sz w:val="24"/>
          <w:szCs w:val="24"/>
        </w:rPr>
        <w:t>of Eldoret</w:t>
      </w:r>
      <w:r w:rsidR="00E22C8B" w:rsidRPr="00E530E9">
        <w:rPr>
          <w:rFonts w:ascii="Times New Roman" w:hAnsi="Times New Roman" w:cs="Times New Roman"/>
          <w:sz w:val="24"/>
          <w:szCs w:val="24"/>
        </w:rPr>
        <w:t>, Masinde</w:t>
      </w:r>
      <w:r w:rsidR="007D6EFE" w:rsidRPr="00E530E9">
        <w:rPr>
          <w:rFonts w:ascii="Times New Roman" w:hAnsi="Times New Roman" w:cs="Times New Roman"/>
          <w:sz w:val="24"/>
          <w:szCs w:val="24"/>
        </w:rPr>
        <w:t xml:space="preserve"> </w:t>
      </w:r>
      <w:proofErr w:type="spellStart"/>
      <w:r w:rsidR="00E22C8B" w:rsidRPr="00E530E9">
        <w:rPr>
          <w:rFonts w:ascii="Times New Roman" w:hAnsi="Times New Roman" w:cs="Times New Roman"/>
          <w:sz w:val="24"/>
          <w:szCs w:val="24"/>
        </w:rPr>
        <w:t>Muliro</w:t>
      </w:r>
      <w:proofErr w:type="spellEnd"/>
      <w:r w:rsidR="00E22C8B" w:rsidRPr="00E530E9">
        <w:rPr>
          <w:rFonts w:ascii="Times New Roman" w:hAnsi="Times New Roman" w:cs="Times New Roman"/>
          <w:sz w:val="24"/>
          <w:szCs w:val="24"/>
        </w:rPr>
        <w:t>, University</w:t>
      </w:r>
      <w:r w:rsidRPr="00E530E9">
        <w:rPr>
          <w:rFonts w:ascii="Times New Roman" w:hAnsi="Times New Roman" w:cs="Times New Roman"/>
          <w:sz w:val="24"/>
          <w:szCs w:val="24"/>
        </w:rPr>
        <w:t xml:space="preserve"> of Eastern Africa, Baraton</w:t>
      </w:r>
      <w:r w:rsidR="007D6EFE" w:rsidRPr="00E530E9">
        <w:rPr>
          <w:rFonts w:ascii="Times New Roman" w:hAnsi="Times New Roman" w:cs="Times New Roman"/>
          <w:sz w:val="24"/>
          <w:szCs w:val="24"/>
        </w:rPr>
        <w:t>,</w:t>
      </w:r>
      <w:r w:rsidR="00764E39" w:rsidRPr="00E530E9">
        <w:rPr>
          <w:rFonts w:ascii="Times New Roman" w:hAnsi="Times New Roman" w:cs="Times New Roman"/>
          <w:sz w:val="24"/>
          <w:szCs w:val="24"/>
        </w:rPr>
        <w:t xml:space="preserve"> </w:t>
      </w:r>
      <w:r w:rsidRPr="00E530E9">
        <w:rPr>
          <w:rFonts w:ascii="Times New Roman" w:hAnsi="Times New Roman" w:cs="Times New Roman"/>
          <w:sz w:val="24"/>
          <w:szCs w:val="24"/>
        </w:rPr>
        <w:t>Catholic University</w:t>
      </w:r>
      <w:r w:rsidR="007D6EFE" w:rsidRPr="00E530E9">
        <w:rPr>
          <w:rFonts w:ascii="Times New Roman" w:hAnsi="Times New Roman" w:cs="Times New Roman"/>
          <w:sz w:val="24"/>
          <w:szCs w:val="24"/>
        </w:rPr>
        <w:t xml:space="preserve"> and </w:t>
      </w:r>
      <w:r w:rsidR="00A50301" w:rsidRPr="00E530E9">
        <w:rPr>
          <w:rFonts w:ascii="Times New Roman" w:hAnsi="Times New Roman" w:cs="Times New Roman"/>
          <w:sz w:val="24"/>
          <w:szCs w:val="24"/>
        </w:rPr>
        <w:lastRenderedPageBreak/>
        <w:t>M</w:t>
      </w:r>
      <w:r w:rsidR="007D6EFE" w:rsidRPr="00E530E9">
        <w:rPr>
          <w:rFonts w:ascii="Times New Roman" w:hAnsi="Times New Roman" w:cs="Times New Roman"/>
          <w:sz w:val="24"/>
          <w:szCs w:val="24"/>
        </w:rPr>
        <w:t>t</w:t>
      </w:r>
      <w:r w:rsidR="00A50301" w:rsidRPr="00E530E9">
        <w:rPr>
          <w:rFonts w:ascii="Times New Roman" w:hAnsi="Times New Roman" w:cs="Times New Roman"/>
          <w:sz w:val="24"/>
          <w:szCs w:val="24"/>
        </w:rPr>
        <w:t>.</w:t>
      </w:r>
      <w:r w:rsidR="007D6EFE" w:rsidRPr="00E530E9">
        <w:rPr>
          <w:rFonts w:ascii="Times New Roman" w:hAnsi="Times New Roman" w:cs="Times New Roman"/>
          <w:sz w:val="24"/>
          <w:szCs w:val="24"/>
        </w:rPr>
        <w:t xml:space="preserve"> </w:t>
      </w:r>
      <w:r w:rsidR="00994180" w:rsidRPr="00E530E9">
        <w:rPr>
          <w:rFonts w:ascii="Times New Roman" w:hAnsi="Times New Roman" w:cs="Times New Roman"/>
          <w:sz w:val="24"/>
          <w:szCs w:val="24"/>
        </w:rPr>
        <w:t>Kenya</w:t>
      </w:r>
      <w:r w:rsidR="007D6EFE" w:rsidRPr="00E530E9">
        <w:rPr>
          <w:rFonts w:ascii="Times New Roman" w:hAnsi="Times New Roman" w:cs="Times New Roman"/>
          <w:sz w:val="24"/>
          <w:szCs w:val="24"/>
        </w:rPr>
        <w:t xml:space="preserve"> University</w:t>
      </w:r>
      <w:r w:rsidR="002E2E8D" w:rsidRPr="00E530E9">
        <w:rPr>
          <w:rFonts w:ascii="Times New Roman" w:hAnsi="Times New Roman" w:cs="Times New Roman"/>
          <w:sz w:val="24"/>
          <w:szCs w:val="24"/>
        </w:rPr>
        <w:t>.</w:t>
      </w:r>
      <w:r w:rsidR="0097517B" w:rsidRPr="00E530E9">
        <w:rPr>
          <w:rFonts w:ascii="Times New Roman" w:hAnsi="Times New Roman" w:cs="Times New Roman"/>
          <w:sz w:val="24"/>
          <w:szCs w:val="24"/>
        </w:rPr>
        <w:t xml:space="preserve"> They </w:t>
      </w:r>
      <w:r w:rsidRPr="00E530E9">
        <w:rPr>
          <w:rFonts w:ascii="Times New Roman" w:hAnsi="Times New Roman" w:cs="Times New Roman"/>
          <w:sz w:val="24"/>
          <w:szCs w:val="24"/>
        </w:rPr>
        <w:t xml:space="preserve">have been in </w:t>
      </w:r>
      <w:r w:rsidR="0087214A" w:rsidRPr="00E530E9">
        <w:rPr>
          <w:rFonts w:ascii="Times New Roman" w:hAnsi="Times New Roman" w:cs="Times New Roman"/>
          <w:sz w:val="24"/>
          <w:szCs w:val="24"/>
        </w:rPr>
        <w:t>operation</w:t>
      </w:r>
      <w:r w:rsidRPr="00E530E9">
        <w:rPr>
          <w:rFonts w:ascii="Times New Roman" w:hAnsi="Times New Roman" w:cs="Times New Roman"/>
          <w:sz w:val="24"/>
          <w:szCs w:val="24"/>
        </w:rPr>
        <w:t xml:space="preserve"> for over ten </w:t>
      </w:r>
      <w:r w:rsidR="005F6154" w:rsidRPr="00E530E9">
        <w:rPr>
          <w:rFonts w:ascii="Times New Roman" w:hAnsi="Times New Roman" w:cs="Times New Roman"/>
          <w:sz w:val="24"/>
          <w:szCs w:val="24"/>
        </w:rPr>
        <w:t>years;</w:t>
      </w:r>
      <w:r w:rsidR="002E2E8D" w:rsidRPr="00E530E9">
        <w:rPr>
          <w:rFonts w:ascii="Times New Roman" w:hAnsi="Times New Roman" w:cs="Times New Roman"/>
          <w:sz w:val="24"/>
          <w:szCs w:val="24"/>
        </w:rPr>
        <w:t xml:space="preserve"> </w:t>
      </w:r>
      <w:r w:rsidR="005F6154" w:rsidRPr="00E530E9">
        <w:rPr>
          <w:rFonts w:ascii="Times New Roman" w:hAnsi="Times New Roman" w:cs="Times New Roman"/>
          <w:sz w:val="24"/>
          <w:szCs w:val="24"/>
        </w:rPr>
        <w:t>hence</w:t>
      </w:r>
      <w:r w:rsidR="00DA3679" w:rsidRPr="00E530E9">
        <w:rPr>
          <w:rFonts w:ascii="Times New Roman" w:hAnsi="Times New Roman" w:cs="Times New Roman"/>
          <w:sz w:val="24"/>
          <w:szCs w:val="24"/>
        </w:rPr>
        <w:t xml:space="preserve"> </w:t>
      </w:r>
      <w:r w:rsidRPr="00E530E9">
        <w:rPr>
          <w:rFonts w:ascii="Times New Roman" w:hAnsi="Times New Roman" w:cs="Times New Roman"/>
          <w:sz w:val="24"/>
          <w:szCs w:val="24"/>
        </w:rPr>
        <w:t xml:space="preserve">their system of accounting is fully in </w:t>
      </w:r>
      <w:r w:rsidR="002E2E8D" w:rsidRPr="00E530E9">
        <w:rPr>
          <w:rFonts w:ascii="Times New Roman" w:hAnsi="Times New Roman" w:cs="Times New Roman"/>
          <w:sz w:val="24"/>
          <w:szCs w:val="24"/>
        </w:rPr>
        <w:t>place. The sample size is shown in table 1</w:t>
      </w:r>
      <w:r w:rsidR="00722932" w:rsidRPr="00E530E9">
        <w:rPr>
          <w:rFonts w:ascii="Times New Roman" w:hAnsi="Times New Roman" w:cs="Times New Roman"/>
          <w:sz w:val="24"/>
          <w:szCs w:val="24"/>
        </w:rPr>
        <w:t xml:space="preserve"> above.</w:t>
      </w:r>
    </w:p>
    <w:p w14:paraId="0792DC3B" w14:textId="77777777" w:rsidR="00FC5D3B" w:rsidRDefault="00680B92" w:rsidP="00680B92">
      <w:pPr>
        <w:pStyle w:val="Caption"/>
        <w:spacing w:after="0" w:line="480" w:lineRule="auto"/>
        <w:rPr>
          <w:rFonts w:ascii="Times New Roman" w:hAnsi="Times New Roman" w:cs="Times New Roman"/>
          <w:i w:val="0"/>
          <w:iCs w:val="0"/>
          <w:color w:val="auto"/>
          <w:sz w:val="24"/>
          <w:szCs w:val="24"/>
        </w:rPr>
      </w:pPr>
      <w:bookmarkStart w:id="80" w:name="_Toc47095721"/>
      <w:r w:rsidRPr="00680B92">
        <w:rPr>
          <w:rFonts w:ascii="Times New Roman" w:hAnsi="Times New Roman" w:cs="Times New Roman"/>
          <w:i w:val="0"/>
          <w:iCs w:val="0"/>
          <w:color w:val="auto"/>
          <w:sz w:val="24"/>
          <w:szCs w:val="24"/>
        </w:rPr>
        <w:t xml:space="preserve">Table </w:t>
      </w:r>
      <w:r w:rsidRPr="00680B92">
        <w:rPr>
          <w:rFonts w:ascii="Times New Roman" w:hAnsi="Times New Roman" w:cs="Times New Roman"/>
          <w:i w:val="0"/>
          <w:iCs w:val="0"/>
          <w:color w:val="auto"/>
          <w:sz w:val="24"/>
          <w:szCs w:val="24"/>
        </w:rPr>
        <w:fldChar w:fldCharType="begin"/>
      </w:r>
      <w:r w:rsidRPr="00680B92">
        <w:rPr>
          <w:rFonts w:ascii="Times New Roman" w:hAnsi="Times New Roman" w:cs="Times New Roman"/>
          <w:i w:val="0"/>
          <w:iCs w:val="0"/>
          <w:color w:val="auto"/>
          <w:sz w:val="24"/>
          <w:szCs w:val="24"/>
        </w:rPr>
        <w:instrText xml:space="preserve"> SEQ Table \* ARABIC </w:instrText>
      </w:r>
      <w:r w:rsidRPr="00680B92">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2</w:t>
      </w:r>
      <w:r w:rsidRPr="00680B92">
        <w:rPr>
          <w:rFonts w:ascii="Times New Roman" w:hAnsi="Times New Roman" w:cs="Times New Roman"/>
          <w:i w:val="0"/>
          <w:iCs w:val="0"/>
          <w:color w:val="auto"/>
          <w:sz w:val="24"/>
          <w:szCs w:val="24"/>
        </w:rPr>
        <w:fldChar w:fldCharType="end"/>
      </w:r>
      <w:r w:rsidR="00766C28" w:rsidRPr="00680B92">
        <w:rPr>
          <w:rFonts w:ascii="Times New Roman" w:hAnsi="Times New Roman" w:cs="Times New Roman"/>
          <w:i w:val="0"/>
          <w:iCs w:val="0"/>
          <w:color w:val="auto"/>
          <w:sz w:val="24"/>
          <w:szCs w:val="24"/>
        </w:rPr>
        <w:t xml:space="preserve"> </w:t>
      </w:r>
    </w:p>
    <w:p w14:paraId="4B3EC938" w14:textId="73D68400" w:rsidR="002660B4" w:rsidRPr="00FC5D3B" w:rsidRDefault="002E2E8D" w:rsidP="00680B92">
      <w:pPr>
        <w:pStyle w:val="Caption"/>
        <w:spacing w:after="0" w:line="480" w:lineRule="auto"/>
        <w:rPr>
          <w:rFonts w:ascii="Times New Roman" w:hAnsi="Times New Roman" w:cs="Times New Roman"/>
          <w:iCs w:val="0"/>
          <w:sz w:val="24"/>
          <w:szCs w:val="24"/>
        </w:rPr>
      </w:pPr>
      <w:r w:rsidRPr="00FC5D3B">
        <w:rPr>
          <w:rFonts w:ascii="Times New Roman" w:hAnsi="Times New Roman" w:cs="Times New Roman"/>
          <w:iCs w:val="0"/>
          <w:color w:val="auto"/>
          <w:sz w:val="24"/>
          <w:szCs w:val="24"/>
        </w:rPr>
        <w:t>Sample size</w:t>
      </w:r>
      <w:bookmarkEnd w:id="80"/>
    </w:p>
    <w:tbl>
      <w:tblPr>
        <w:tblStyle w:val="TableGrid"/>
        <w:tblW w:w="5000" w:type="pct"/>
        <w:tblLook w:val="04A0" w:firstRow="1" w:lastRow="0" w:firstColumn="1" w:lastColumn="0" w:noHBand="0" w:noVBand="1"/>
      </w:tblPr>
      <w:tblGrid>
        <w:gridCol w:w="6955"/>
        <w:gridCol w:w="1685"/>
      </w:tblGrid>
      <w:tr w:rsidR="00F95F5D" w:rsidRPr="00E530E9" w14:paraId="7E6B8FC2" w14:textId="77777777" w:rsidTr="00F25818">
        <w:tc>
          <w:tcPr>
            <w:tcW w:w="4025" w:type="pct"/>
            <w:tcBorders>
              <w:top w:val="single" w:sz="4" w:space="0" w:color="auto"/>
              <w:left w:val="nil"/>
              <w:bottom w:val="single" w:sz="4" w:space="0" w:color="auto"/>
              <w:right w:val="nil"/>
            </w:tcBorders>
          </w:tcPr>
          <w:p w14:paraId="533B12DE" w14:textId="04B32524" w:rsidR="00F95F5D" w:rsidRPr="00E530E9" w:rsidRDefault="00F95F5D" w:rsidP="001B6F69">
            <w:pPr>
              <w:spacing w:after="0" w:line="320" w:lineRule="atLeast"/>
              <w:contextualSpacing/>
              <w:jc w:val="both"/>
              <w:rPr>
                <w:rFonts w:ascii="Times New Roman" w:hAnsi="Times New Roman" w:cs="Times New Roman"/>
                <w:b/>
                <w:sz w:val="24"/>
                <w:szCs w:val="24"/>
              </w:rPr>
            </w:pPr>
            <w:r w:rsidRPr="00E530E9">
              <w:rPr>
                <w:rFonts w:ascii="Times New Roman" w:hAnsi="Times New Roman" w:cs="Times New Roman"/>
                <w:b/>
                <w:sz w:val="24"/>
                <w:szCs w:val="24"/>
              </w:rPr>
              <w:t xml:space="preserve">University </w:t>
            </w:r>
          </w:p>
        </w:tc>
        <w:tc>
          <w:tcPr>
            <w:tcW w:w="975" w:type="pct"/>
            <w:tcBorders>
              <w:top w:val="single" w:sz="4" w:space="0" w:color="auto"/>
              <w:left w:val="nil"/>
              <w:bottom w:val="single" w:sz="4" w:space="0" w:color="auto"/>
              <w:right w:val="nil"/>
            </w:tcBorders>
          </w:tcPr>
          <w:p w14:paraId="1C4F9DB3" w14:textId="341495F5" w:rsidR="00F95F5D" w:rsidRPr="00E530E9" w:rsidRDefault="002E2E8D" w:rsidP="001B6F69">
            <w:pPr>
              <w:spacing w:after="0" w:line="320" w:lineRule="atLeast"/>
              <w:contextualSpacing/>
              <w:jc w:val="both"/>
              <w:rPr>
                <w:rFonts w:ascii="Times New Roman" w:hAnsi="Times New Roman" w:cs="Times New Roman"/>
                <w:b/>
                <w:sz w:val="24"/>
                <w:szCs w:val="24"/>
              </w:rPr>
            </w:pPr>
            <w:r w:rsidRPr="00E530E9">
              <w:rPr>
                <w:rFonts w:ascii="Times New Roman" w:hAnsi="Times New Roman" w:cs="Times New Roman"/>
                <w:b/>
                <w:sz w:val="24"/>
                <w:szCs w:val="24"/>
              </w:rPr>
              <w:t>Sample</w:t>
            </w:r>
          </w:p>
        </w:tc>
      </w:tr>
      <w:tr w:rsidR="00F95F5D" w:rsidRPr="00E530E9" w14:paraId="11C7D616" w14:textId="77777777" w:rsidTr="00F25818">
        <w:tc>
          <w:tcPr>
            <w:tcW w:w="4025" w:type="pct"/>
            <w:tcBorders>
              <w:top w:val="single" w:sz="4" w:space="0" w:color="auto"/>
              <w:left w:val="nil"/>
              <w:bottom w:val="nil"/>
              <w:right w:val="nil"/>
            </w:tcBorders>
          </w:tcPr>
          <w:p w14:paraId="7F7710D7" w14:textId="23ABE669"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 xml:space="preserve">Moi University </w:t>
            </w:r>
          </w:p>
        </w:tc>
        <w:tc>
          <w:tcPr>
            <w:tcW w:w="975" w:type="pct"/>
            <w:tcBorders>
              <w:top w:val="single" w:sz="4" w:space="0" w:color="auto"/>
              <w:left w:val="nil"/>
              <w:bottom w:val="nil"/>
              <w:right w:val="nil"/>
            </w:tcBorders>
          </w:tcPr>
          <w:p w14:paraId="15CE029E" w14:textId="399776DA" w:rsidR="00F95F5D" w:rsidRPr="00E530E9" w:rsidRDefault="00DA3679"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8</w:t>
            </w:r>
          </w:p>
        </w:tc>
      </w:tr>
      <w:tr w:rsidR="00F95F5D" w:rsidRPr="00E530E9" w14:paraId="36FA3F34" w14:textId="77777777" w:rsidTr="00F25818">
        <w:tc>
          <w:tcPr>
            <w:tcW w:w="4025" w:type="pct"/>
            <w:tcBorders>
              <w:top w:val="nil"/>
              <w:left w:val="nil"/>
              <w:bottom w:val="nil"/>
              <w:right w:val="nil"/>
            </w:tcBorders>
          </w:tcPr>
          <w:p w14:paraId="3A6CB7A0" w14:textId="6FDCFEFB"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University of Eastern Africa Baraton</w:t>
            </w:r>
          </w:p>
        </w:tc>
        <w:tc>
          <w:tcPr>
            <w:tcW w:w="975" w:type="pct"/>
            <w:tcBorders>
              <w:top w:val="nil"/>
              <w:left w:val="nil"/>
              <w:bottom w:val="nil"/>
              <w:right w:val="nil"/>
            </w:tcBorders>
          </w:tcPr>
          <w:p w14:paraId="77CD405A" w14:textId="72901AA4"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9</w:t>
            </w:r>
          </w:p>
        </w:tc>
      </w:tr>
      <w:tr w:rsidR="00F95F5D" w:rsidRPr="00E530E9" w14:paraId="4F2DE79E" w14:textId="77777777" w:rsidTr="00F25818">
        <w:tc>
          <w:tcPr>
            <w:tcW w:w="4025" w:type="pct"/>
            <w:tcBorders>
              <w:top w:val="nil"/>
              <w:left w:val="nil"/>
              <w:bottom w:val="nil"/>
              <w:right w:val="nil"/>
            </w:tcBorders>
          </w:tcPr>
          <w:p w14:paraId="395786C2" w14:textId="144CF13B"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University of Eldoret</w:t>
            </w:r>
          </w:p>
        </w:tc>
        <w:tc>
          <w:tcPr>
            <w:tcW w:w="975" w:type="pct"/>
            <w:tcBorders>
              <w:top w:val="nil"/>
              <w:left w:val="nil"/>
              <w:bottom w:val="nil"/>
              <w:right w:val="nil"/>
            </w:tcBorders>
          </w:tcPr>
          <w:p w14:paraId="6DD98449" w14:textId="18D572D5"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8</w:t>
            </w:r>
          </w:p>
        </w:tc>
      </w:tr>
      <w:tr w:rsidR="00F95F5D" w:rsidRPr="00E530E9" w14:paraId="11B53CC0" w14:textId="77777777" w:rsidTr="00F25818">
        <w:tc>
          <w:tcPr>
            <w:tcW w:w="4025" w:type="pct"/>
            <w:tcBorders>
              <w:top w:val="nil"/>
              <w:left w:val="nil"/>
              <w:bottom w:val="nil"/>
              <w:right w:val="nil"/>
            </w:tcBorders>
          </w:tcPr>
          <w:p w14:paraId="2F1B6B92" w14:textId="25751521"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 xml:space="preserve">Catholic University </w:t>
            </w:r>
          </w:p>
        </w:tc>
        <w:tc>
          <w:tcPr>
            <w:tcW w:w="975" w:type="pct"/>
            <w:tcBorders>
              <w:top w:val="nil"/>
              <w:left w:val="nil"/>
              <w:bottom w:val="nil"/>
              <w:right w:val="nil"/>
            </w:tcBorders>
          </w:tcPr>
          <w:p w14:paraId="49FA8B57" w14:textId="17B86A22"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5</w:t>
            </w:r>
          </w:p>
        </w:tc>
      </w:tr>
      <w:tr w:rsidR="00F95F5D" w:rsidRPr="00E530E9" w14:paraId="7A81211F" w14:textId="77777777" w:rsidTr="00F25818">
        <w:tc>
          <w:tcPr>
            <w:tcW w:w="4025" w:type="pct"/>
            <w:tcBorders>
              <w:top w:val="nil"/>
              <w:left w:val="nil"/>
              <w:bottom w:val="nil"/>
              <w:right w:val="nil"/>
            </w:tcBorders>
          </w:tcPr>
          <w:p w14:paraId="70E83DA8" w14:textId="07713A34"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 xml:space="preserve">Masinde </w:t>
            </w:r>
            <w:proofErr w:type="spellStart"/>
            <w:r w:rsidRPr="00E530E9">
              <w:rPr>
                <w:rFonts w:ascii="Times New Roman" w:hAnsi="Times New Roman" w:cs="Times New Roman"/>
                <w:sz w:val="24"/>
                <w:szCs w:val="24"/>
              </w:rPr>
              <w:t>Muliro</w:t>
            </w:r>
            <w:proofErr w:type="spellEnd"/>
            <w:r w:rsidRPr="00E530E9">
              <w:rPr>
                <w:rFonts w:ascii="Times New Roman" w:hAnsi="Times New Roman" w:cs="Times New Roman"/>
                <w:sz w:val="24"/>
                <w:szCs w:val="24"/>
              </w:rPr>
              <w:t xml:space="preserve"> University of Science and Technology</w:t>
            </w:r>
          </w:p>
        </w:tc>
        <w:tc>
          <w:tcPr>
            <w:tcW w:w="975" w:type="pct"/>
            <w:tcBorders>
              <w:top w:val="nil"/>
              <w:left w:val="nil"/>
              <w:bottom w:val="nil"/>
              <w:right w:val="nil"/>
            </w:tcBorders>
          </w:tcPr>
          <w:p w14:paraId="189240CF" w14:textId="0B2E6C6A"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8</w:t>
            </w:r>
          </w:p>
        </w:tc>
      </w:tr>
      <w:tr w:rsidR="00F95F5D" w:rsidRPr="00E530E9" w14:paraId="4AD834BA" w14:textId="77777777" w:rsidTr="00F25818">
        <w:tc>
          <w:tcPr>
            <w:tcW w:w="4025" w:type="pct"/>
            <w:tcBorders>
              <w:top w:val="nil"/>
              <w:left w:val="nil"/>
              <w:bottom w:val="nil"/>
              <w:right w:val="nil"/>
            </w:tcBorders>
          </w:tcPr>
          <w:p w14:paraId="46E09AAC" w14:textId="2C964498"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Mount Kenya University</w:t>
            </w:r>
          </w:p>
        </w:tc>
        <w:tc>
          <w:tcPr>
            <w:tcW w:w="975" w:type="pct"/>
            <w:tcBorders>
              <w:top w:val="nil"/>
              <w:left w:val="nil"/>
              <w:bottom w:val="nil"/>
              <w:right w:val="nil"/>
            </w:tcBorders>
          </w:tcPr>
          <w:p w14:paraId="319A8E6E" w14:textId="723F9F43" w:rsidR="00F95F5D" w:rsidRPr="00E530E9" w:rsidRDefault="00F95F5D" w:rsidP="001B6F69">
            <w:pPr>
              <w:spacing w:after="0" w:line="320" w:lineRule="atLeast"/>
              <w:contextualSpacing/>
              <w:jc w:val="both"/>
              <w:rPr>
                <w:rFonts w:ascii="Times New Roman" w:hAnsi="Times New Roman" w:cs="Times New Roman"/>
                <w:sz w:val="24"/>
                <w:szCs w:val="24"/>
              </w:rPr>
            </w:pPr>
            <w:r w:rsidRPr="00E530E9">
              <w:rPr>
                <w:rFonts w:ascii="Times New Roman" w:hAnsi="Times New Roman" w:cs="Times New Roman"/>
                <w:sz w:val="24"/>
                <w:szCs w:val="24"/>
              </w:rPr>
              <w:t>4</w:t>
            </w:r>
          </w:p>
        </w:tc>
      </w:tr>
      <w:tr w:rsidR="00E530E9" w:rsidRPr="00E530E9" w14:paraId="4FCB5416" w14:textId="77777777" w:rsidTr="00F25818">
        <w:tc>
          <w:tcPr>
            <w:tcW w:w="4025" w:type="pct"/>
            <w:tcBorders>
              <w:top w:val="nil"/>
              <w:left w:val="nil"/>
              <w:bottom w:val="single" w:sz="4" w:space="0" w:color="auto"/>
              <w:right w:val="nil"/>
            </w:tcBorders>
          </w:tcPr>
          <w:p w14:paraId="7BFFAC31" w14:textId="4665B85E" w:rsidR="00F95F5D" w:rsidRPr="00E530E9" w:rsidRDefault="00F95F5D" w:rsidP="001B6F69">
            <w:pPr>
              <w:spacing w:after="0" w:line="320" w:lineRule="atLeast"/>
              <w:contextualSpacing/>
              <w:jc w:val="both"/>
              <w:rPr>
                <w:rFonts w:ascii="Times New Roman" w:hAnsi="Times New Roman" w:cs="Times New Roman"/>
                <w:b/>
                <w:sz w:val="24"/>
                <w:szCs w:val="24"/>
              </w:rPr>
            </w:pPr>
            <w:r w:rsidRPr="00E530E9">
              <w:rPr>
                <w:rFonts w:ascii="Times New Roman" w:hAnsi="Times New Roman" w:cs="Times New Roman"/>
                <w:b/>
                <w:sz w:val="24"/>
                <w:szCs w:val="24"/>
              </w:rPr>
              <w:t xml:space="preserve">Total </w:t>
            </w:r>
          </w:p>
        </w:tc>
        <w:tc>
          <w:tcPr>
            <w:tcW w:w="975" w:type="pct"/>
            <w:tcBorders>
              <w:top w:val="nil"/>
              <w:left w:val="nil"/>
              <w:bottom w:val="single" w:sz="4" w:space="0" w:color="auto"/>
              <w:right w:val="nil"/>
            </w:tcBorders>
          </w:tcPr>
          <w:p w14:paraId="1A7DCAB7" w14:textId="2FFC6194" w:rsidR="00F95F5D" w:rsidRPr="00E530E9" w:rsidRDefault="00DA3679" w:rsidP="001B6F69">
            <w:pPr>
              <w:spacing w:after="0" w:line="320" w:lineRule="atLeast"/>
              <w:contextualSpacing/>
              <w:jc w:val="both"/>
              <w:rPr>
                <w:rFonts w:ascii="Times New Roman" w:hAnsi="Times New Roman" w:cs="Times New Roman"/>
                <w:b/>
                <w:sz w:val="24"/>
                <w:szCs w:val="24"/>
              </w:rPr>
            </w:pPr>
            <w:r w:rsidRPr="00E530E9">
              <w:rPr>
                <w:rFonts w:ascii="Times New Roman" w:hAnsi="Times New Roman" w:cs="Times New Roman"/>
                <w:b/>
                <w:sz w:val="24"/>
                <w:szCs w:val="24"/>
              </w:rPr>
              <w:t>42</w:t>
            </w:r>
          </w:p>
        </w:tc>
      </w:tr>
    </w:tbl>
    <w:p w14:paraId="15CF2B55" w14:textId="77777777" w:rsidR="00232408" w:rsidRDefault="00232408" w:rsidP="00054941">
      <w:pPr>
        <w:pStyle w:val="Heading2"/>
      </w:pPr>
    </w:p>
    <w:p w14:paraId="0566B49F" w14:textId="674D4194" w:rsidR="00E55817" w:rsidRPr="00E530E9" w:rsidRDefault="00E55817" w:rsidP="00054941">
      <w:pPr>
        <w:pStyle w:val="Heading2"/>
      </w:pPr>
      <w:bookmarkStart w:id="81" w:name="_Toc47444469"/>
      <w:r w:rsidRPr="00E530E9">
        <w:t>Research Instrument</w:t>
      </w:r>
      <w:bookmarkEnd w:id="81"/>
    </w:p>
    <w:p w14:paraId="77640C78" w14:textId="1E0B4EDC" w:rsidR="001E109D" w:rsidRPr="00E530E9" w:rsidRDefault="00E55817" w:rsidP="0064675D">
      <w:pPr>
        <w:spacing w:after="0" w:line="480" w:lineRule="auto"/>
        <w:ind w:firstLine="709"/>
        <w:rPr>
          <w:rFonts w:ascii="Times New Roman" w:hAnsi="Times New Roman" w:cs="Times New Roman"/>
          <w:sz w:val="24"/>
          <w:szCs w:val="24"/>
          <w:lang w:eastAsia="ja-JP"/>
        </w:rPr>
      </w:pPr>
      <w:r w:rsidRPr="00E530E9">
        <w:rPr>
          <w:rFonts w:ascii="Times New Roman" w:hAnsi="Times New Roman" w:cs="Times New Roman"/>
          <w:sz w:val="24"/>
          <w:szCs w:val="24"/>
        </w:rPr>
        <w:t>T</w:t>
      </w:r>
      <w:r w:rsidR="003C23A5" w:rsidRPr="00E530E9">
        <w:rPr>
          <w:rFonts w:ascii="Times New Roman" w:hAnsi="Times New Roman" w:cs="Times New Roman"/>
          <w:sz w:val="24"/>
          <w:szCs w:val="24"/>
        </w:rPr>
        <w:t xml:space="preserve">he study </w:t>
      </w:r>
      <w:r w:rsidR="00232408">
        <w:rPr>
          <w:rFonts w:ascii="Times New Roman" w:hAnsi="Times New Roman" w:cs="Times New Roman"/>
          <w:sz w:val="24"/>
          <w:szCs w:val="24"/>
        </w:rPr>
        <w:t xml:space="preserve">used self – constructed </w:t>
      </w:r>
      <w:r w:rsidR="003C23A5" w:rsidRPr="00E530E9">
        <w:rPr>
          <w:rFonts w:ascii="Times New Roman" w:hAnsi="Times New Roman" w:cs="Times New Roman"/>
          <w:sz w:val="24"/>
          <w:szCs w:val="24"/>
        </w:rPr>
        <w:t>questionnaires</w:t>
      </w:r>
      <w:r w:rsidR="00232408">
        <w:rPr>
          <w:rFonts w:ascii="Times New Roman" w:hAnsi="Times New Roman" w:cs="Times New Roman"/>
          <w:sz w:val="24"/>
          <w:szCs w:val="24"/>
        </w:rPr>
        <w:t xml:space="preserve"> that </w:t>
      </w:r>
      <w:r w:rsidR="004C7A02" w:rsidRPr="00E530E9">
        <w:rPr>
          <w:rFonts w:ascii="Times New Roman" w:hAnsi="Times New Roman" w:cs="Times New Roman"/>
          <w:sz w:val="24"/>
          <w:szCs w:val="24"/>
        </w:rPr>
        <w:t xml:space="preserve">had </w:t>
      </w:r>
      <w:r w:rsidR="007E6E39" w:rsidRPr="00E530E9">
        <w:rPr>
          <w:rFonts w:ascii="Times New Roman" w:hAnsi="Times New Roman" w:cs="Times New Roman"/>
          <w:sz w:val="24"/>
          <w:szCs w:val="24"/>
        </w:rPr>
        <w:t xml:space="preserve">sections A which measured the accountant’s </w:t>
      </w:r>
      <w:r w:rsidR="004C7A02" w:rsidRPr="00E530E9">
        <w:rPr>
          <w:rFonts w:ascii="Times New Roman" w:hAnsi="Times New Roman" w:cs="Times New Roman"/>
          <w:sz w:val="24"/>
          <w:szCs w:val="24"/>
        </w:rPr>
        <w:t>professionalism in terms of standards, accountant’s diligence</w:t>
      </w:r>
      <w:r w:rsidR="007E6E39" w:rsidRPr="00E530E9">
        <w:rPr>
          <w:rFonts w:ascii="Times New Roman" w:hAnsi="Times New Roman" w:cs="Times New Roman"/>
          <w:sz w:val="24"/>
          <w:szCs w:val="24"/>
        </w:rPr>
        <w:t xml:space="preserve"> </w:t>
      </w:r>
      <w:r w:rsidR="00AA5AB6" w:rsidRPr="00E530E9">
        <w:rPr>
          <w:rFonts w:ascii="Times New Roman" w:hAnsi="Times New Roman" w:cs="Times New Roman"/>
          <w:sz w:val="24"/>
          <w:szCs w:val="24"/>
        </w:rPr>
        <w:t>(Continuing</w:t>
      </w:r>
      <w:r w:rsidR="00303EC7" w:rsidRPr="00E530E9">
        <w:rPr>
          <w:rFonts w:ascii="Times New Roman" w:hAnsi="Times New Roman" w:cs="Times New Roman"/>
          <w:sz w:val="24"/>
          <w:szCs w:val="24"/>
        </w:rPr>
        <w:t xml:space="preserve"> </w:t>
      </w:r>
      <w:r w:rsidR="005C194A" w:rsidRPr="00E530E9">
        <w:rPr>
          <w:rFonts w:ascii="Times New Roman" w:hAnsi="Times New Roman" w:cs="Times New Roman"/>
          <w:sz w:val="24"/>
          <w:szCs w:val="24"/>
        </w:rPr>
        <w:t>Professional</w:t>
      </w:r>
      <w:r w:rsidR="00303EC7" w:rsidRPr="00E530E9">
        <w:rPr>
          <w:rFonts w:ascii="Times New Roman" w:hAnsi="Times New Roman" w:cs="Times New Roman"/>
          <w:sz w:val="24"/>
          <w:szCs w:val="24"/>
        </w:rPr>
        <w:t xml:space="preserve"> </w:t>
      </w:r>
      <w:r w:rsidR="00AA5AB6" w:rsidRPr="00E530E9">
        <w:rPr>
          <w:rFonts w:ascii="Times New Roman" w:hAnsi="Times New Roman" w:cs="Times New Roman"/>
          <w:sz w:val="24"/>
          <w:szCs w:val="24"/>
        </w:rPr>
        <w:t>Development,</w:t>
      </w:r>
      <w:r w:rsidR="004C7A02" w:rsidRPr="00E530E9">
        <w:rPr>
          <w:rFonts w:ascii="Times New Roman" w:hAnsi="Times New Roman" w:cs="Times New Roman"/>
          <w:sz w:val="24"/>
          <w:szCs w:val="24"/>
        </w:rPr>
        <w:t xml:space="preserve"> </w:t>
      </w:r>
      <w:r w:rsidR="00041F5D" w:rsidRPr="00E530E9">
        <w:rPr>
          <w:rFonts w:ascii="Times New Roman" w:hAnsi="Times New Roman" w:cs="Times New Roman"/>
          <w:sz w:val="24"/>
          <w:szCs w:val="24"/>
        </w:rPr>
        <w:t>and ethics</w:t>
      </w:r>
      <w:r w:rsidR="007F6078" w:rsidRPr="00E530E9">
        <w:rPr>
          <w:rFonts w:ascii="Times New Roman" w:hAnsi="Times New Roman" w:cs="Times New Roman"/>
          <w:sz w:val="24"/>
          <w:szCs w:val="24"/>
        </w:rPr>
        <w:t xml:space="preserve"> </w:t>
      </w:r>
      <w:r w:rsidR="00AA5AB6" w:rsidRPr="00E530E9">
        <w:rPr>
          <w:rFonts w:ascii="Times New Roman" w:hAnsi="Times New Roman" w:cs="Times New Roman"/>
          <w:sz w:val="24"/>
          <w:szCs w:val="24"/>
        </w:rPr>
        <w:t>which was</w:t>
      </w:r>
      <w:r w:rsidR="007F6078" w:rsidRPr="00E530E9">
        <w:rPr>
          <w:rFonts w:ascii="Times New Roman" w:hAnsi="Times New Roman" w:cs="Times New Roman"/>
          <w:sz w:val="24"/>
          <w:szCs w:val="24"/>
        </w:rPr>
        <w:t xml:space="preserve"> based on ICPAK (2018)</w:t>
      </w:r>
      <w:r w:rsidR="00041F5D" w:rsidRPr="00E530E9">
        <w:rPr>
          <w:rFonts w:ascii="Times New Roman" w:hAnsi="Times New Roman" w:cs="Times New Roman"/>
          <w:sz w:val="24"/>
          <w:szCs w:val="24"/>
        </w:rPr>
        <w:t>.</w:t>
      </w:r>
      <w:r w:rsidR="0095454B" w:rsidRPr="00E530E9">
        <w:rPr>
          <w:rFonts w:ascii="Times New Roman" w:hAnsi="Times New Roman" w:cs="Times New Roman"/>
          <w:sz w:val="24"/>
          <w:szCs w:val="24"/>
        </w:rPr>
        <w:t xml:space="preserve"> The questionnaire also had section B designed to measure the performance of the accountants in terms of reliability and relevance</w:t>
      </w:r>
      <w:r w:rsidR="005C194A" w:rsidRPr="00E530E9">
        <w:rPr>
          <w:rFonts w:ascii="Times New Roman" w:hAnsi="Times New Roman" w:cs="Times New Roman"/>
          <w:sz w:val="24"/>
          <w:szCs w:val="24"/>
        </w:rPr>
        <w:t xml:space="preserve"> of financial statements</w:t>
      </w:r>
      <w:r w:rsidR="0095454B" w:rsidRPr="00E530E9">
        <w:rPr>
          <w:rFonts w:ascii="Times New Roman" w:hAnsi="Times New Roman" w:cs="Times New Roman"/>
          <w:sz w:val="24"/>
          <w:szCs w:val="24"/>
        </w:rPr>
        <w:t>.  Since the study involves rating, four-point Likert scale was used</w:t>
      </w:r>
      <w:r w:rsidR="00232408">
        <w:rPr>
          <w:rFonts w:ascii="Times New Roman" w:hAnsi="Times New Roman" w:cs="Times New Roman"/>
          <w:sz w:val="24"/>
          <w:szCs w:val="24"/>
        </w:rPr>
        <w:t xml:space="preserve"> to </w:t>
      </w:r>
      <w:r w:rsidR="0095454B" w:rsidRPr="00E530E9">
        <w:rPr>
          <w:rFonts w:ascii="Times New Roman" w:hAnsi="Times New Roman" w:cs="Times New Roman"/>
          <w:sz w:val="24"/>
          <w:szCs w:val="24"/>
        </w:rPr>
        <w:t>indicate respondents</w:t>
      </w:r>
      <w:r w:rsidR="00232408">
        <w:rPr>
          <w:rFonts w:ascii="Times New Roman" w:hAnsi="Times New Roman" w:cs="Times New Roman"/>
          <w:sz w:val="24"/>
          <w:szCs w:val="24"/>
        </w:rPr>
        <w:t>’</w:t>
      </w:r>
      <w:r w:rsidR="0095454B" w:rsidRPr="00E530E9">
        <w:rPr>
          <w:rFonts w:ascii="Times New Roman" w:hAnsi="Times New Roman" w:cs="Times New Roman"/>
          <w:sz w:val="24"/>
          <w:szCs w:val="24"/>
        </w:rPr>
        <w:t xml:space="preserve"> level of agreement with the particular item</w:t>
      </w:r>
      <w:r w:rsidR="001B6F69">
        <w:rPr>
          <w:rFonts w:ascii="Times New Roman" w:hAnsi="Times New Roman" w:cs="Times New Roman"/>
          <w:sz w:val="24"/>
          <w:szCs w:val="24"/>
        </w:rPr>
        <w:t>s</w:t>
      </w:r>
      <w:r w:rsidR="0095454B" w:rsidRPr="00E530E9">
        <w:rPr>
          <w:rFonts w:ascii="Times New Roman" w:hAnsi="Times New Roman" w:cs="Times New Roman"/>
          <w:sz w:val="24"/>
          <w:szCs w:val="24"/>
        </w:rPr>
        <w:t xml:space="preserve">. Respondents were asked to indicate their level of agreement with a given statement by way of an ordinal scale. </w:t>
      </w:r>
      <w:r w:rsidR="007F6078" w:rsidRPr="00E530E9">
        <w:rPr>
          <w:rFonts w:ascii="Times New Roman" w:hAnsi="Times New Roman" w:cs="Times New Roman"/>
          <w:sz w:val="24"/>
          <w:szCs w:val="24"/>
        </w:rPr>
        <w:t xml:space="preserve">To measure </w:t>
      </w:r>
      <w:r w:rsidR="00411118" w:rsidRPr="00E530E9">
        <w:rPr>
          <w:rFonts w:ascii="Times New Roman" w:hAnsi="Times New Roman" w:cs="Times New Roman"/>
          <w:sz w:val="24"/>
          <w:szCs w:val="24"/>
        </w:rPr>
        <w:t>professionalism</w:t>
      </w:r>
      <w:r w:rsidR="001B6F69">
        <w:rPr>
          <w:rFonts w:ascii="Times New Roman" w:hAnsi="Times New Roman" w:cs="Times New Roman"/>
          <w:sz w:val="24"/>
          <w:szCs w:val="24"/>
        </w:rPr>
        <w:t xml:space="preserve"> </w:t>
      </w:r>
      <w:r w:rsidR="007F6078" w:rsidRPr="00E530E9">
        <w:rPr>
          <w:rFonts w:ascii="Times New Roman" w:hAnsi="Times New Roman" w:cs="Times New Roman"/>
          <w:sz w:val="24"/>
          <w:szCs w:val="24"/>
        </w:rPr>
        <w:t>the researcher asked respondents whether they adopted</w:t>
      </w:r>
      <w:r w:rsidR="007F6078" w:rsidRPr="00E530E9">
        <w:rPr>
          <w:rFonts w:ascii="Times New Roman" w:hAnsi="Times New Roman" w:cs="Times New Roman"/>
          <w:sz w:val="24"/>
          <w:szCs w:val="24"/>
          <w:lang w:eastAsia="ja-JP"/>
        </w:rPr>
        <w:t xml:space="preserve"> internal accounting standards, consolidated financial statement of </w:t>
      </w:r>
      <w:r w:rsidR="00411118" w:rsidRPr="00E530E9">
        <w:rPr>
          <w:rFonts w:ascii="Times New Roman" w:hAnsi="Times New Roman" w:cs="Times New Roman"/>
          <w:sz w:val="24"/>
          <w:szCs w:val="24"/>
          <w:shd w:val="clear" w:color="auto" w:fill="FFFFFF"/>
        </w:rPr>
        <w:t>the assets and if</w:t>
      </w:r>
      <w:r w:rsidR="007F6078" w:rsidRPr="00E530E9">
        <w:rPr>
          <w:rFonts w:ascii="Times New Roman" w:hAnsi="Times New Roman" w:cs="Times New Roman"/>
          <w:sz w:val="24"/>
          <w:szCs w:val="24"/>
          <w:shd w:val="clear" w:color="auto" w:fill="FFFFFF"/>
        </w:rPr>
        <w:t xml:space="preserve"> liabilities, equity, </w:t>
      </w:r>
      <w:r w:rsidR="007F6078" w:rsidRPr="00E530E9">
        <w:rPr>
          <w:rFonts w:ascii="Times New Roman" w:hAnsi="Times New Roman" w:cs="Times New Roman"/>
          <w:bCs/>
          <w:sz w:val="24"/>
          <w:szCs w:val="24"/>
          <w:shd w:val="clear" w:color="auto" w:fill="FFFFFF"/>
        </w:rPr>
        <w:t>income</w:t>
      </w:r>
      <w:r w:rsidR="007F6078" w:rsidRPr="00E530E9">
        <w:rPr>
          <w:rFonts w:ascii="Times New Roman" w:hAnsi="Times New Roman" w:cs="Times New Roman"/>
          <w:sz w:val="24"/>
          <w:szCs w:val="24"/>
          <w:shd w:val="clear" w:color="auto" w:fill="FFFFFF"/>
        </w:rPr>
        <w:t xml:space="preserve">, expenses and cash flows of the university and its campuses </w:t>
      </w:r>
      <w:r w:rsidR="00411118" w:rsidRPr="00E530E9">
        <w:rPr>
          <w:rFonts w:ascii="Times New Roman" w:hAnsi="Times New Roman" w:cs="Times New Roman"/>
          <w:sz w:val="24"/>
          <w:szCs w:val="24"/>
          <w:shd w:val="clear" w:color="auto" w:fill="FFFFFF"/>
        </w:rPr>
        <w:t>was</w:t>
      </w:r>
      <w:r w:rsidR="007F6078" w:rsidRPr="00E530E9">
        <w:rPr>
          <w:rFonts w:ascii="Times New Roman" w:hAnsi="Times New Roman" w:cs="Times New Roman"/>
          <w:sz w:val="24"/>
          <w:szCs w:val="24"/>
          <w:shd w:val="clear" w:color="auto" w:fill="FFFFFF"/>
        </w:rPr>
        <w:t xml:space="preserve"> available, and whether they r</w:t>
      </w:r>
      <w:r w:rsidR="007F6078" w:rsidRPr="00E530E9">
        <w:rPr>
          <w:rFonts w:ascii="Times New Roman" w:hAnsi="Times New Roman" w:cs="Times New Roman"/>
          <w:sz w:val="24"/>
          <w:szCs w:val="24"/>
          <w:lang w:eastAsia="ja-JP"/>
        </w:rPr>
        <w:t xml:space="preserve">ead accounting magazines. </w:t>
      </w:r>
    </w:p>
    <w:p w14:paraId="06BFEE19" w14:textId="70840C62" w:rsidR="006E2217" w:rsidRPr="00E530E9" w:rsidRDefault="00411118" w:rsidP="0064675D">
      <w:pPr>
        <w:spacing w:after="0" w:line="480" w:lineRule="auto"/>
        <w:ind w:firstLine="709"/>
        <w:rPr>
          <w:rFonts w:ascii="Times New Roman" w:hAnsi="Times New Roman" w:cs="Times New Roman"/>
          <w:sz w:val="24"/>
          <w:szCs w:val="24"/>
          <w:lang w:eastAsia="ja-JP"/>
        </w:rPr>
      </w:pPr>
      <w:r w:rsidRPr="00E530E9">
        <w:rPr>
          <w:rFonts w:ascii="Times New Roman" w:hAnsi="Times New Roman" w:cs="Times New Roman"/>
          <w:sz w:val="24"/>
          <w:szCs w:val="24"/>
          <w:lang w:eastAsia="ja-JP"/>
        </w:rPr>
        <w:lastRenderedPageBreak/>
        <w:t xml:space="preserve">Ethics was </w:t>
      </w:r>
      <w:r w:rsidR="007F6078" w:rsidRPr="00E530E9">
        <w:rPr>
          <w:rFonts w:ascii="Times New Roman" w:hAnsi="Times New Roman" w:cs="Times New Roman"/>
          <w:sz w:val="24"/>
          <w:szCs w:val="24"/>
          <w:lang w:eastAsia="ja-JP"/>
        </w:rPr>
        <w:t>measure</w:t>
      </w:r>
      <w:r w:rsidRPr="00E530E9">
        <w:rPr>
          <w:rFonts w:ascii="Times New Roman" w:hAnsi="Times New Roman" w:cs="Times New Roman"/>
          <w:sz w:val="24"/>
          <w:szCs w:val="24"/>
          <w:lang w:eastAsia="ja-JP"/>
        </w:rPr>
        <w:t>d</w:t>
      </w:r>
      <w:r w:rsidR="007F6078" w:rsidRPr="00E530E9">
        <w:rPr>
          <w:rFonts w:ascii="Times New Roman" w:hAnsi="Times New Roman" w:cs="Times New Roman"/>
          <w:sz w:val="24"/>
          <w:szCs w:val="24"/>
          <w:lang w:eastAsia="ja-JP"/>
        </w:rPr>
        <w:t xml:space="preserve">, </w:t>
      </w:r>
      <w:r w:rsidRPr="00E530E9">
        <w:rPr>
          <w:rFonts w:ascii="Times New Roman" w:hAnsi="Times New Roman" w:cs="Times New Roman"/>
          <w:sz w:val="24"/>
          <w:szCs w:val="24"/>
          <w:lang w:eastAsia="ja-JP"/>
        </w:rPr>
        <w:t>by asking</w:t>
      </w:r>
      <w:r w:rsidR="007F6078" w:rsidRPr="00E530E9">
        <w:rPr>
          <w:rFonts w:ascii="Times New Roman" w:hAnsi="Times New Roman" w:cs="Times New Roman"/>
          <w:sz w:val="24"/>
          <w:szCs w:val="24"/>
          <w:lang w:eastAsia="ja-JP"/>
        </w:rPr>
        <w:t xml:space="preserve"> the respondents whether </w:t>
      </w:r>
      <w:r w:rsidR="0095454B" w:rsidRPr="00E530E9">
        <w:rPr>
          <w:rFonts w:ascii="Times New Roman" w:hAnsi="Times New Roman" w:cs="Times New Roman"/>
          <w:sz w:val="24"/>
          <w:szCs w:val="24"/>
          <w:lang w:eastAsia="ja-JP"/>
        </w:rPr>
        <w:t xml:space="preserve">there </w:t>
      </w:r>
      <w:r w:rsidRPr="00E530E9">
        <w:rPr>
          <w:rFonts w:ascii="Times New Roman" w:hAnsi="Times New Roman" w:cs="Times New Roman"/>
          <w:sz w:val="24"/>
          <w:szCs w:val="24"/>
          <w:lang w:eastAsia="ja-JP"/>
        </w:rPr>
        <w:t>were</w:t>
      </w:r>
      <w:r w:rsidR="007F6078" w:rsidRPr="00E530E9">
        <w:rPr>
          <w:rFonts w:ascii="Times New Roman" w:hAnsi="Times New Roman" w:cs="Times New Roman"/>
          <w:sz w:val="24"/>
          <w:szCs w:val="24"/>
          <w:lang w:eastAsia="ja-JP"/>
        </w:rPr>
        <w:t xml:space="preserve"> ethics books</w:t>
      </w:r>
      <w:r w:rsidR="0095454B" w:rsidRPr="00E530E9">
        <w:rPr>
          <w:rFonts w:ascii="Times New Roman" w:hAnsi="Times New Roman" w:cs="Times New Roman"/>
          <w:sz w:val="24"/>
          <w:szCs w:val="24"/>
          <w:lang w:eastAsia="ja-JP"/>
        </w:rPr>
        <w:t xml:space="preserve"> in their libraries and also if </w:t>
      </w:r>
      <w:r w:rsidRPr="00E530E9">
        <w:rPr>
          <w:rFonts w:ascii="Times New Roman" w:hAnsi="Times New Roman" w:cs="Times New Roman"/>
          <w:sz w:val="24"/>
          <w:szCs w:val="24"/>
          <w:lang w:eastAsia="ja-JP"/>
        </w:rPr>
        <w:t>c</w:t>
      </w:r>
      <w:r w:rsidR="0095454B" w:rsidRPr="00E530E9">
        <w:rPr>
          <w:rFonts w:ascii="Times New Roman" w:hAnsi="Times New Roman" w:cs="Times New Roman"/>
          <w:sz w:val="24"/>
          <w:szCs w:val="24"/>
          <w:lang w:eastAsia="ja-JP"/>
        </w:rPr>
        <w:t xml:space="preserve">onfidential information about client such as </w:t>
      </w:r>
      <w:r w:rsidR="007F40E8" w:rsidRPr="00E530E9">
        <w:rPr>
          <w:rFonts w:ascii="Times New Roman" w:hAnsi="Times New Roman" w:cs="Times New Roman"/>
          <w:sz w:val="24"/>
          <w:szCs w:val="24"/>
          <w:lang w:eastAsia="ja-JP"/>
        </w:rPr>
        <w:t>client’s</w:t>
      </w:r>
      <w:r w:rsidR="0095454B" w:rsidRPr="00E530E9">
        <w:rPr>
          <w:rFonts w:ascii="Times New Roman" w:hAnsi="Times New Roman" w:cs="Times New Roman"/>
          <w:sz w:val="24"/>
          <w:szCs w:val="24"/>
          <w:lang w:eastAsia="ja-JP"/>
        </w:rPr>
        <w:t xml:space="preserve"> financial status are shared. And finally, to measure the performance, the researcher </w:t>
      </w:r>
      <w:r w:rsidR="00DA3679" w:rsidRPr="00E530E9">
        <w:rPr>
          <w:rFonts w:ascii="Times New Roman" w:hAnsi="Times New Roman" w:cs="Times New Roman"/>
          <w:sz w:val="24"/>
          <w:szCs w:val="24"/>
          <w:lang w:eastAsia="ja-JP"/>
        </w:rPr>
        <w:t>a</w:t>
      </w:r>
      <w:r w:rsidR="0095454B" w:rsidRPr="00E530E9">
        <w:rPr>
          <w:rFonts w:ascii="Times New Roman" w:hAnsi="Times New Roman" w:cs="Times New Roman"/>
          <w:sz w:val="24"/>
          <w:szCs w:val="24"/>
          <w:lang w:eastAsia="ja-JP"/>
        </w:rPr>
        <w:t xml:space="preserve">sked respondents such items as whether they report financial statements on time, and if their supervisors return back their financial statements for corrections. </w:t>
      </w:r>
      <w:r w:rsidR="007F6078" w:rsidRPr="00E530E9">
        <w:rPr>
          <w:rFonts w:ascii="Times New Roman" w:hAnsi="Times New Roman" w:cs="Times New Roman"/>
          <w:sz w:val="24"/>
          <w:szCs w:val="24"/>
        </w:rPr>
        <w:t xml:space="preserve"> </w:t>
      </w:r>
      <w:r w:rsidR="0095454B" w:rsidRPr="00E530E9">
        <w:rPr>
          <w:rFonts w:ascii="Times New Roman" w:hAnsi="Times New Roman" w:cs="Times New Roman"/>
          <w:sz w:val="24"/>
          <w:szCs w:val="24"/>
        </w:rPr>
        <w:t xml:space="preserve"> The development of the questionnaire was done under consultations of the research supervisors </w:t>
      </w:r>
      <w:r w:rsidR="00745D22" w:rsidRPr="00E530E9">
        <w:rPr>
          <w:rFonts w:ascii="Times New Roman" w:hAnsi="Times New Roman" w:cs="Times New Roman"/>
          <w:sz w:val="24"/>
          <w:szCs w:val="24"/>
        </w:rPr>
        <w:t>and review</w:t>
      </w:r>
      <w:r w:rsidRPr="00E530E9">
        <w:rPr>
          <w:rFonts w:ascii="Times New Roman" w:hAnsi="Times New Roman" w:cs="Times New Roman"/>
          <w:sz w:val="24"/>
          <w:szCs w:val="24"/>
        </w:rPr>
        <w:t xml:space="preserve"> of the literature </w:t>
      </w:r>
      <w:r w:rsidR="00146D28" w:rsidRPr="00E530E9">
        <w:rPr>
          <w:rFonts w:ascii="Times New Roman" w:hAnsi="Times New Roman" w:cs="Times New Roman"/>
          <w:sz w:val="24"/>
          <w:szCs w:val="24"/>
        </w:rPr>
        <w:t>(S</w:t>
      </w:r>
      <w:r w:rsidR="0095454B" w:rsidRPr="00E530E9">
        <w:rPr>
          <w:rFonts w:ascii="Times New Roman" w:hAnsi="Times New Roman" w:cs="Times New Roman"/>
          <w:sz w:val="24"/>
          <w:szCs w:val="24"/>
        </w:rPr>
        <w:t>ue, 2015).</w:t>
      </w:r>
    </w:p>
    <w:p w14:paraId="0C1DF646" w14:textId="77777777" w:rsidR="006E2217" w:rsidRPr="00E530E9" w:rsidRDefault="003C23A5" w:rsidP="00054941">
      <w:pPr>
        <w:pStyle w:val="Heading2"/>
      </w:pPr>
      <w:bookmarkStart w:id="82" w:name="_Toc431200919"/>
      <w:bookmarkStart w:id="83" w:name="_Toc435730541"/>
      <w:bookmarkStart w:id="84" w:name="_Toc435730867"/>
      <w:bookmarkStart w:id="85" w:name="_Toc512518118"/>
      <w:bookmarkStart w:id="86" w:name="_Toc47444470"/>
      <w:r w:rsidRPr="00E530E9">
        <w:t>Reliability of the Questionnaire</w:t>
      </w:r>
      <w:bookmarkEnd w:id="82"/>
      <w:bookmarkEnd w:id="83"/>
      <w:bookmarkEnd w:id="84"/>
      <w:bookmarkEnd w:id="85"/>
      <w:bookmarkEnd w:id="86"/>
    </w:p>
    <w:p w14:paraId="10086A25" w14:textId="118BE123" w:rsidR="006E2217" w:rsidRPr="00E530E9" w:rsidRDefault="001B6F69" w:rsidP="0064675D">
      <w:pPr>
        <w:spacing w:after="0" w:line="480" w:lineRule="auto"/>
        <w:ind w:firstLine="709"/>
        <w:rPr>
          <w:rFonts w:ascii="Times New Roman" w:hAnsi="Times New Roman" w:cs="Times New Roman"/>
          <w:bCs/>
          <w:sz w:val="24"/>
          <w:szCs w:val="24"/>
        </w:rPr>
      </w:pPr>
      <w:r>
        <w:rPr>
          <w:rFonts w:ascii="Times New Roman" w:hAnsi="Times New Roman" w:cs="Times New Roman"/>
          <w:bCs/>
          <w:sz w:val="24"/>
          <w:szCs w:val="24"/>
          <w:shd w:val="clear" w:color="auto" w:fill="FFFFFF"/>
        </w:rPr>
        <w:t>According to Kothari (2004), r</w:t>
      </w:r>
      <w:r w:rsidR="003C23A5" w:rsidRPr="00E530E9">
        <w:rPr>
          <w:rFonts w:ascii="Times New Roman" w:hAnsi="Times New Roman" w:cs="Times New Roman"/>
          <w:bCs/>
          <w:sz w:val="24"/>
          <w:szCs w:val="24"/>
          <w:shd w:val="clear" w:color="auto" w:fill="FFFFFF"/>
        </w:rPr>
        <w:t>eliability</w:t>
      </w:r>
      <w:r w:rsidR="002E2E8D" w:rsidRPr="00E530E9">
        <w:rPr>
          <w:rFonts w:ascii="Times New Roman" w:hAnsi="Times New Roman" w:cs="Times New Roman"/>
          <w:sz w:val="24"/>
          <w:szCs w:val="24"/>
          <w:shd w:val="clear" w:color="auto" w:fill="FFFFFF"/>
        </w:rPr>
        <w:t> is the</w:t>
      </w:r>
      <w:r w:rsidR="003C23A5" w:rsidRPr="00E530E9">
        <w:rPr>
          <w:rFonts w:ascii="Times New Roman" w:hAnsi="Times New Roman" w:cs="Times New Roman"/>
          <w:sz w:val="24"/>
          <w:szCs w:val="24"/>
          <w:shd w:val="clear" w:color="auto" w:fill="FFFFFF"/>
        </w:rPr>
        <w:t xml:space="preserve"> </w:t>
      </w:r>
      <w:r w:rsidR="00F65346" w:rsidRPr="00E530E9">
        <w:rPr>
          <w:rFonts w:ascii="Times New Roman" w:hAnsi="Times New Roman" w:cs="Times New Roman"/>
          <w:sz w:val="24"/>
          <w:szCs w:val="24"/>
          <w:shd w:val="clear" w:color="auto" w:fill="FFFFFF"/>
        </w:rPr>
        <w:t>degree</w:t>
      </w:r>
      <w:r w:rsidR="003C23A5" w:rsidRPr="00E530E9">
        <w:rPr>
          <w:rFonts w:ascii="Times New Roman" w:hAnsi="Times New Roman" w:cs="Times New Roman"/>
          <w:sz w:val="24"/>
          <w:szCs w:val="24"/>
          <w:shd w:val="clear" w:color="auto" w:fill="FFFFFF"/>
        </w:rPr>
        <w:t xml:space="preserve"> to which a </w:t>
      </w:r>
      <w:r w:rsidR="003C23A5" w:rsidRPr="00E530E9">
        <w:rPr>
          <w:rFonts w:ascii="Times New Roman" w:hAnsi="Times New Roman" w:cs="Times New Roman"/>
          <w:bCs/>
          <w:sz w:val="24"/>
          <w:szCs w:val="24"/>
          <w:shd w:val="clear" w:color="auto" w:fill="FFFFFF"/>
        </w:rPr>
        <w:t>questionnaire</w:t>
      </w:r>
      <w:r w:rsidR="00F65346" w:rsidRPr="00E530E9">
        <w:rPr>
          <w:rFonts w:ascii="Times New Roman" w:hAnsi="Times New Roman" w:cs="Times New Roman"/>
          <w:sz w:val="24"/>
          <w:szCs w:val="24"/>
          <w:shd w:val="clear" w:color="auto" w:fill="FFFFFF"/>
        </w:rPr>
        <w:t xml:space="preserve">, test </w:t>
      </w:r>
      <w:r w:rsidR="003C23A5" w:rsidRPr="00E530E9">
        <w:rPr>
          <w:rFonts w:ascii="Times New Roman" w:hAnsi="Times New Roman" w:cs="Times New Roman"/>
          <w:sz w:val="24"/>
          <w:szCs w:val="24"/>
          <w:shd w:val="clear" w:color="auto" w:fill="FFFFFF"/>
        </w:rPr>
        <w:t xml:space="preserve">observation or any measurement </w:t>
      </w:r>
      <w:r w:rsidR="00F65346" w:rsidRPr="00E530E9">
        <w:rPr>
          <w:rFonts w:ascii="Times New Roman" w:hAnsi="Times New Roman" w:cs="Times New Roman"/>
          <w:sz w:val="24"/>
          <w:szCs w:val="24"/>
          <w:shd w:val="clear" w:color="auto" w:fill="FFFFFF"/>
        </w:rPr>
        <w:t>procedure, to give the same outcome</w:t>
      </w:r>
      <w:r w:rsidR="003C23A5" w:rsidRPr="00E530E9">
        <w:rPr>
          <w:rFonts w:ascii="Times New Roman" w:hAnsi="Times New Roman" w:cs="Times New Roman"/>
          <w:sz w:val="24"/>
          <w:szCs w:val="24"/>
          <w:shd w:val="clear" w:color="auto" w:fill="FFFFFF"/>
        </w:rPr>
        <w:t xml:space="preserve"> on repeated trial</w:t>
      </w:r>
      <w:r w:rsidR="002579E4" w:rsidRPr="00E530E9">
        <w:rPr>
          <w:rFonts w:ascii="Times New Roman" w:hAnsi="Times New Roman" w:cs="Times New Roman"/>
          <w:sz w:val="24"/>
          <w:szCs w:val="24"/>
          <w:shd w:val="clear" w:color="auto" w:fill="FFFFFF"/>
        </w:rPr>
        <w:t>.</w:t>
      </w:r>
      <w:r w:rsidR="00F65346" w:rsidRPr="00E530E9">
        <w:rPr>
          <w:rFonts w:ascii="Times New Roman" w:hAnsi="Times New Roman" w:cs="Times New Roman"/>
          <w:sz w:val="24"/>
          <w:szCs w:val="24"/>
          <w:shd w:val="clear" w:color="auto" w:fill="FFFFFF"/>
        </w:rPr>
        <w:t xml:space="preserve">  This means t</w:t>
      </w:r>
      <w:r w:rsidR="003C23A5" w:rsidRPr="00E530E9">
        <w:rPr>
          <w:rFonts w:ascii="Times New Roman" w:hAnsi="Times New Roman" w:cs="Times New Roman"/>
          <w:sz w:val="24"/>
          <w:szCs w:val="24"/>
          <w:shd w:val="clear" w:color="auto" w:fill="FFFFFF"/>
        </w:rPr>
        <w:t>he stability or consistency of scores</w:t>
      </w:r>
      <w:r w:rsidR="00EF4CB1" w:rsidRPr="00E530E9">
        <w:rPr>
          <w:rFonts w:ascii="Times New Roman" w:hAnsi="Times New Roman" w:cs="Times New Roman"/>
          <w:sz w:val="24"/>
          <w:szCs w:val="24"/>
          <w:shd w:val="clear" w:color="auto" w:fill="FFFFFF"/>
        </w:rPr>
        <w:t xml:space="preserve"> over time or across raters</w:t>
      </w:r>
      <w:r w:rsidR="003C23A5" w:rsidRPr="00E530E9">
        <w:rPr>
          <w:rFonts w:ascii="Times New Roman" w:hAnsi="Times New Roman" w:cs="Times New Roman"/>
          <w:sz w:val="24"/>
          <w:szCs w:val="24"/>
          <w:shd w:val="clear" w:color="auto" w:fill="FFFFFF"/>
        </w:rPr>
        <w:t xml:space="preserve">. </w:t>
      </w:r>
      <w:r w:rsidR="003C23A5" w:rsidRPr="00E530E9">
        <w:rPr>
          <w:rFonts w:ascii="Times New Roman" w:hAnsi="Times New Roman" w:cs="Times New Roman"/>
          <w:bCs/>
          <w:sz w:val="24"/>
          <w:szCs w:val="24"/>
        </w:rPr>
        <w:t xml:space="preserve">Before actual data collection, a pilot study </w:t>
      </w:r>
      <w:r w:rsidR="004931CC" w:rsidRPr="00E530E9">
        <w:rPr>
          <w:rFonts w:ascii="Times New Roman" w:hAnsi="Times New Roman" w:cs="Times New Roman"/>
          <w:bCs/>
          <w:sz w:val="24"/>
          <w:szCs w:val="24"/>
        </w:rPr>
        <w:t>was</w:t>
      </w:r>
      <w:r w:rsidR="00A62E56" w:rsidRPr="00E530E9">
        <w:rPr>
          <w:rFonts w:ascii="Times New Roman" w:hAnsi="Times New Roman" w:cs="Times New Roman"/>
          <w:bCs/>
          <w:sz w:val="24"/>
          <w:szCs w:val="24"/>
        </w:rPr>
        <w:t xml:space="preserve"> carried </w:t>
      </w:r>
      <w:r w:rsidR="00B312DF" w:rsidRPr="00E530E9">
        <w:rPr>
          <w:rFonts w:ascii="Times New Roman" w:hAnsi="Times New Roman" w:cs="Times New Roman"/>
          <w:bCs/>
          <w:sz w:val="24"/>
          <w:szCs w:val="24"/>
        </w:rPr>
        <w:t>out at E</w:t>
      </w:r>
      <w:r w:rsidR="00B73FF2" w:rsidRPr="00E530E9">
        <w:rPr>
          <w:rFonts w:ascii="Times New Roman" w:hAnsi="Times New Roman" w:cs="Times New Roman"/>
          <w:bCs/>
          <w:sz w:val="24"/>
          <w:szCs w:val="24"/>
        </w:rPr>
        <w:t>gerton</w:t>
      </w:r>
      <w:r w:rsidR="00635B92" w:rsidRPr="00E530E9">
        <w:rPr>
          <w:rFonts w:ascii="Times New Roman" w:hAnsi="Times New Roman" w:cs="Times New Roman"/>
          <w:bCs/>
          <w:sz w:val="24"/>
          <w:szCs w:val="24"/>
        </w:rPr>
        <w:t xml:space="preserve"> </w:t>
      </w:r>
      <w:r w:rsidR="00403664">
        <w:rPr>
          <w:rFonts w:ascii="Times New Roman" w:hAnsi="Times New Roman" w:cs="Times New Roman"/>
          <w:bCs/>
          <w:sz w:val="24"/>
          <w:szCs w:val="24"/>
        </w:rPr>
        <w:t>University, w</w:t>
      </w:r>
      <w:r w:rsidR="002E2E8D" w:rsidRPr="00E530E9">
        <w:rPr>
          <w:rFonts w:ascii="Times New Roman" w:hAnsi="Times New Roman" w:cs="Times New Roman"/>
          <w:bCs/>
          <w:sz w:val="24"/>
          <w:szCs w:val="24"/>
        </w:rPr>
        <w:t xml:space="preserve">here nine accountants participated in the </w:t>
      </w:r>
      <w:r w:rsidR="00B05527">
        <w:rPr>
          <w:rFonts w:ascii="Times New Roman" w:hAnsi="Times New Roman" w:cs="Times New Roman"/>
          <w:bCs/>
          <w:sz w:val="24"/>
          <w:szCs w:val="24"/>
        </w:rPr>
        <w:t xml:space="preserve">pilot </w:t>
      </w:r>
      <w:r w:rsidR="002E2E8D" w:rsidRPr="00E530E9">
        <w:rPr>
          <w:rFonts w:ascii="Times New Roman" w:hAnsi="Times New Roman" w:cs="Times New Roman"/>
          <w:bCs/>
          <w:sz w:val="24"/>
          <w:szCs w:val="24"/>
        </w:rPr>
        <w:t>study. The data from</w:t>
      </w:r>
      <w:r w:rsidR="003C23A5" w:rsidRPr="00E530E9">
        <w:rPr>
          <w:rFonts w:ascii="Times New Roman" w:hAnsi="Times New Roman" w:cs="Times New Roman"/>
          <w:bCs/>
          <w:sz w:val="24"/>
          <w:szCs w:val="24"/>
        </w:rPr>
        <w:t xml:space="preserve"> the pilot study </w:t>
      </w:r>
      <w:r>
        <w:rPr>
          <w:rFonts w:ascii="Times New Roman" w:hAnsi="Times New Roman" w:cs="Times New Roman"/>
          <w:bCs/>
          <w:sz w:val="24"/>
          <w:szCs w:val="24"/>
        </w:rPr>
        <w:t xml:space="preserve">was </w:t>
      </w:r>
      <w:r w:rsidR="003C23A5" w:rsidRPr="00E530E9">
        <w:rPr>
          <w:rFonts w:ascii="Times New Roman" w:hAnsi="Times New Roman" w:cs="Times New Roman"/>
          <w:bCs/>
          <w:sz w:val="24"/>
          <w:szCs w:val="24"/>
        </w:rPr>
        <w:t>cod</w:t>
      </w:r>
      <w:r w:rsidR="00ED5E76" w:rsidRPr="00E530E9">
        <w:rPr>
          <w:rFonts w:ascii="Times New Roman" w:hAnsi="Times New Roman" w:cs="Times New Roman"/>
          <w:bCs/>
          <w:sz w:val="24"/>
          <w:szCs w:val="24"/>
        </w:rPr>
        <w:t xml:space="preserve">ed and Cronbach alpha </w:t>
      </w:r>
      <w:r>
        <w:rPr>
          <w:rFonts w:ascii="Times New Roman" w:hAnsi="Times New Roman" w:cs="Times New Roman"/>
          <w:bCs/>
          <w:sz w:val="24"/>
          <w:szCs w:val="24"/>
        </w:rPr>
        <w:t xml:space="preserve">for every section of the research questionnaire </w:t>
      </w:r>
      <w:r w:rsidR="00ED5E76" w:rsidRPr="00E530E9">
        <w:rPr>
          <w:rFonts w:ascii="Times New Roman" w:hAnsi="Times New Roman" w:cs="Times New Roman"/>
          <w:bCs/>
          <w:sz w:val="24"/>
          <w:szCs w:val="24"/>
        </w:rPr>
        <w:t>determin</w:t>
      </w:r>
      <w:r w:rsidR="003C23A5" w:rsidRPr="00E530E9">
        <w:rPr>
          <w:rFonts w:ascii="Times New Roman" w:hAnsi="Times New Roman" w:cs="Times New Roman"/>
          <w:bCs/>
          <w:sz w:val="24"/>
          <w:szCs w:val="24"/>
        </w:rPr>
        <w:t>ed</w:t>
      </w:r>
      <w:r>
        <w:rPr>
          <w:rFonts w:ascii="Times New Roman" w:hAnsi="Times New Roman" w:cs="Times New Roman"/>
          <w:bCs/>
          <w:sz w:val="24"/>
          <w:szCs w:val="24"/>
        </w:rPr>
        <w:t xml:space="preserve"> as presented in table 3</w:t>
      </w:r>
      <w:r w:rsidR="00ED5E76" w:rsidRPr="00E530E9">
        <w:rPr>
          <w:rFonts w:ascii="Times New Roman" w:hAnsi="Times New Roman" w:cs="Times New Roman"/>
          <w:bCs/>
          <w:sz w:val="24"/>
          <w:szCs w:val="24"/>
        </w:rPr>
        <w:t>.</w:t>
      </w:r>
      <w:r w:rsidR="003C23A5" w:rsidRPr="00E530E9">
        <w:rPr>
          <w:rFonts w:ascii="Times New Roman" w:hAnsi="Times New Roman" w:cs="Times New Roman"/>
          <w:bCs/>
          <w:sz w:val="24"/>
          <w:szCs w:val="24"/>
        </w:rPr>
        <w:t xml:space="preserve"> </w:t>
      </w:r>
    </w:p>
    <w:p w14:paraId="2A4DB347" w14:textId="77777777" w:rsidR="00FC5D3B" w:rsidRDefault="006D0130" w:rsidP="006D0130">
      <w:pPr>
        <w:pStyle w:val="Caption"/>
        <w:spacing w:after="0" w:line="480" w:lineRule="auto"/>
        <w:rPr>
          <w:rFonts w:ascii="Times New Roman" w:hAnsi="Times New Roman" w:cs="Times New Roman"/>
          <w:i w:val="0"/>
          <w:iCs w:val="0"/>
          <w:color w:val="auto"/>
          <w:sz w:val="24"/>
          <w:szCs w:val="24"/>
        </w:rPr>
      </w:pPr>
      <w:bookmarkStart w:id="87" w:name="_Toc47095722"/>
      <w:r w:rsidRPr="006D0130">
        <w:rPr>
          <w:rFonts w:ascii="Times New Roman" w:hAnsi="Times New Roman" w:cs="Times New Roman"/>
          <w:i w:val="0"/>
          <w:iCs w:val="0"/>
          <w:color w:val="auto"/>
          <w:sz w:val="24"/>
          <w:szCs w:val="24"/>
        </w:rPr>
        <w:t xml:space="preserve">Table </w:t>
      </w:r>
      <w:r w:rsidRPr="006D0130">
        <w:rPr>
          <w:rFonts w:ascii="Times New Roman" w:hAnsi="Times New Roman" w:cs="Times New Roman"/>
          <w:i w:val="0"/>
          <w:iCs w:val="0"/>
          <w:color w:val="auto"/>
          <w:sz w:val="24"/>
          <w:szCs w:val="24"/>
        </w:rPr>
        <w:fldChar w:fldCharType="begin"/>
      </w:r>
      <w:r w:rsidRPr="006D0130">
        <w:rPr>
          <w:rFonts w:ascii="Times New Roman" w:hAnsi="Times New Roman" w:cs="Times New Roman"/>
          <w:i w:val="0"/>
          <w:iCs w:val="0"/>
          <w:color w:val="auto"/>
          <w:sz w:val="24"/>
          <w:szCs w:val="24"/>
        </w:rPr>
        <w:instrText xml:space="preserve"> SEQ Table \* ARABIC </w:instrText>
      </w:r>
      <w:r w:rsidRPr="006D0130">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3</w:t>
      </w:r>
      <w:r w:rsidRPr="006D0130">
        <w:rPr>
          <w:rFonts w:ascii="Times New Roman" w:hAnsi="Times New Roman" w:cs="Times New Roman"/>
          <w:i w:val="0"/>
          <w:iCs w:val="0"/>
          <w:color w:val="auto"/>
          <w:sz w:val="24"/>
          <w:szCs w:val="24"/>
        </w:rPr>
        <w:fldChar w:fldCharType="end"/>
      </w:r>
    </w:p>
    <w:p w14:paraId="2D6D99AC" w14:textId="5092C99F" w:rsidR="00766C28" w:rsidRPr="00FC5D3B" w:rsidRDefault="00766C28" w:rsidP="006D0130">
      <w:pPr>
        <w:pStyle w:val="Caption"/>
        <w:spacing w:after="0" w:line="480" w:lineRule="auto"/>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Reliability</w:t>
      </w:r>
      <w:bookmarkEnd w:id="87"/>
      <w:r w:rsidRPr="00FC5D3B">
        <w:rPr>
          <w:rFonts w:ascii="Times New Roman" w:hAnsi="Times New Roman" w:cs="Times New Roman"/>
          <w:bCs/>
          <w:color w:val="auto"/>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C50928" w:rsidRPr="00E530E9" w14:paraId="1E5B46CD" w14:textId="77777777" w:rsidTr="00B73FF2">
        <w:tc>
          <w:tcPr>
            <w:tcW w:w="4315" w:type="dxa"/>
            <w:tcBorders>
              <w:top w:val="single" w:sz="4" w:space="0" w:color="auto"/>
              <w:bottom w:val="single" w:sz="4" w:space="0" w:color="auto"/>
            </w:tcBorders>
          </w:tcPr>
          <w:p w14:paraId="4E26AF23" w14:textId="1221E5F5" w:rsidR="00C50928" w:rsidRPr="00E530E9" w:rsidRDefault="00C50928" w:rsidP="001B6F69">
            <w:pPr>
              <w:spacing w:after="0" w:line="320" w:lineRule="atLeast"/>
              <w:contextualSpacing/>
              <w:jc w:val="both"/>
              <w:rPr>
                <w:rFonts w:ascii="Times New Roman" w:hAnsi="Times New Roman" w:cs="Times New Roman"/>
                <w:b/>
                <w:bCs/>
                <w:sz w:val="24"/>
                <w:szCs w:val="24"/>
              </w:rPr>
            </w:pPr>
            <w:r w:rsidRPr="00E530E9">
              <w:rPr>
                <w:rFonts w:ascii="Times New Roman" w:hAnsi="Times New Roman" w:cs="Times New Roman"/>
                <w:b/>
                <w:bCs/>
                <w:sz w:val="24"/>
                <w:szCs w:val="24"/>
              </w:rPr>
              <w:t xml:space="preserve">Variable </w:t>
            </w:r>
          </w:p>
        </w:tc>
        <w:tc>
          <w:tcPr>
            <w:tcW w:w="4315" w:type="dxa"/>
            <w:tcBorders>
              <w:top w:val="single" w:sz="4" w:space="0" w:color="auto"/>
              <w:bottom w:val="single" w:sz="4" w:space="0" w:color="auto"/>
            </w:tcBorders>
          </w:tcPr>
          <w:p w14:paraId="3D19B5AB" w14:textId="0D7D7EB3" w:rsidR="00C50928" w:rsidRPr="00E530E9" w:rsidRDefault="00C50928" w:rsidP="001B6F69">
            <w:pPr>
              <w:spacing w:after="0" w:line="320" w:lineRule="atLeast"/>
              <w:contextualSpacing/>
              <w:jc w:val="both"/>
              <w:rPr>
                <w:rFonts w:ascii="Times New Roman" w:hAnsi="Times New Roman" w:cs="Times New Roman"/>
                <w:b/>
                <w:bCs/>
                <w:sz w:val="24"/>
                <w:szCs w:val="24"/>
              </w:rPr>
            </w:pPr>
            <w:r w:rsidRPr="00E530E9">
              <w:rPr>
                <w:rFonts w:ascii="Times New Roman" w:hAnsi="Times New Roman" w:cs="Times New Roman"/>
                <w:b/>
                <w:bCs/>
                <w:sz w:val="24"/>
                <w:szCs w:val="24"/>
              </w:rPr>
              <w:t>Reliability (Cronbach alpha)</w:t>
            </w:r>
          </w:p>
        </w:tc>
      </w:tr>
      <w:tr w:rsidR="00C50928" w:rsidRPr="00E530E9" w14:paraId="5DE11271" w14:textId="77777777" w:rsidTr="00B73FF2">
        <w:tc>
          <w:tcPr>
            <w:tcW w:w="4315" w:type="dxa"/>
            <w:tcBorders>
              <w:top w:val="single" w:sz="4" w:space="0" w:color="auto"/>
            </w:tcBorders>
          </w:tcPr>
          <w:p w14:paraId="2EB7EC9B" w14:textId="51F4E371"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bCs/>
                <w:sz w:val="24"/>
                <w:szCs w:val="24"/>
              </w:rPr>
              <w:t>Accounting standards</w:t>
            </w:r>
          </w:p>
        </w:tc>
        <w:tc>
          <w:tcPr>
            <w:tcW w:w="4315" w:type="dxa"/>
            <w:tcBorders>
              <w:top w:val="single" w:sz="4" w:space="0" w:color="auto"/>
            </w:tcBorders>
          </w:tcPr>
          <w:p w14:paraId="60FCD0BF" w14:textId="44321FA5"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sz w:val="24"/>
                <w:szCs w:val="24"/>
              </w:rPr>
              <w:t>0.832</w:t>
            </w:r>
          </w:p>
        </w:tc>
      </w:tr>
      <w:tr w:rsidR="00C50928" w:rsidRPr="00E530E9" w14:paraId="634042AC" w14:textId="77777777" w:rsidTr="00B73FF2">
        <w:tc>
          <w:tcPr>
            <w:tcW w:w="4315" w:type="dxa"/>
          </w:tcPr>
          <w:p w14:paraId="1E8D57D6" w14:textId="4BFA9FC6"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bCs/>
                <w:sz w:val="24"/>
                <w:szCs w:val="24"/>
              </w:rPr>
              <w:t xml:space="preserve">Accounting Diligence </w:t>
            </w:r>
          </w:p>
        </w:tc>
        <w:tc>
          <w:tcPr>
            <w:tcW w:w="4315" w:type="dxa"/>
          </w:tcPr>
          <w:p w14:paraId="2F6F7DF7" w14:textId="3D512160"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sz w:val="24"/>
                <w:szCs w:val="24"/>
              </w:rPr>
              <w:t>0.94</w:t>
            </w:r>
          </w:p>
        </w:tc>
      </w:tr>
      <w:tr w:rsidR="00C50928" w:rsidRPr="00E530E9" w14:paraId="546661E8" w14:textId="77777777" w:rsidTr="00B73FF2">
        <w:tc>
          <w:tcPr>
            <w:tcW w:w="4315" w:type="dxa"/>
          </w:tcPr>
          <w:p w14:paraId="334AA770" w14:textId="1AA6ABD2"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bCs/>
                <w:sz w:val="24"/>
                <w:szCs w:val="24"/>
              </w:rPr>
              <w:t xml:space="preserve">Continuing professional Development </w:t>
            </w:r>
          </w:p>
        </w:tc>
        <w:tc>
          <w:tcPr>
            <w:tcW w:w="4315" w:type="dxa"/>
          </w:tcPr>
          <w:p w14:paraId="52063D31" w14:textId="292AA46F"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sz w:val="24"/>
                <w:szCs w:val="24"/>
              </w:rPr>
              <w:t>0.778</w:t>
            </w:r>
          </w:p>
        </w:tc>
      </w:tr>
      <w:tr w:rsidR="00C50928" w:rsidRPr="00E530E9" w14:paraId="181384A0" w14:textId="77777777" w:rsidTr="00B73FF2">
        <w:tc>
          <w:tcPr>
            <w:tcW w:w="4315" w:type="dxa"/>
          </w:tcPr>
          <w:p w14:paraId="76C6EAB4" w14:textId="071A4C0B"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bCs/>
                <w:sz w:val="24"/>
                <w:szCs w:val="24"/>
              </w:rPr>
              <w:t>Accounting ethics</w:t>
            </w:r>
          </w:p>
        </w:tc>
        <w:tc>
          <w:tcPr>
            <w:tcW w:w="4315" w:type="dxa"/>
          </w:tcPr>
          <w:p w14:paraId="4826EB09" w14:textId="7E457262"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sz w:val="24"/>
                <w:szCs w:val="24"/>
              </w:rPr>
              <w:t>0.740</w:t>
            </w:r>
          </w:p>
        </w:tc>
      </w:tr>
      <w:tr w:rsidR="00C50928" w:rsidRPr="00E530E9" w14:paraId="042091A7" w14:textId="77777777" w:rsidTr="00B73FF2">
        <w:tc>
          <w:tcPr>
            <w:tcW w:w="4315" w:type="dxa"/>
            <w:tcBorders>
              <w:bottom w:val="single" w:sz="4" w:space="0" w:color="auto"/>
            </w:tcBorders>
          </w:tcPr>
          <w:p w14:paraId="3FD3A51F" w14:textId="0BB724E1"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bCs/>
                <w:sz w:val="24"/>
                <w:szCs w:val="24"/>
              </w:rPr>
              <w:t xml:space="preserve">Performance </w:t>
            </w:r>
          </w:p>
        </w:tc>
        <w:tc>
          <w:tcPr>
            <w:tcW w:w="4315" w:type="dxa"/>
            <w:tcBorders>
              <w:bottom w:val="single" w:sz="4" w:space="0" w:color="auto"/>
            </w:tcBorders>
          </w:tcPr>
          <w:p w14:paraId="35727C8A" w14:textId="568904C1" w:rsidR="00C50928" w:rsidRPr="00E530E9" w:rsidRDefault="00C50928" w:rsidP="001B6F69">
            <w:pPr>
              <w:spacing w:after="0" w:line="320" w:lineRule="atLeast"/>
              <w:contextualSpacing/>
              <w:jc w:val="both"/>
              <w:rPr>
                <w:rFonts w:ascii="Times New Roman" w:hAnsi="Times New Roman" w:cs="Times New Roman"/>
                <w:bCs/>
                <w:sz w:val="24"/>
                <w:szCs w:val="24"/>
              </w:rPr>
            </w:pPr>
            <w:r w:rsidRPr="00E530E9">
              <w:rPr>
                <w:rFonts w:ascii="Times New Roman" w:hAnsi="Times New Roman" w:cs="Times New Roman"/>
                <w:sz w:val="24"/>
                <w:szCs w:val="24"/>
              </w:rPr>
              <w:t>0.708</w:t>
            </w:r>
          </w:p>
        </w:tc>
      </w:tr>
    </w:tbl>
    <w:p w14:paraId="0ED7A5D6" w14:textId="77777777" w:rsidR="001B6F69" w:rsidRDefault="001B6F69" w:rsidP="0064675D">
      <w:pPr>
        <w:spacing w:after="0" w:line="480" w:lineRule="auto"/>
        <w:ind w:firstLine="709"/>
        <w:rPr>
          <w:rFonts w:ascii="Times New Roman" w:hAnsi="Times New Roman" w:cs="Times New Roman"/>
          <w:bCs/>
          <w:sz w:val="24"/>
          <w:szCs w:val="24"/>
        </w:rPr>
      </w:pPr>
    </w:p>
    <w:p w14:paraId="19B4F19E" w14:textId="7E94933B" w:rsidR="001B6F69" w:rsidRDefault="001B6F69" w:rsidP="001B6F69">
      <w:pPr>
        <w:pStyle w:val="Heading3"/>
      </w:pPr>
      <w:bookmarkStart w:id="88" w:name="_Toc47444471"/>
      <w:r>
        <w:lastRenderedPageBreak/>
        <w:t>Validity</w:t>
      </w:r>
      <w:bookmarkEnd w:id="88"/>
      <w:r>
        <w:t xml:space="preserve"> </w:t>
      </w:r>
    </w:p>
    <w:p w14:paraId="2D211945" w14:textId="17869497" w:rsidR="006E2217" w:rsidRPr="00E530E9" w:rsidRDefault="003C23A5" w:rsidP="0064675D">
      <w:pPr>
        <w:spacing w:after="0" w:line="480" w:lineRule="auto"/>
        <w:ind w:firstLine="709"/>
        <w:rPr>
          <w:rFonts w:ascii="Times New Roman" w:hAnsi="Times New Roman" w:cs="Times New Roman"/>
          <w:bCs/>
          <w:sz w:val="24"/>
          <w:szCs w:val="24"/>
        </w:rPr>
      </w:pPr>
      <w:r w:rsidRPr="00E530E9">
        <w:rPr>
          <w:rFonts w:ascii="Times New Roman" w:hAnsi="Times New Roman" w:cs="Times New Roman"/>
          <w:bCs/>
          <w:sz w:val="24"/>
          <w:szCs w:val="24"/>
        </w:rPr>
        <w:t>Validity is the degree to which th</w:t>
      </w:r>
      <w:r w:rsidR="00C24290" w:rsidRPr="00E530E9">
        <w:rPr>
          <w:rFonts w:ascii="Times New Roman" w:hAnsi="Times New Roman" w:cs="Times New Roman"/>
          <w:bCs/>
          <w:sz w:val="24"/>
          <w:szCs w:val="24"/>
        </w:rPr>
        <w:t>e instrument measures what it supposed to</w:t>
      </w:r>
      <w:r w:rsidRPr="00E530E9">
        <w:rPr>
          <w:rFonts w:ascii="Times New Roman" w:hAnsi="Times New Roman" w:cs="Times New Roman"/>
          <w:bCs/>
          <w:sz w:val="24"/>
          <w:szCs w:val="24"/>
        </w:rPr>
        <w:t xml:space="preserve"> measure.  </w:t>
      </w:r>
      <w:r w:rsidR="001B6F69">
        <w:rPr>
          <w:rFonts w:ascii="Times New Roman" w:hAnsi="Times New Roman" w:cs="Times New Roman"/>
          <w:bCs/>
          <w:sz w:val="24"/>
          <w:szCs w:val="24"/>
        </w:rPr>
        <w:t>wherein</w:t>
      </w:r>
      <w:r w:rsidR="001B6F69" w:rsidRPr="00E530E9">
        <w:rPr>
          <w:rFonts w:ascii="Times New Roman" w:hAnsi="Times New Roman" w:cs="Times New Roman"/>
          <w:bCs/>
          <w:sz w:val="24"/>
          <w:szCs w:val="24"/>
        </w:rPr>
        <w:t xml:space="preserve"> </w:t>
      </w:r>
      <w:r w:rsidR="001B6F69">
        <w:rPr>
          <w:rFonts w:ascii="Times New Roman" w:hAnsi="Times New Roman" w:cs="Times New Roman"/>
          <w:bCs/>
          <w:sz w:val="24"/>
          <w:szCs w:val="24"/>
        </w:rPr>
        <w:t>c</w:t>
      </w:r>
      <w:r w:rsidRPr="00E530E9">
        <w:rPr>
          <w:rFonts w:ascii="Times New Roman" w:hAnsi="Times New Roman" w:cs="Times New Roman"/>
          <w:bCs/>
          <w:sz w:val="24"/>
          <w:szCs w:val="24"/>
        </w:rPr>
        <w:t xml:space="preserve">ontent validity pertains to the degree to which the instrument fully assesses or measures the </w:t>
      </w:r>
      <w:r w:rsidR="00C24290" w:rsidRPr="00E530E9">
        <w:rPr>
          <w:rFonts w:ascii="Times New Roman" w:hAnsi="Times New Roman" w:cs="Times New Roman"/>
          <w:bCs/>
          <w:sz w:val="24"/>
          <w:szCs w:val="24"/>
        </w:rPr>
        <w:t>idea</w:t>
      </w:r>
      <w:r w:rsidRPr="00E530E9">
        <w:rPr>
          <w:rFonts w:ascii="Times New Roman" w:hAnsi="Times New Roman" w:cs="Times New Roman"/>
          <w:bCs/>
          <w:sz w:val="24"/>
          <w:szCs w:val="24"/>
        </w:rPr>
        <w:t xml:space="preserve"> of </w:t>
      </w:r>
      <w:r w:rsidR="00C24290" w:rsidRPr="00E530E9">
        <w:rPr>
          <w:rFonts w:ascii="Times New Roman" w:hAnsi="Times New Roman" w:cs="Times New Roman"/>
          <w:bCs/>
          <w:sz w:val="24"/>
          <w:szCs w:val="24"/>
        </w:rPr>
        <w:t>concentration</w:t>
      </w:r>
      <w:r w:rsidR="001B6F69">
        <w:rPr>
          <w:rFonts w:ascii="Times New Roman" w:hAnsi="Times New Roman" w:cs="Times New Roman"/>
          <w:bCs/>
          <w:sz w:val="24"/>
          <w:szCs w:val="24"/>
        </w:rPr>
        <w:t>, the c</w:t>
      </w:r>
      <w:r w:rsidR="001B6F69" w:rsidRPr="00E530E9">
        <w:rPr>
          <w:rFonts w:ascii="Times New Roman" w:hAnsi="Times New Roman" w:cs="Times New Roman"/>
          <w:bCs/>
          <w:sz w:val="24"/>
          <w:szCs w:val="24"/>
        </w:rPr>
        <w:t>onstruct validity is the degree at which the instrument measures the intended work</w:t>
      </w:r>
      <w:r w:rsidR="00556C58" w:rsidRPr="00E530E9">
        <w:rPr>
          <w:rFonts w:ascii="Times New Roman" w:hAnsi="Times New Roman" w:cs="Times New Roman"/>
          <w:bCs/>
          <w:sz w:val="24"/>
          <w:szCs w:val="24"/>
        </w:rPr>
        <w:t xml:space="preserve"> </w:t>
      </w:r>
      <w:r w:rsidR="004E45A6" w:rsidRPr="00E530E9">
        <w:rPr>
          <w:rFonts w:ascii="Times New Roman" w:hAnsi="Times New Roman" w:cs="Times New Roman"/>
          <w:sz w:val="24"/>
          <w:szCs w:val="24"/>
          <w:shd w:val="clear" w:color="auto" w:fill="FFFFFF"/>
        </w:rPr>
        <w:t>(Kothari</w:t>
      </w:r>
      <w:r w:rsidR="00737864" w:rsidRPr="00E530E9">
        <w:rPr>
          <w:rFonts w:ascii="Times New Roman" w:hAnsi="Times New Roman" w:cs="Times New Roman"/>
          <w:sz w:val="24"/>
          <w:szCs w:val="24"/>
          <w:shd w:val="clear" w:color="auto" w:fill="FFFFFF"/>
        </w:rPr>
        <w:t>,</w:t>
      </w:r>
      <w:r w:rsidR="00556C58" w:rsidRPr="00E530E9">
        <w:rPr>
          <w:rFonts w:ascii="Times New Roman" w:hAnsi="Times New Roman" w:cs="Times New Roman"/>
          <w:sz w:val="24"/>
          <w:szCs w:val="24"/>
          <w:shd w:val="clear" w:color="auto" w:fill="FFFFFF"/>
        </w:rPr>
        <w:t xml:space="preserve"> </w:t>
      </w:r>
      <w:r w:rsidR="004E45A6" w:rsidRPr="00E530E9">
        <w:rPr>
          <w:rFonts w:ascii="Times New Roman" w:hAnsi="Times New Roman" w:cs="Times New Roman"/>
          <w:sz w:val="24"/>
          <w:szCs w:val="24"/>
          <w:shd w:val="clear" w:color="auto" w:fill="FFFFFF"/>
        </w:rPr>
        <w:t>2004).</w:t>
      </w:r>
      <w:r w:rsidRPr="00E530E9">
        <w:rPr>
          <w:rFonts w:ascii="Times New Roman" w:hAnsi="Times New Roman" w:cs="Times New Roman"/>
          <w:bCs/>
          <w:sz w:val="24"/>
          <w:szCs w:val="24"/>
        </w:rPr>
        <w:t xml:space="preserve"> </w:t>
      </w:r>
      <w:r w:rsidR="00937947" w:rsidRPr="00E530E9">
        <w:rPr>
          <w:rFonts w:ascii="Times New Roman" w:hAnsi="Times New Roman" w:cs="Times New Roman"/>
          <w:bCs/>
          <w:sz w:val="24"/>
          <w:szCs w:val="24"/>
        </w:rPr>
        <w:t xml:space="preserve">The face </w:t>
      </w:r>
      <w:r w:rsidR="001B6F69">
        <w:rPr>
          <w:rFonts w:ascii="Times New Roman" w:hAnsi="Times New Roman" w:cs="Times New Roman"/>
          <w:bCs/>
          <w:sz w:val="24"/>
          <w:szCs w:val="24"/>
        </w:rPr>
        <w:t>and construct v</w:t>
      </w:r>
      <w:r w:rsidR="00937947" w:rsidRPr="00E530E9">
        <w:rPr>
          <w:rFonts w:ascii="Times New Roman" w:hAnsi="Times New Roman" w:cs="Times New Roman"/>
          <w:bCs/>
          <w:sz w:val="24"/>
          <w:szCs w:val="24"/>
        </w:rPr>
        <w:t xml:space="preserve">alidity </w:t>
      </w:r>
      <w:r w:rsidR="001B6F69" w:rsidRPr="00E530E9">
        <w:rPr>
          <w:rFonts w:ascii="Times New Roman" w:hAnsi="Times New Roman" w:cs="Times New Roman"/>
          <w:bCs/>
          <w:sz w:val="24"/>
          <w:szCs w:val="24"/>
        </w:rPr>
        <w:t>were</w:t>
      </w:r>
      <w:r w:rsidR="00937947" w:rsidRPr="00E530E9">
        <w:rPr>
          <w:rFonts w:ascii="Times New Roman" w:hAnsi="Times New Roman" w:cs="Times New Roman"/>
          <w:bCs/>
          <w:sz w:val="24"/>
          <w:szCs w:val="24"/>
        </w:rPr>
        <w:t xml:space="preserve"> </w:t>
      </w:r>
      <w:r w:rsidR="00172343" w:rsidRPr="00E530E9">
        <w:rPr>
          <w:rFonts w:ascii="Times New Roman" w:hAnsi="Times New Roman" w:cs="Times New Roman"/>
          <w:bCs/>
          <w:sz w:val="24"/>
          <w:szCs w:val="24"/>
        </w:rPr>
        <w:t>ascertain</w:t>
      </w:r>
      <w:r w:rsidR="001B6F69">
        <w:rPr>
          <w:rFonts w:ascii="Times New Roman" w:hAnsi="Times New Roman" w:cs="Times New Roman"/>
          <w:bCs/>
          <w:sz w:val="24"/>
          <w:szCs w:val="24"/>
        </w:rPr>
        <w:t xml:space="preserve">ed </w:t>
      </w:r>
      <w:r w:rsidR="00937947" w:rsidRPr="00E530E9">
        <w:rPr>
          <w:rFonts w:ascii="Times New Roman" w:hAnsi="Times New Roman" w:cs="Times New Roman"/>
          <w:bCs/>
          <w:sz w:val="24"/>
          <w:szCs w:val="24"/>
        </w:rPr>
        <w:t xml:space="preserve">by consulting with the </w:t>
      </w:r>
      <w:r w:rsidR="001B6F69">
        <w:rPr>
          <w:rFonts w:ascii="Times New Roman" w:hAnsi="Times New Roman" w:cs="Times New Roman"/>
          <w:bCs/>
          <w:sz w:val="24"/>
          <w:szCs w:val="24"/>
        </w:rPr>
        <w:t xml:space="preserve">study </w:t>
      </w:r>
      <w:r w:rsidR="001B6F69" w:rsidRPr="00E530E9">
        <w:rPr>
          <w:rFonts w:ascii="Times New Roman" w:hAnsi="Times New Roman" w:cs="Times New Roman"/>
          <w:bCs/>
          <w:sz w:val="24"/>
          <w:szCs w:val="24"/>
        </w:rPr>
        <w:t>supervisors</w:t>
      </w:r>
      <w:r w:rsidR="001B6F69">
        <w:rPr>
          <w:rFonts w:ascii="Times New Roman" w:hAnsi="Times New Roman" w:cs="Times New Roman"/>
          <w:bCs/>
          <w:sz w:val="24"/>
          <w:szCs w:val="24"/>
        </w:rPr>
        <w:t xml:space="preserve">. </w:t>
      </w:r>
      <w:r w:rsidRPr="00E530E9">
        <w:rPr>
          <w:rFonts w:ascii="Times New Roman" w:hAnsi="Times New Roman" w:cs="Times New Roman"/>
          <w:bCs/>
          <w:sz w:val="24"/>
          <w:szCs w:val="24"/>
        </w:rPr>
        <w:t>The question</w:t>
      </w:r>
      <w:r w:rsidR="00A62E56" w:rsidRPr="00E530E9">
        <w:rPr>
          <w:rFonts w:ascii="Times New Roman" w:hAnsi="Times New Roman" w:cs="Times New Roman"/>
          <w:bCs/>
          <w:sz w:val="24"/>
          <w:szCs w:val="24"/>
        </w:rPr>
        <w:t>naire developed was</w:t>
      </w:r>
      <w:r w:rsidRPr="00E530E9">
        <w:rPr>
          <w:rFonts w:ascii="Times New Roman" w:hAnsi="Times New Roman" w:cs="Times New Roman"/>
          <w:bCs/>
          <w:sz w:val="24"/>
          <w:szCs w:val="24"/>
        </w:rPr>
        <w:t xml:space="preserve"> </w:t>
      </w:r>
      <w:r w:rsidR="001B6F69">
        <w:rPr>
          <w:rFonts w:ascii="Times New Roman" w:hAnsi="Times New Roman" w:cs="Times New Roman"/>
          <w:bCs/>
          <w:sz w:val="24"/>
          <w:szCs w:val="24"/>
        </w:rPr>
        <w:t>presented</w:t>
      </w:r>
      <w:r w:rsidRPr="00E530E9">
        <w:rPr>
          <w:rFonts w:ascii="Times New Roman" w:hAnsi="Times New Roman" w:cs="Times New Roman"/>
          <w:bCs/>
          <w:sz w:val="24"/>
          <w:szCs w:val="24"/>
        </w:rPr>
        <w:t xml:space="preserve"> to the supervisors and other specialists in the University </w:t>
      </w:r>
      <w:r w:rsidR="00240489" w:rsidRPr="00E530E9">
        <w:rPr>
          <w:rFonts w:ascii="Times New Roman" w:hAnsi="Times New Roman" w:cs="Times New Roman"/>
          <w:bCs/>
          <w:sz w:val="24"/>
          <w:szCs w:val="24"/>
        </w:rPr>
        <w:t>of</w:t>
      </w:r>
      <w:r w:rsidRPr="00E530E9">
        <w:rPr>
          <w:rFonts w:ascii="Times New Roman" w:hAnsi="Times New Roman" w:cs="Times New Roman"/>
          <w:bCs/>
          <w:sz w:val="24"/>
          <w:szCs w:val="24"/>
        </w:rPr>
        <w:t xml:space="preserve"> Eastern Africa, Baraton for </w:t>
      </w:r>
      <w:r w:rsidR="001B6F69">
        <w:rPr>
          <w:rFonts w:ascii="Times New Roman" w:hAnsi="Times New Roman" w:cs="Times New Roman"/>
          <w:bCs/>
          <w:sz w:val="24"/>
          <w:szCs w:val="24"/>
        </w:rPr>
        <w:t xml:space="preserve">both construct and </w:t>
      </w:r>
      <w:r w:rsidRPr="00E530E9">
        <w:rPr>
          <w:rFonts w:ascii="Times New Roman" w:hAnsi="Times New Roman" w:cs="Times New Roman"/>
          <w:bCs/>
          <w:sz w:val="24"/>
          <w:szCs w:val="24"/>
        </w:rPr>
        <w:t>content validation.  The appropriateness of questions and correctness of sentences</w:t>
      </w:r>
      <w:r w:rsidR="004931CC" w:rsidRPr="00E530E9">
        <w:rPr>
          <w:rFonts w:ascii="Times New Roman" w:hAnsi="Times New Roman" w:cs="Times New Roman"/>
          <w:bCs/>
          <w:sz w:val="24"/>
          <w:szCs w:val="24"/>
        </w:rPr>
        <w:t xml:space="preserve"> was</w:t>
      </w:r>
      <w:r w:rsidR="00240489" w:rsidRPr="00E530E9">
        <w:rPr>
          <w:rFonts w:ascii="Times New Roman" w:hAnsi="Times New Roman" w:cs="Times New Roman"/>
          <w:bCs/>
          <w:sz w:val="24"/>
          <w:szCs w:val="24"/>
        </w:rPr>
        <w:t xml:space="preserve"> also </w:t>
      </w:r>
      <w:r w:rsidRPr="00E530E9">
        <w:rPr>
          <w:rFonts w:ascii="Times New Roman" w:hAnsi="Times New Roman" w:cs="Times New Roman"/>
          <w:bCs/>
          <w:sz w:val="24"/>
          <w:szCs w:val="24"/>
        </w:rPr>
        <w:t>considered by the sup</w:t>
      </w:r>
      <w:r w:rsidR="00A62E56" w:rsidRPr="00E530E9">
        <w:rPr>
          <w:rFonts w:ascii="Times New Roman" w:hAnsi="Times New Roman" w:cs="Times New Roman"/>
          <w:bCs/>
          <w:sz w:val="24"/>
          <w:szCs w:val="24"/>
        </w:rPr>
        <w:t>ervisors</w:t>
      </w:r>
      <w:r w:rsidR="001B6F69">
        <w:rPr>
          <w:rFonts w:ascii="Times New Roman" w:hAnsi="Times New Roman" w:cs="Times New Roman"/>
          <w:bCs/>
          <w:sz w:val="24"/>
          <w:szCs w:val="24"/>
        </w:rPr>
        <w:t xml:space="preserve"> who </w:t>
      </w:r>
      <w:r w:rsidR="00ED5E76" w:rsidRPr="00E530E9">
        <w:rPr>
          <w:rFonts w:ascii="Times New Roman" w:hAnsi="Times New Roman" w:cs="Times New Roman"/>
          <w:bCs/>
          <w:sz w:val="24"/>
          <w:szCs w:val="24"/>
        </w:rPr>
        <w:t>mad</w:t>
      </w:r>
      <w:r w:rsidR="0085518C">
        <w:rPr>
          <w:rFonts w:ascii="Times New Roman" w:hAnsi="Times New Roman" w:cs="Times New Roman"/>
          <w:bCs/>
          <w:sz w:val="24"/>
          <w:szCs w:val="24"/>
        </w:rPr>
        <w:t xml:space="preserve">e </w:t>
      </w:r>
      <w:r w:rsidR="0085518C" w:rsidRPr="00E530E9">
        <w:rPr>
          <w:rFonts w:ascii="Times New Roman" w:hAnsi="Times New Roman" w:cs="Times New Roman"/>
          <w:bCs/>
          <w:sz w:val="24"/>
          <w:szCs w:val="24"/>
        </w:rPr>
        <w:t>suggestion</w:t>
      </w:r>
      <w:r w:rsidR="0085518C">
        <w:rPr>
          <w:rFonts w:ascii="Times New Roman" w:hAnsi="Times New Roman" w:cs="Times New Roman"/>
          <w:bCs/>
          <w:sz w:val="24"/>
          <w:szCs w:val="24"/>
        </w:rPr>
        <w:t xml:space="preserve">s that </w:t>
      </w:r>
      <w:r w:rsidR="001B6F69">
        <w:rPr>
          <w:rFonts w:ascii="Times New Roman" w:hAnsi="Times New Roman" w:cs="Times New Roman"/>
          <w:bCs/>
          <w:sz w:val="24"/>
          <w:szCs w:val="24"/>
        </w:rPr>
        <w:t xml:space="preserve">formed the basis of </w:t>
      </w:r>
      <w:r w:rsidRPr="00E530E9">
        <w:rPr>
          <w:rFonts w:ascii="Times New Roman" w:hAnsi="Times New Roman" w:cs="Times New Roman"/>
          <w:bCs/>
          <w:sz w:val="24"/>
          <w:szCs w:val="24"/>
        </w:rPr>
        <w:t xml:space="preserve">amendments </w:t>
      </w:r>
      <w:r w:rsidR="001B6F69">
        <w:rPr>
          <w:rFonts w:ascii="Times New Roman" w:hAnsi="Times New Roman" w:cs="Times New Roman"/>
          <w:bCs/>
          <w:sz w:val="24"/>
          <w:szCs w:val="24"/>
        </w:rPr>
        <w:t xml:space="preserve">to improve on the </w:t>
      </w:r>
      <w:r w:rsidRPr="00E530E9">
        <w:rPr>
          <w:rFonts w:ascii="Times New Roman" w:hAnsi="Times New Roman" w:cs="Times New Roman"/>
          <w:bCs/>
          <w:sz w:val="24"/>
          <w:szCs w:val="24"/>
        </w:rPr>
        <w:t xml:space="preserve">questionnaire. </w:t>
      </w:r>
    </w:p>
    <w:p w14:paraId="69DCFF10" w14:textId="744FEC33" w:rsidR="006E2217" w:rsidRPr="00E530E9" w:rsidRDefault="003C23A5" w:rsidP="00054941">
      <w:pPr>
        <w:pStyle w:val="Heading2"/>
      </w:pPr>
      <w:bookmarkStart w:id="89" w:name="_Toc431200921"/>
      <w:bookmarkStart w:id="90" w:name="_Toc435730543"/>
      <w:bookmarkStart w:id="91" w:name="_Toc435730869"/>
      <w:bookmarkStart w:id="92" w:name="_Toc512518120"/>
      <w:bookmarkStart w:id="93" w:name="_Toc47444472"/>
      <w:r w:rsidRPr="00E530E9">
        <w:t>Data-Gathering Procedures</w:t>
      </w:r>
      <w:bookmarkEnd w:id="89"/>
      <w:bookmarkEnd w:id="90"/>
      <w:bookmarkEnd w:id="91"/>
      <w:bookmarkEnd w:id="92"/>
      <w:bookmarkEnd w:id="93"/>
    </w:p>
    <w:p w14:paraId="3D51F580" w14:textId="409F988E" w:rsidR="006E2217" w:rsidRPr="00E530E9" w:rsidRDefault="00ED5E76" w:rsidP="0064675D">
      <w:pPr>
        <w:spacing w:after="0" w:line="480" w:lineRule="auto"/>
        <w:ind w:firstLine="709"/>
        <w:rPr>
          <w:rFonts w:ascii="Times New Roman" w:hAnsi="Times New Roman" w:cs="Times New Roman"/>
          <w:sz w:val="24"/>
          <w:szCs w:val="24"/>
        </w:rPr>
      </w:pPr>
      <w:r w:rsidRPr="00E530E9">
        <w:rPr>
          <w:rFonts w:ascii="Times New Roman" w:hAnsi="Times New Roman" w:cs="Times New Roman"/>
          <w:sz w:val="24"/>
          <w:szCs w:val="24"/>
        </w:rPr>
        <w:t>The data was collected from the 3</w:t>
      </w:r>
      <w:r w:rsidR="00AF4D73" w:rsidRPr="00E530E9">
        <w:rPr>
          <w:rFonts w:ascii="Times New Roman" w:hAnsi="Times New Roman" w:cs="Times New Roman"/>
          <w:sz w:val="24"/>
          <w:szCs w:val="24"/>
        </w:rPr>
        <w:t xml:space="preserve"> private and</w:t>
      </w:r>
      <w:r w:rsidRPr="00E530E9">
        <w:rPr>
          <w:rFonts w:ascii="Times New Roman" w:hAnsi="Times New Roman" w:cs="Times New Roman"/>
          <w:sz w:val="24"/>
          <w:szCs w:val="24"/>
        </w:rPr>
        <w:t xml:space="preserve"> 3</w:t>
      </w:r>
      <w:r w:rsidR="00AF4D73" w:rsidRPr="00E530E9">
        <w:rPr>
          <w:rFonts w:ascii="Times New Roman" w:hAnsi="Times New Roman" w:cs="Times New Roman"/>
          <w:sz w:val="24"/>
          <w:szCs w:val="24"/>
        </w:rPr>
        <w:t xml:space="preserve"> public universities</w:t>
      </w:r>
      <w:r w:rsidRPr="00E530E9">
        <w:rPr>
          <w:rFonts w:ascii="Times New Roman" w:hAnsi="Times New Roman" w:cs="Times New Roman"/>
          <w:sz w:val="24"/>
          <w:szCs w:val="24"/>
        </w:rPr>
        <w:t xml:space="preserve"> purposively selected from </w:t>
      </w:r>
      <w:r w:rsidR="00AF4D73" w:rsidRPr="00E530E9">
        <w:rPr>
          <w:rFonts w:ascii="Times New Roman" w:hAnsi="Times New Roman" w:cs="Times New Roman"/>
          <w:sz w:val="24"/>
          <w:szCs w:val="24"/>
        </w:rPr>
        <w:t>western Kenya. The researcher personally collected the data by administering quest</w:t>
      </w:r>
      <w:r w:rsidRPr="00E530E9">
        <w:rPr>
          <w:rFonts w:ascii="Times New Roman" w:hAnsi="Times New Roman" w:cs="Times New Roman"/>
          <w:sz w:val="24"/>
          <w:szCs w:val="24"/>
        </w:rPr>
        <w:t>ionnaires to the respondents</w:t>
      </w:r>
      <w:r w:rsidR="003C23A5" w:rsidRPr="00E530E9">
        <w:rPr>
          <w:rFonts w:ascii="Times New Roman" w:hAnsi="Times New Roman" w:cs="Times New Roman"/>
          <w:sz w:val="24"/>
          <w:szCs w:val="24"/>
        </w:rPr>
        <w:t>.  The researcher g</w:t>
      </w:r>
      <w:r w:rsidR="004931CC" w:rsidRPr="00E530E9">
        <w:rPr>
          <w:rFonts w:ascii="Times New Roman" w:hAnsi="Times New Roman" w:cs="Times New Roman"/>
          <w:sz w:val="24"/>
          <w:szCs w:val="24"/>
        </w:rPr>
        <w:t>o</w:t>
      </w:r>
      <w:r w:rsidR="003C23A5" w:rsidRPr="00E530E9">
        <w:rPr>
          <w:rFonts w:ascii="Times New Roman" w:hAnsi="Times New Roman" w:cs="Times New Roman"/>
          <w:sz w:val="24"/>
          <w:szCs w:val="24"/>
        </w:rPr>
        <w:t>t</w:t>
      </w:r>
      <w:r w:rsidR="00AA72CC" w:rsidRPr="00E530E9">
        <w:rPr>
          <w:rFonts w:ascii="Times New Roman" w:hAnsi="Times New Roman" w:cs="Times New Roman"/>
          <w:sz w:val="24"/>
          <w:szCs w:val="24"/>
        </w:rPr>
        <w:t xml:space="preserve"> permission from NACOSTI</w:t>
      </w:r>
      <w:r w:rsidR="00EC3AE4">
        <w:rPr>
          <w:rFonts w:ascii="Times New Roman" w:hAnsi="Times New Roman" w:cs="Times New Roman"/>
          <w:sz w:val="24"/>
          <w:szCs w:val="24"/>
        </w:rPr>
        <w:t xml:space="preserve"> </w:t>
      </w:r>
      <w:r w:rsidR="00AA72CC" w:rsidRPr="00E530E9">
        <w:rPr>
          <w:rFonts w:ascii="Times New Roman" w:hAnsi="Times New Roman" w:cs="Times New Roman"/>
          <w:sz w:val="24"/>
          <w:szCs w:val="24"/>
        </w:rPr>
        <w:t>and</w:t>
      </w:r>
      <w:r w:rsidR="003C23A5" w:rsidRPr="00E530E9">
        <w:rPr>
          <w:rFonts w:ascii="Times New Roman" w:hAnsi="Times New Roman" w:cs="Times New Roman"/>
          <w:sz w:val="24"/>
          <w:szCs w:val="24"/>
        </w:rPr>
        <w:t xml:space="preserve"> introductory</w:t>
      </w:r>
      <w:r w:rsidR="00A35AC1" w:rsidRPr="00E530E9">
        <w:rPr>
          <w:rFonts w:ascii="Times New Roman" w:hAnsi="Times New Roman" w:cs="Times New Roman"/>
          <w:sz w:val="24"/>
          <w:szCs w:val="24"/>
        </w:rPr>
        <w:t xml:space="preserve"> letter from the </w:t>
      </w:r>
      <w:r w:rsidR="00EC3AE4">
        <w:rPr>
          <w:rFonts w:ascii="Times New Roman" w:hAnsi="Times New Roman" w:cs="Times New Roman"/>
          <w:sz w:val="24"/>
          <w:szCs w:val="24"/>
        </w:rPr>
        <w:t xml:space="preserve">Director of Research and Graduate Studies of the </w:t>
      </w:r>
      <w:r w:rsidR="00A35AC1" w:rsidRPr="00E530E9">
        <w:rPr>
          <w:rFonts w:ascii="Times New Roman" w:hAnsi="Times New Roman" w:cs="Times New Roman"/>
          <w:sz w:val="24"/>
          <w:szCs w:val="24"/>
        </w:rPr>
        <w:t>University of E</w:t>
      </w:r>
      <w:r w:rsidR="003C23A5" w:rsidRPr="00E530E9">
        <w:rPr>
          <w:rFonts w:ascii="Times New Roman" w:hAnsi="Times New Roman" w:cs="Times New Roman"/>
          <w:sz w:val="24"/>
          <w:szCs w:val="24"/>
        </w:rPr>
        <w:t>astern Africa</w:t>
      </w:r>
      <w:r w:rsidR="00A35AC1" w:rsidRPr="00E530E9">
        <w:rPr>
          <w:rFonts w:ascii="Times New Roman" w:hAnsi="Times New Roman" w:cs="Times New Roman"/>
          <w:sz w:val="24"/>
          <w:szCs w:val="24"/>
        </w:rPr>
        <w:t xml:space="preserve">, </w:t>
      </w:r>
      <w:r w:rsidR="007F40E8" w:rsidRPr="00E530E9">
        <w:rPr>
          <w:rFonts w:ascii="Times New Roman" w:hAnsi="Times New Roman" w:cs="Times New Roman"/>
          <w:sz w:val="24"/>
          <w:szCs w:val="24"/>
        </w:rPr>
        <w:t xml:space="preserve">Baraton. </w:t>
      </w:r>
      <w:r w:rsidR="00D043D9">
        <w:rPr>
          <w:rFonts w:ascii="Times New Roman" w:hAnsi="Times New Roman" w:cs="Times New Roman"/>
          <w:sz w:val="24"/>
          <w:szCs w:val="24"/>
        </w:rPr>
        <w:t xml:space="preserve">Additionally, before administering the questionnaire in the respective Universities, the researcher sought for relevant institutional authorizations to administer the questionnaires in the involved institutions. </w:t>
      </w:r>
      <w:r w:rsidR="003C23A5" w:rsidRPr="00E530E9">
        <w:rPr>
          <w:rFonts w:ascii="Times New Roman" w:hAnsi="Times New Roman" w:cs="Times New Roman"/>
          <w:sz w:val="24"/>
          <w:szCs w:val="24"/>
        </w:rPr>
        <w:t>After introduction, the researcher administer</w:t>
      </w:r>
      <w:r w:rsidR="004931CC" w:rsidRPr="00E530E9">
        <w:rPr>
          <w:rFonts w:ascii="Times New Roman" w:hAnsi="Times New Roman" w:cs="Times New Roman"/>
          <w:sz w:val="24"/>
          <w:szCs w:val="24"/>
        </w:rPr>
        <w:t>ed</w:t>
      </w:r>
      <w:r w:rsidR="003C23A5" w:rsidRPr="00E530E9">
        <w:rPr>
          <w:rFonts w:ascii="Times New Roman" w:hAnsi="Times New Roman" w:cs="Times New Roman"/>
          <w:sz w:val="24"/>
          <w:szCs w:val="24"/>
        </w:rPr>
        <w:t xml:space="preserve"> the questionnaires to the respondents</w:t>
      </w:r>
      <w:r w:rsidR="002A5491" w:rsidRPr="00E530E9">
        <w:rPr>
          <w:rFonts w:ascii="Times New Roman" w:hAnsi="Times New Roman" w:cs="Times New Roman"/>
          <w:sz w:val="24"/>
          <w:szCs w:val="24"/>
        </w:rPr>
        <w:t xml:space="preserve"> </w:t>
      </w:r>
      <w:r w:rsidR="000B2798" w:rsidRPr="00E530E9">
        <w:rPr>
          <w:rFonts w:ascii="Times New Roman" w:hAnsi="Times New Roman" w:cs="Times New Roman"/>
          <w:sz w:val="24"/>
          <w:szCs w:val="24"/>
        </w:rPr>
        <w:t>between March</w:t>
      </w:r>
      <w:r w:rsidR="002A5491" w:rsidRPr="00E530E9">
        <w:rPr>
          <w:rFonts w:ascii="Times New Roman" w:hAnsi="Times New Roman" w:cs="Times New Roman"/>
          <w:sz w:val="24"/>
          <w:szCs w:val="24"/>
        </w:rPr>
        <w:t xml:space="preserve"> </w:t>
      </w:r>
      <w:r w:rsidR="000B2798" w:rsidRPr="00E530E9">
        <w:rPr>
          <w:rFonts w:ascii="Times New Roman" w:hAnsi="Times New Roman" w:cs="Times New Roman"/>
          <w:sz w:val="24"/>
          <w:szCs w:val="24"/>
        </w:rPr>
        <w:t xml:space="preserve">and April </w:t>
      </w:r>
      <w:r w:rsidR="002A5491" w:rsidRPr="00E530E9">
        <w:rPr>
          <w:rFonts w:ascii="Times New Roman" w:hAnsi="Times New Roman" w:cs="Times New Roman"/>
          <w:sz w:val="24"/>
          <w:szCs w:val="24"/>
        </w:rPr>
        <w:t>2019</w:t>
      </w:r>
      <w:r w:rsidR="003C23A5" w:rsidRPr="00E530E9">
        <w:rPr>
          <w:rFonts w:ascii="Times New Roman" w:hAnsi="Times New Roman" w:cs="Times New Roman"/>
          <w:sz w:val="24"/>
          <w:szCs w:val="24"/>
        </w:rPr>
        <w:t>.</w:t>
      </w:r>
      <w:r w:rsidR="00273E2A" w:rsidRPr="00E530E9">
        <w:rPr>
          <w:rFonts w:ascii="Times New Roman" w:hAnsi="Times New Roman" w:cs="Times New Roman"/>
          <w:sz w:val="24"/>
          <w:szCs w:val="24"/>
        </w:rPr>
        <w:t xml:space="preserve"> </w:t>
      </w:r>
    </w:p>
    <w:p w14:paraId="2957FE15" w14:textId="6A048EB4" w:rsidR="006E2217" w:rsidRPr="00E530E9" w:rsidRDefault="003C23A5" w:rsidP="00054941">
      <w:pPr>
        <w:pStyle w:val="Heading2"/>
      </w:pPr>
      <w:bookmarkStart w:id="94" w:name="_Toc431200922"/>
      <w:bookmarkStart w:id="95" w:name="_Toc435730544"/>
      <w:bookmarkStart w:id="96" w:name="_Toc435730870"/>
      <w:bookmarkStart w:id="97" w:name="_Toc512518121"/>
      <w:bookmarkStart w:id="98" w:name="_Toc47444473"/>
      <w:r w:rsidRPr="00E530E9">
        <w:t>Statistical Treatment of Data</w:t>
      </w:r>
      <w:bookmarkEnd w:id="94"/>
      <w:bookmarkEnd w:id="95"/>
      <w:bookmarkEnd w:id="96"/>
      <w:bookmarkEnd w:id="97"/>
      <w:bookmarkEnd w:id="98"/>
    </w:p>
    <w:p w14:paraId="202542AF" w14:textId="47D81851" w:rsidR="00B9285C" w:rsidRDefault="003C23A5" w:rsidP="0064675D">
      <w:pPr>
        <w:spacing w:after="0" w:line="480" w:lineRule="auto"/>
        <w:ind w:firstLine="720"/>
        <w:rPr>
          <w:rFonts w:ascii="Times New Roman" w:hAnsi="Times New Roman" w:cs="Times New Roman"/>
          <w:bCs/>
          <w:sz w:val="24"/>
          <w:szCs w:val="24"/>
        </w:rPr>
      </w:pPr>
      <w:r w:rsidRPr="00E530E9">
        <w:rPr>
          <w:rFonts w:ascii="Times New Roman" w:hAnsi="Times New Roman" w:cs="Times New Roman"/>
          <w:bCs/>
          <w:sz w:val="24"/>
          <w:szCs w:val="24"/>
        </w:rPr>
        <w:t xml:space="preserve">The data attained </w:t>
      </w:r>
      <w:r w:rsidR="004931CC" w:rsidRPr="00E530E9">
        <w:rPr>
          <w:rFonts w:ascii="Times New Roman" w:hAnsi="Times New Roman" w:cs="Times New Roman"/>
          <w:bCs/>
          <w:sz w:val="24"/>
          <w:szCs w:val="24"/>
        </w:rPr>
        <w:t>was</w:t>
      </w:r>
      <w:r w:rsidR="0097517B" w:rsidRPr="00E530E9">
        <w:rPr>
          <w:rFonts w:ascii="Times New Roman" w:hAnsi="Times New Roman" w:cs="Times New Roman"/>
          <w:bCs/>
          <w:sz w:val="24"/>
          <w:szCs w:val="24"/>
        </w:rPr>
        <w:t xml:space="preserve"> coded into Micro</w:t>
      </w:r>
      <w:r w:rsidR="00A35AC1" w:rsidRPr="00E530E9">
        <w:rPr>
          <w:rFonts w:ascii="Times New Roman" w:hAnsi="Times New Roman" w:cs="Times New Roman"/>
          <w:bCs/>
          <w:sz w:val="24"/>
          <w:szCs w:val="24"/>
        </w:rPr>
        <w:t>s</w:t>
      </w:r>
      <w:r w:rsidRPr="00E530E9">
        <w:rPr>
          <w:rFonts w:ascii="Times New Roman" w:hAnsi="Times New Roman" w:cs="Times New Roman"/>
          <w:bCs/>
          <w:sz w:val="24"/>
          <w:szCs w:val="24"/>
        </w:rPr>
        <w:t xml:space="preserve">oft excel. The analysis </w:t>
      </w:r>
      <w:r w:rsidR="0049411D">
        <w:rPr>
          <w:rFonts w:ascii="Times New Roman" w:hAnsi="Times New Roman" w:cs="Times New Roman"/>
          <w:bCs/>
          <w:sz w:val="24"/>
          <w:szCs w:val="24"/>
        </w:rPr>
        <w:t xml:space="preserve">adopted the </w:t>
      </w:r>
      <w:r w:rsidRPr="00E530E9">
        <w:rPr>
          <w:rFonts w:ascii="Times New Roman" w:hAnsi="Times New Roman" w:cs="Times New Roman"/>
          <w:bCs/>
          <w:sz w:val="24"/>
          <w:szCs w:val="24"/>
        </w:rPr>
        <w:t>descriptive statistics and correlational analysis.</w:t>
      </w:r>
      <w:r w:rsidR="00240489" w:rsidRPr="00E530E9">
        <w:rPr>
          <w:rFonts w:ascii="Times New Roman" w:hAnsi="Times New Roman" w:cs="Times New Roman"/>
          <w:bCs/>
          <w:sz w:val="24"/>
          <w:szCs w:val="24"/>
        </w:rPr>
        <w:t xml:space="preserve"> The correlational </w:t>
      </w:r>
      <w:r w:rsidR="004A3401" w:rsidRPr="00E530E9">
        <w:rPr>
          <w:rFonts w:ascii="Times New Roman" w:hAnsi="Times New Roman" w:cs="Times New Roman"/>
          <w:bCs/>
          <w:sz w:val="24"/>
          <w:szCs w:val="24"/>
        </w:rPr>
        <w:t>analysis finds</w:t>
      </w:r>
      <w:r w:rsidRPr="00E530E9">
        <w:rPr>
          <w:rFonts w:ascii="Times New Roman" w:hAnsi="Times New Roman" w:cs="Times New Roman"/>
          <w:bCs/>
          <w:sz w:val="24"/>
          <w:szCs w:val="24"/>
        </w:rPr>
        <w:t xml:space="preserve"> </w:t>
      </w:r>
      <w:r w:rsidR="0049411D">
        <w:rPr>
          <w:rFonts w:ascii="Times New Roman" w:hAnsi="Times New Roman" w:cs="Times New Roman"/>
          <w:bCs/>
          <w:sz w:val="24"/>
          <w:szCs w:val="24"/>
        </w:rPr>
        <w:t xml:space="preserve">the nature </w:t>
      </w:r>
      <w:r w:rsidR="0049411D">
        <w:rPr>
          <w:rFonts w:ascii="Times New Roman" w:hAnsi="Times New Roman" w:cs="Times New Roman"/>
          <w:bCs/>
          <w:sz w:val="24"/>
          <w:szCs w:val="24"/>
        </w:rPr>
        <w:lastRenderedPageBreak/>
        <w:t xml:space="preserve">of </w:t>
      </w:r>
      <w:r w:rsidRPr="00E530E9">
        <w:rPr>
          <w:rFonts w:ascii="Times New Roman" w:hAnsi="Times New Roman" w:cs="Times New Roman"/>
          <w:bCs/>
          <w:sz w:val="24"/>
          <w:szCs w:val="24"/>
        </w:rPr>
        <w:t xml:space="preserve">association between the dependent and independent variables. Correspondingly, the respondent’s level of agreements based on Likert scale </w:t>
      </w:r>
      <w:r w:rsidR="004931CC" w:rsidRPr="00E530E9">
        <w:rPr>
          <w:rFonts w:ascii="Times New Roman" w:hAnsi="Times New Roman" w:cs="Times New Roman"/>
          <w:bCs/>
          <w:sz w:val="24"/>
          <w:szCs w:val="24"/>
        </w:rPr>
        <w:t>was</w:t>
      </w:r>
      <w:r w:rsidRPr="00E530E9">
        <w:rPr>
          <w:rFonts w:ascii="Times New Roman" w:hAnsi="Times New Roman" w:cs="Times New Roman"/>
          <w:bCs/>
          <w:sz w:val="24"/>
          <w:szCs w:val="24"/>
        </w:rPr>
        <w:t xml:space="preserve"> used to calculate means, standard deviation and finally overall mean </w:t>
      </w:r>
      <w:r w:rsidR="004931CC" w:rsidRPr="00E530E9">
        <w:rPr>
          <w:rFonts w:ascii="Times New Roman" w:hAnsi="Times New Roman" w:cs="Times New Roman"/>
          <w:bCs/>
          <w:sz w:val="24"/>
          <w:szCs w:val="24"/>
        </w:rPr>
        <w:t>was</w:t>
      </w:r>
      <w:r w:rsidRPr="00E530E9">
        <w:rPr>
          <w:rFonts w:ascii="Times New Roman" w:hAnsi="Times New Roman" w:cs="Times New Roman"/>
          <w:bCs/>
          <w:sz w:val="24"/>
          <w:szCs w:val="24"/>
        </w:rPr>
        <w:t xml:space="preserve"> used to make conclusions on specific questionnaire.</w:t>
      </w:r>
    </w:p>
    <w:p w14:paraId="4829AB86" w14:textId="20D26DDC" w:rsidR="00A70253" w:rsidRDefault="00A70253" w:rsidP="0064675D">
      <w:pPr>
        <w:spacing w:after="0"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Table 4 present the specific statistical treatment for each of the research question by identifying the specific statistical tool adopted to analyze the elements of that research question </w:t>
      </w:r>
    </w:p>
    <w:p w14:paraId="3886BDBD" w14:textId="77777777" w:rsidR="00FC5D3B" w:rsidRDefault="008E08C6" w:rsidP="008E08C6">
      <w:pPr>
        <w:pStyle w:val="Caption"/>
        <w:spacing w:after="0" w:line="480" w:lineRule="auto"/>
        <w:rPr>
          <w:rFonts w:ascii="Times New Roman" w:hAnsi="Times New Roman" w:cs="Times New Roman"/>
          <w:i w:val="0"/>
          <w:iCs w:val="0"/>
          <w:color w:val="auto"/>
          <w:sz w:val="24"/>
          <w:szCs w:val="24"/>
        </w:rPr>
      </w:pPr>
      <w:bookmarkStart w:id="99" w:name="_Toc47095723"/>
      <w:r w:rsidRPr="008E08C6">
        <w:rPr>
          <w:rFonts w:ascii="Times New Roman" w:hAnsi="Times New Roman" w:cs="Times New Roman"/>
          <w:i w:val="0"/>
          <w:iCs w:val="0"/>
          <w:color w:val="auto"/>
          <w:sz w:val="24"/>
          <w:szCs w:val="24"/>
        </w:rPr>
        <w:t xml:space="preserve">Table </w:t>
      </w:r>
      <w:r w:rsidRPr="008E08C6">
        <w:rPr>
          <w:rFonts w:ascii="Times New Roman" w:hAnsi="Times New Roman" w:cs="Times New Roman"/>
          <w:i w:val="0"/>
          <w:iCs w:val="0"/>
          <w:color w:val="auto"/>
          <w:sz w:val="24"/>
          <w:szCs w:val="24"/>
        </w:rPr>
        <w:fldChar w:fldCharType="begin"/>
      </w:r>
      <w:r w:rsidRPr="008E08C6">
        <w:rPr>
          <w:rFonts w:ascii="Times New Roman" w:hAnsi="Times New Roman" w:cs="Times New Roman"/>
          <w:i w:val="0"/>
          <w:iCs w:val="0"/>
          <w:color w:val="auto"/>
          <w:sz w:val="24"/>
          <w:szCs w:val="24"/>
        </w:rPr>
        <w:instrText xml:space="preserve"> SEQ Table \* ARABIC </w:instrText>
      </w:r>
      <w:r w:rsidRPr="008E08C6">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4</w:t>
      </w:r>
      <w:r w:rsidRPr="008E08C6">
        <w:rPr>
          <w:rFonts w:ascii="Times New Roman" w:hAnsi="Times New Roman" w:cs="Times New Roman"/>
          <w:i w:val="0"/>
          <w:iCs w:val="0"/>
          <w:color w:val="auto"/>
          <w:sz w:val="24"/>
          <w:szCs w:val="24"/>
        </w:rPr>
        <w:fldChar w:fldCharType="end"/>
      </w:r>
    </w:p>
    <w:p w14:paraId="13EE95EF" w14:textId="67D6DA6F" w:rsidR="00932D7E" w:rsidRPr="00FC5D3B" w:rsidRDefault="00932D7E" w:rsidP="008E08C6">
      <w:pPr>
        <w:pStyle w:val="Caption"/>
        <w:spacing w:after="0" w:line="480" w:lineRule="auto"/>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Statistical Treatment of Data</w:t>
      </w:r>
      <w:bookmarkEnd w:id="99"/>
    </w:p>
    <w:tbl>
      <w:tblPr>
        <w:tblStyle w:val="TableGrid"/>
        <w:tblW w:w="0" w:type="auto"/>
        <w:tblLook w:val="04A0" w:firstRow="1" w:lastRow="0" w:firstColumn="1" w:lastColumn="0" w:noHBand="0" w:noVBand="1"/>
      </w:tblPr>
      <w:tblGrid>
        <w:gridCol w:w="4989"/>
        <w:gridCol w:w="3641"/>
      </w:tblGrid>
      <w:tr w:rsidR="009D6E52" w:rsidRPr="00E530E9" w14:paraId="6CB00F11" w14:textId="77777777" w:rsidTr="00DF6985">
        <w:tc>
          <w:tcPr>
            <w:tcW w:w="0" w:type="auto"/>
          </w:tcPr>
          <w:p w14:paraId="3B76CFBD" w14:textId="77777777" w:rsidR="008C67FC" w:rsidRPr="00E530E9" w:rsidRDefault="008C67FC" w:rsidP="007F40E8">
            <w:pPr>
              <w:spacing w:after="0" w:line="320" w:lineRule="atLeast"/>
              <w:contextualSpacing/>
              <w:jc w:val="both"/>
              <w:rPr>
                <w:rFonts w:ascii="Times New Roman" w:hAnsi="Times New Roman" w:cs="Times New Roman"/>
                <w:b/>
                <w:bCs/>
                <w:sz w:val="24"/>
                <w:szCs w:val="24"/>
              </w:rPr>
            </w:pPr>
            <w:r w:rsidRPr="00E530E9">
              <w:rPr>
                <w:rFonts w:ascii="Times New Roman" w:hAnsi="Times New Roman" w:cs="Times New Roman"/>
                <w:b/>
                <w:bCs/>
                <w:sz w:val="24"/>
                <w:szCs w:val="24"/>
              </w:rPr>
              <w:t>Research Question</w:t>
            </w:r>
          </w:p>
        </w:tc>
        <w:tc>
          <w:tcPr>
            <w:tcW w:w="0" w:type="auto"/>
          </w:tcPr>
          <w:p w14:paraId="580C589B" w14:textId="77777777" w:rsidR="008C67FC" w:rsidRPr="00E530E9" w:rsidRDefault="008C67FC" w:rsidP="007F40E8">
            <w:pPr>
              <w:spacing w:after="0" w:line="320" w:lineRule="atLeast"/>
              <w:contextualSpacing/>
              <w:rPr>
                <w:rFonts w:ascii="Times New Roman" w:hAnsi="Times New Roman" w:cs="Times New Roman"/>
                <w:b/>
                <w:bCs/>
                <w:sz w:val="24"/>
                <w:szCs w:val="24"/>
              </w:rPr>
            </w:pPr>
            <w:r w:rsidRPr="00E530E9">
              <w:rPr>
                <w:rFonts w:ascii="Times New Roman" w:hAnsi="Times New Roman" w:cs="Times New Roman"/>
                <w:b/>
                <w:bCs/>
                <w:sz w:val="24"/>
                <w:szCs w:val="24"/>
              </w:rPr>
              <w:t>Statistical Treatment</w:t>
            </w:r>
          </w:p>
        </w:tc>
      </w:tr>
      <w:tr w:rsidR="009D6E52" w:rsidRPr="00E530E9" w14:paraId="4B10401F" w14:textId="77777777" w:rsidTr="00DF6985">
        <w:tc>
          <w:tcPr>
            <w:tcW w:w="0" w:type="auto"/>
          </w:tcPr>
          <w:p w14:paraId="393EFA6F" w14:textId="58C74E71" w:rsidR="008C67FC" w:rsidRPr="00E530E9" w:rsidRDefault="008C67FC" w:rsidP="007F40E8">
            <w:pPr>
              <w:pStyle w:val="ListParagraph"/>
              <w:numPr>
                <w:ilvl w:val="0"/>
                <w:numId w:val="22"/>
              </w:numPr>
              <w:spacing w:after="0" w:line="320" w:lineRule="atLeast"/>
              <w:rPr>
                <w:rFonts w:ascii="Times New Roman" w:hAnsi="Times New Roman" w:cs="Times New Roman"/>
                <w:sz w:val="24"/>
                <w:szCs w:val="24"/>
              </w:rPr>
            </w:pPr>
            <w:r w:rsidRPr="00E530E9">
              <w:rPr>
                <w:rFonts w:ascii="Times New Roman" w:hAnsi="Times New Roman" w:cs="Times New Roman"/>
                <w:sz w:val="24"/>
                <w:szCs w:val="24"/>
              </w:rPr>
              <w:t xml:space="preserve">What is the level of rating of the accountant’s professionalism in private and public universities in western Kenya in terms of: Accounting standards, Accountants carefulness, </w:t>
            </w:r>
            <w:r w:rsidR="00303EC7" w:rsidRPr="00E530E9">
              <w:rPr>
                <w:rFonts w:ascii="Times New Roman" w:hAnsi="Times New Roman" w:cs="Times New Roman"/>
                <w:sz w:val="24"/>
                <w:szCs w:val="24"/>
              </w:rPr>
              <w:t xml:space="preserve">Continuing </w:t>
            </w:r>
            <w:r w:rsidR="00B9285C" w:rsidRPr="00E530E9">
              <w:rPr>
                <w:rFonts w:ascii="Times New Roman" w:hAnsi="Times New Roman" w:cs="Times New Roman"/>
                <w:sz w:val="24"/>
                <w:szCs w:val="24"/>
              </w:rPr>
              <w:t>Professional</w:t>
            </w:r>
            <w:r w:rsidR="00303EC7" w:rsidRPr="00E530E9">
              <w:rPr>
                <w:rFonts w:ascii="Times New Roman" w:hAnsi="Times New Roman" w:cs="Times New Roman"/>
                <w:sz w:val="24"/>
                <w:szCs w:val="24"/>
              </w:rPr>
              <w:t xml:space="preserve"> </w:t>
            </w:r>
            <w:r w:rsidR="007F40E8" w:rsidRPr="00E530E9">
              <w:rPr>
                <w:rFonts w:ascii="Times New Roman" w:hAnsi="Times New Roman" w:cs="Times New Roman"/>
                <w:sz w:val="24"/>
                <w:szCs w:val="24"/>
              </w:rPr>
              <w:t>Development,</w:t>
            </w:r>
            <w:r w:rsidRPr="00E530E9">
              <w:rPr>
                <w:rFonts w:ascii="Times New Roman" w:hAnsi="Times New Roman" w:cs="Times New Roman"/>
                <w:sz w:val="24"/>
                <w:szCs w:val="24"/>
              </w:rPr>
              <w:t xml:space="preserve"> Accounting Ethics</w:t>
            </w:r>
          </w:p>
        </w:tc>
        <w:tc>
          <w:tcPr>
            <w:tcW w:w="0" w:type="auto"/>
          </w:tcPr>
          <w:p w14:paraId="401A4685" w14:textId="2C5A366C" w:rsidR="008C67FC" w:rsidRPr="00E530E9" w:rsidRDefault="00324A97" w:rsidP="007F40E8">
            <w:pPr>
              <w:spacing w:after="0" w:line="320" w:lineRule="atLeast"/>
              <w:contextualSpacing/>
              <w:rPr>
                <w:rFonts w:ascii="Times New Roman" w:hAnsi="Times New Roman" w:cs="Times New Roman"/>
                <w:sz w:val="24"/>
                <w:szCs w:val="24"/>
              </w:rPr>
            </w:pPr>
            <w:r w:rsidRPr="00E530E9">
              <w:rPr>
                <w:rFonts w:ascii="Times New Roman" w:hAnsi="Times New Roman" w:cs="Times New Roman"/>
                <w:sz w:val="24"/>
                <w:szCs w:val="24"/>
              </w:rPr>
              <w:t>Mean</w:t>
            </w:r>
            <w:r w:rsidR="00DF6985" w:rsidRPr="00E530E9">
              <w:rPr>
                <w:rFonts w:ascii="Times New Roman" w:hAnsi="Times New Roman" w:cs="Times New Roman"/>
                <w:sz w:val="24"/>
                <w:szCs w:val="24"/>
              </w:rPr>
              <w:t xml:space="preserve"> standard</w:t>
            </w:r>
            <w:r w:rsidR="008C67FC" w:rsidRPr="00E530E9">
              <w:rPr>
                <w:rFonts w:ascii="Times New Roman" w:hAnsi="Times New Roman" w:cs="Times New Roman"/>
                <w:sz w:val="24"/>
                <w:szCs w:val="24"/>
              </w:rPr>
              <w:t xml:space="preserve"> deviation</w:t>
            </w:r>
            <w:r w:rsidR="009D6E52" w:rsidRPr="00E530E9">
              <w:rPr>
                <w:rFonts w:ascii="Times New Roman" w:hAnsi="Times New Roman" w:cs="Times New Roman"/>
                <w:sz w:val="24"/>
                <w:szCs w:val="24"/>
              </w:rPr>
              <w:t xml:space="preserve"> because this requires only descriptive statistics.</w:t>
            </w:r>
          </w:p>
        </w:tc>
      </w:tr>
      <w:tr w:rsidR="009D6E52" w:rsidRPr="00E530E9" w14:paraId="316B355A" w14:textId="77777777" w:rsidTr="00DF6985">
        <w:tc>
          <w:tcPr>
            <w:tcW w:w="0" w:type="auto"/>
          </w:tcPr>
          <w:p w14:paraId="4978BD01" w14:textId="77777777" w:rsidR="008C67FC" w:rsidRPr="00E530E9" w:rsidRDefault="008C67FC" w:rsidP="007F40E8">
            <w:pPr>
              <w:pStyle w:val="ListParagraph"/>
              <w:numPr>
                <w:ilvl w:val="0"/>
                <w:numId w:val="22"/>
              </w:numPr>
              <w:spacing w:after="0" w:line="320" w:lineRule="atLeast"/>
              <w:jc w:val="both"/>
              <w:rPr>
                <w:rFonts w:ascii="Times New Roman" w:hAnsi="Times New Roman" w:cs="Times New Roman"/>
                <w:sz w:val="24"/>
                <w:szCs w:val="24"/>
              </w:rPr>
            </w:pPr>
            <w:r w:rsidRPr="00E530E9">
              <w:rPr>
                <w:rFonts w:ascii="Times New Roman" w:hAnsi="Times New Roman" w:cs="Times New Roman"/>
                <w:sz w:val="24"/>
                <w:szCs w:val="24"/>
              </w:rPr>
              <w:t>What is the level of performance of the accountants working in public and private universities in Kenya?</w:t>
            </w:r>
          </w:p>
        </w:tc>
        <w:tc>
          <w:tcPr>
            <w:tcW w:w="0" w:type="auto"/>
          </w:tcPr>
          <w:p w14:paraId="37F79DBD" w14:textId="35AD9EFF" w:rsidR="008C67FC" w:rsidRPr="00E530E9" w:rsidRDefault="008C67FC" w:rsidP="007F40E8">
            <w:pPr>
              <w:spacing w:after="0" w:line="320" w:lineRule="atLeast"/>
              <w:contextualSpacing/>
              <w:rPr>
                <w:rFonts w:ascii="Times New Roman" w:hAnsi="Times New Roman" w:cs="Times New Roman"/>
                <w:sz w:val="24"/>
                <w:szCs w:val="24"/>
              </w:rPr>
            </w:pPr>
            <w:r w:rsidRPr="00E530E9">
              <w:rPr>
                <w:rFonts w:ascii="Times New Roman" w:hAnsi="Times New Roman" w:cs="Times New Roman"/>
                <w:sz w:val="24"/>
                <w:szCs w:val="24"/>
              </w:rPr>
              <w:t xml:space="preserve"> </w:t>
            </w:r>
            <w:r w:rsidR="00DF6985" w:rsidRPr="00E530E9">
              <w:rPr>
                <w:rFonts w:ascii="Times New Roman" w:hAnsi="Times New Roman" w:cs="Times New Roman"/>
                <w:sz w:val="24"/>
                <w:szCs w:val="24"/>
              </w:rPr>
              <w:t>mean, and</w:t>
            </w:r>
            <w:r w:rsidRPr="00E530E9">
              <w:rPr>
                <w:rFonts w:ascii="Times New Roman" w:hAnsi="Times New Roman" w:cs="Times New Roman"/>
                <w:sz w:val="24"/>
                <w:szCs w:val="24"/>
              </w:rPr>
              <w:t xml:space="preserve"> standard deviation</w:t>
            </w:r>
            <w:r w:rsidR="009D6E52" w:rsidRPr="00E530E9">
              <w:rPr>
                <w:rFonts w:ascii="Times New Roman" w:hAnsi="Times New Roman" w:cs="Times New Roman"/>
                <w:sz w:val="24"/>
                <w:szCs w:val="24"/>
              </w:rPr>
              <w:t xml:space="preserve">, this is descriptive statistics, reason is that the </w:t>
            </w:r>
            <w:r w:rsidR="00324A97" w:rsidRPr="00E530E9">
              <w:rPr>
                <w:rFonts w:ascii="Times New Roman" w:hAnsi="Times New Roman" w:cs="Times New Roman"/>
                <w:sz w:val="24"/>
                <w:szCs w:val="24"/>
              </w:rPr>
              <w:t>nature of</w:t>
            </w:r>
            <w:r w:rsidR="009D6E52" w:rsidRPr="00E530E9">
              <w:rPr>
                <w:rFonts w:ascii="Times New Roman" w:hAnsi="Times New Roman" w:cs="Times New Roman"/>
                <w:sz w:val="24"/>
                <w:szCs w:val="24"/>
              </w:rPr>
              <w:t xml:space="preserve"> the research questions does not require inferential statistics.</w:t>
            </w:r>
          </w:p>
        </w:tc>
      </w:tr>
      <w:tr w:rsidR="009D6E52" w:rsidRPr="00E530E9" w14:paraId="20F8A6C6" w14:textId="77777777" w:rsidTr="00DF6985">
        <w:tc>
          <w:tcPr>
            <w:tcW w:w="0" w:type="auto"/>
          </w:tcPr>
          <w:p w14:paraId="78EA816D" w14:textId="77777777" w:rsidR="008C67FC" w:rsidRPr="00E530E9" w:rsidRDefault="008C67FC" w:rsidP="007F40E8">
            <w:pPr>
              <w:pStyle w:val="ListParagraph"/>
              <w:numPr>
                <w:ilvl w:val="0"/>
                <w:numId w:val="22"/>
              </w:numPr>
              <w:spacing w:after="0" w:line="320" w:lineRule="atLeast"/>
              <w:jc w:val="both"/>
              <w:rPr>
                <w:rFonts w:ascii="Times New Roman" w:hAnsi="Times New Roman" w:cs="Times New Roman"/>
                <w:sz w:val="24"/>
                <w:szCs w:val="24"/>
              </w:rPr>
            </w:pPr>
            <w:r w:rsidRPr="00E530E9">
              <w:rPr>
                <w:rFonts w:ascii="Times New Roman" w:hAnsi="Times New Roman" w:cs="Times New Roman"/>
                <w:sz w:val="24"/>
                <w:szCs w:val="24"/>
              </w:rPr>
              <w:t xml:space="preserve">Is there any significant relationship between the accountant’s professionalism and their performance in public and private universities in Western Kenya? </w:t>
            </w:r>
          </w:p>
        </w:tc>
        <w:tc>
          <w:tcPr>
            <w:tcW w:w="0" w:type="auto"/>
          </w:tcPr>
          <w:p w14:paraId="57743A97" w14:textId="2F134083" w:rsidR="008C67FC" w:rsidRPr="00E530E9" w:rsidRDefault="0073728B" w:rsidP="007F40E8">
            <w:pPr>
              <w:spacing w:after="0" w:line="320" w:lineRule="atLeast"/>
              <w:contextualSpacing/>
              <w:rPr>
                <w:rFonts w:ascii="Times New Roman" w:hAnsi="Times New Roman" w:cs="Times New Roman"/>
                <w:sz w:val="24"/>
                <w:szCs w:val="24"/>
              </w:rPr>
            </w:pPr>
            <w:r w:rsidRPr="00E530E9">
              <w:rPr>
                <w:rFonts w:ascii="Times New Roman" w:hAnsi="Times New Roman" w:cs="Times New Roman"/>
                <w:sz w:val="24"/>
                <w:szCs w:val="24"/>
              </w:rPr>
              <w:t>Pearson Correlation Analysis,</w:t>
            </w:r>
            <w:r w:rsidR="009D6E52" w:rsidRPr="00E530E9">
              <w:rPr>
                <w:rFonts w:ascii="Times New Roman" w:hAnsi="Times New Roman" w:cs="Times New Roman"/>
                <w:sz w:val="24"/>
                <w:szCs w:val="24"/>
              </w:rPr>
              <w:t xml:space="preserve"> this variable determines the relationship between the performance and </w:t>
            </w:r>
            <w:r w:rsidR="00A73EE5" w:rsidRPr="00E530E9">
              <w:rPr>
                <w:rFonts w:ascii="Times New Roman" w:hAnsi="Times New Roman" w:cs="Times New Roman"/>
                <w:sz w:val="24"/>
                <w:szCs w:val="24"/>
              </w:rPr>
              <w:t>accountant’s</w:t>
            </w:r>
            <w:r w:rsidR="009D6E52" w:rsidRPr="00E530E9">
              <w:rPr>
                <w:rFonts w:ascii="Times New Roman" w:hAnsi="Times New Roman" w:cs="Times New Roman"/>
                <w:sz w:val="24"/>
                <w:szCs w:val="24"/>
              </w:rPr>
              <w:t xml:space="preserve"> professionalism, hence it require only correlational analysis.</w:t>
            </w:r>
          </w:p>
        </w:tc>
      </w:tr>
    </w:tbl>
    <w:p w14:paraId="72B03CFF" w14:textId="6F4A5CFE" w:rsidR="006E2217" w:rsidRPr="00E530E9" w:rsidRDefault="003C23A5" w:rsidP="00054941">
      <w:pPr>
        <w:pStyle w:val="Heading2"/>
      </w:pPr>
      <w:bookmarkStart w:id="100" w:name="_Toc431200923"/>
      <w:bookmarkStart w:id="101" w:name="_Toc435730545"/>
      <w:bookmarkStart w:id="102" w:name="_Toc435730871"/>
      <w:bookmarkStart w:id="103" w:name="_Toc512518122"/>
      <w:bookmarkStart w:id="104" w:name="_Toc47444474"/>
      <w:r w:rsidRPr="00E530E9">
        <w:lastRenderedPageBreak/>
        <w:t>Ethical Considerations</w:t>
      </w:r>
      <w:bookmarkEnd w:id="100"/>
      <w:bookmarkEnd w:id="101"/>
      <w:bookmarkEnd w:id="102"/>
      <w:bookmarkEnd w:id="103"/>
      <w:bookmarkEnd w:id="104"/>
    </w:p>
    <w:p w14:paraId="3DADA85E" w14:textId="77777777" w:rsidR="00F162A4" w:rsidRPr="00E530E9" w:rsidRDefault="009D6E52" w:rsidP="0064675D">
      <w:pPr>
        <w:spacing w:after="0" w:line="480" w:lineRule="auto"/>
        <w:ind w:firstLine="709"/>
        <w:rPr>
          <w:rFonts w:ascii="Times New Roman" w:hAnsi="Times New Roman" w:cs="Times New Roman"/>
          <w:sz w:val="24"/>
          <w:szCs w:val="24"/>
        </w:rPr>
      </w:pPr>
      <w:r w:rsidRPr="00E530E9">
        <w:rPr>
          <w:rFonts w:ascii="Times New Roman" w:hAnsi="Times New Roman" w:cs="Times New Roman"/>
          <w:sz w:val="24"/>
          <w:szCs w:val="24"/>
        </w:rPr>
        <w:t>Ethics searches for reasons for acting or refraining from acting; for approving or not approving conduct; for believing or denying something about virtuous or vicious conduct or good or wicked rules of research.</w:t>
      </w:r>
    </w:p>
    <w:p w14:paraId="396D6582" w14:textId="3AF0B00F" w:rsidR="00B1277F" w:rsidRDefault="006C0E92" w:rsidP="0064675D">
      <w:pPr>
        <w:spacing w:after="0" w:line="480" w:lineRule="auto"/>
        <w:ind w:firstLine="709"/>
        <w:rPr>
          <w:rFonts w:ascii="Times New Roman" w:hAnsi="Times New Roman" w:cs="Times New Roman"/>
          <w:sz w:val="24"/>
          <w:szCs w:val="24"/>
        </w:rPr>
      </w:pPr>
      <w:r w:rsidRPr="00E530E9">
        <w:rPr>
          <w:rFonts w:ascii="Times New Roman" w:hAnsi="Times New Roman" w:cs="Times New Roman"/>
          <w:sz w:val="24"/>
          <w:szCs w:val="24"/>
        </w:rPr>
        <w:t xml:space="preserve">As a researcher </w:t>
      </w:r>
      <w:r w:rsidR="00A433B5" w:rsidRPr="00E530E9">
        <w:rPr>
          <w:rFonts w:ascii="Times New Roman" w:hAnsi="Times New Roman" w:cs="Times New Roman"/>
          <w:sz w:val="24"/>
          <w:szCs w:val="24"/>
        </w:rPr>
        <w:t xml:space="preserve">it advisable to </w:t>
      </w:r>
      <w:r w:rsidR="00C24290" w:rsidRPr="00E530E9">
        <w:rPr>
          <w:rFonts w:ascii="Times New Roman" w:hAnsi="Times New Roman" w:cs="Times New Roman"/>
          <w:sz w:val="24"/>
          <w:szCs w:val="24"/>
        </w:rPr>
        <w:t>follow</w:t>
      </w:r>
      <w:r w:rsidRPr="00E530E9">
        <w:rPr>
          <w:rFonts w:ascii="Times New Roman" w:hAnsi="Times New Roman" w:cs="Times New Roman"/>
          <w:sz w:val="24"/>
          <w:szCs w:val="24"/>
        </w:rPr>
        <w:t xml:space="preserve"> to right behavior in conducting and disseminating the research findings so in this study </w:t>
      </w:r>
      <w:r w:rsidR="003C23A5" w:rsidRPr="00E530E9">
        <w:rPr>
          <w:rFonts w:ascii="Times New Roman" w:hAnsi="Times New Roman" w:cs="Times New Roman"/>
          <w:sz w:val="24"/>
          <w:szCs w:val="24"/>
        </w:rPr>
        <w:t xml:space="preserve">Respondents’ information </w:t>
      </w:r>
      <w:r w:rsidR="004931CC" w:rsidRPr="00E530E9">
        <w:rPr>
          <w:rFonts w:ascii="Times New Roman" w:hAnsi="Times New Roman" w:cs="Times New Roman"/>
          <w:sz w:val="24"/>
          <w:szCs w:val="24"/>
        </w:rPr>
        <w:t>was</w:t>
      </w:r>
      <w:r w:rsidR="003C23A5" w:rsidRPr="00E530E9">
        <w:rPr>
          <w:rFonts w:ascii="Times New Roman" w:hAnsi="Times New Roman" w:cs="Times New Roman"/>
          <w:sz w:val="24"/>
          <w:szCs w:val="24"/>
        </w:rPr>
        <w:t xml:space="preserve"> treated wi</w:t>
      </w:r>
      <w:r w:rsidRPr="00E530E9">
        <w:rPr>
          <w:rFonts w:ascii="Times New Roman" w:hAnsi="Times New Roman" w:cs="Times New Roman"/>
          <w:sz w:val="24"/>
          <w:szCs w:val="24"/>
        </w:rPr>
        <w:t>th confidentiality.</w:t>
      </w:r>
      <w:r w:rsidR="003C23A5" w:rsidRPr="00E530E9">
        <w:rPr>
          <w:rFonts w:ascii="Times New Roman" w:hAnsi="Times New Roman" w:cs="Times New Roman"/>
          <w:sz w:val="24"/>
          <w:szCs w:val="24"/>
        </w:rPr>
        <w:t xml:space="preserve"> No section of the questionnaire reveal</w:t>
      </w:r>
      <w:r w:rsidR="004931CC" w:rsidRPr="00E530E9">
        <w:rPr>
          <w:rFonts w:ascii="Times New Roman" w:hAnsi="Times New Roman" w:cs="Times New Roman"/>
          <w:sz w:val="24"/>
          <w:szCs w:val="24"/>
        </w:rPr>
        <w:t>ed</w:t>
      </w:r>
      <w:r w:rsidR="003C23A5" w:rsidRPr="00E530E9">
        <w:rPr>
          <w:rFonts w:ascii="Times New Roman" w:hAnsi="Times New Roman" w:cs="Times New Roman"/>
          <w:sz w:val="24"/>
          <w:szCs w:val="24"/>
        </w:rPr>
        <w:t xml:space="preserve"> responde</w:t>
      </w:r>
      <w:r w:rsidRPr="00E530E9">
        <w:rPr>
          <w:rFonts w:ascii="Times New Roman" w:hAnsi="Times New Roman" w:cs="Times New Roman"/>
          <w:sz w:val="24"/>
          <w:szCs w:val="24"/>
        </w:rPr>
        <w:t xml:space="preserve">nt’s </w:t>
      </w:r>
      <w:r w:rsidR="0049411D">
        <w:rPr>
          <w:rFonts w:ascii="Times New Roman" w:hAnsi="Times New Roman" w:cs="Times New Roman"/>
          <w:sz w:val="24"/>
          <w:szCs w:val="24"/>
        </w:rPr>
        <w:t>identity</w:t>
      </w:r>
      <w:r w:rsidRPr="00E530E9">
        <w:rPr>
          <w:rFonts w:ascii="Times New Roman" w:hAnsi="Times New Roman" w:cs="Times New Roman"/>
          <w:sz w:val="24"/>
          <w:szCs w:val="24"/>
        </w:rPr>
        <w:t>. The</w:t>
      </w:r>
      <w:r w:rsidR="00B87D03" w:rsidRPr="00E530E9">
        <w:rPr>
          <w:rFonts w:ascii="Times New Roman" w:hAnsi="Times New Roman" w:cs="Times New Roman"/>
          <w:sz w:val="24"/>
          <w:szCs w:val="24"/>
        </w:rPr>
        <w:t xml:space="preserve"> proposal was </w:t>
      </w:r>
      <w:r w:rsidR="00980E81" w:rsidRPr="00E530E9">
        <w:rPr>
          <w:rFonts w:ascii="Times New Roman" w:hAnsi="Times New Roman" w:cs="Times New Roman"/>
          <w:sz w:val="24"/>
          <w:szCs w:val="24"/>
        </w:rPr>
        <w:t>also presented</w:t>
      </w:r>
      <w:r w:rsidR="003C23A5" w:rsidRPr="00E530E9">
        <w:rPr>
          <w:rFonts w:ascii="Times New Roman" w:hAnsi="Times New Roman" w:cs="Times New Roman"/>
          <w:sz w:val="24"/>
          <w:szCs w:val="24"/>
        </w:rPr>
        <w:t xml:space="preserve"> to the Research Ethics Committee of UEAB and NACOSTI who after going through the document approve</w:t>
      </w:r>
      <w:r w:rsidR="004931CC" w:rsidRPr="00E530E9">
        <w:rPr>
          <w:rFonts w:ascii="Times New Roman" w:hAnsi="Times New Roman" w:cs="Times New Roman"/>
          <w:sz w:val="24"/>
          <w:szCs w:val="24"/>
        </w:rPr>
        <w:t>d</w:t>
      </w:r>
      <w:r w:rsidRPr="00E530E9">
        <w:rPr>
          <w:rFonts w:ascii="Times New Roman" w:hAnsi="Times New Roman" w:cs="Times New Roman"/>
          <w:sz w:val="24"/>
          <w:szCs w:val="24"/>
        </w:rPr>
        <w:t xml:space="preserve"> </w:t>
      </w:r>
      <w:r w:rsidR="003C23A5" w:rsidRPr="00E530E9">
        <w:rPr>
          <w:rFonts w:ascii="Times New Roman" w:hAnsi="Times New Roman" w:cs="Times New Roman"/>
          <w:sz w:val="24"/>
          <w:szCs w:val="24"/>
        </w:rPr>
        <w:t xml:space="preserve">and issue letter of approval. Intellectual property right </w:t>
      </w:r>
      <w:r w:rsidR="0049411D">
        <w:rPr>
          <w:rFonts w:ascii="Times New Roman" w:hAnsi="Times New Roman" w:cs="Times New Roman"/>
          <w:sz w:val="24"/>
          <w:szCs w:val="24"/>
        </w:rPr>
        <w:t>has also been addressed through proper citation and referencing of all materials</w:t>
      </w:r>
      <w:r w:rsidR="003C23A5" w:rsidRPr="00E530E9">
        <w:rPr>
          <w:rFonts w:ascii="Times New Roman" w:hAnsi="Times New Roman" w:cs="Times New Roman"/>
          <w:sz w:val="24"/>
          <w:szCs w:val="24"/>
        </w:rPr>
        <w:t xml:space="preserve">. The researcher </w:t>
      </w:r>
      <w:r w:rsidRPr="00E530E9">
        <w:rPr>
          <w:rFonts w:ascii="Times New Roman" w:hAnsi="Times New Roman" w:cs="Times New Roman"/>
          <w:sz w:val="24"/>
          <w:szCs w:val="24"/>
        </w:rPr>
        <w:t>was given</w:t>
      </w:r>
      <w:r w:rsidR="003C23A5" w:rsidRPr="00E530E9">
        <w:rPr>
          <w:rFonts w:ascii="Times New Roman" w:hAnsi="Times New Roman" w:cs="Times New Roman"/>
          <w:sz w:val="24"/>
          <w:szCs w:val="24"/>
        </w:rPr>
        <w:t xml:space="preserve"> introductory letter from School of Graduate Studies to be allowed to collect data.</w:t>
      </w:r>
      <w:r w:rsidR="00F162A4" w:rsidRPr="00E530E9">
        <w:rPr>
          <w:rFonts w:ascii="Times New Roman" w:hAnsi="Times New Roman" w:cs="Times New Roman"/>
          <w:sz w:val="24"/>
          <w:szCs w:val="24"/>
        </w:rPr>
        <w:t xml:space="preserve"> </w:t>
      </w:r>
      <w:r w:rsidR="003C23A5" w:rsidRPr="00E530E9">
        <w:rPr>
          <w:rFonts w:ascii="Times New Roman" w:hAnsi="Times New Roman" w:cs="Times New Roman"/>
          <w:sz w:val="24"/>
          <w:szCs w:val="24"/>
        </w:rPr>
        <w:t xml:space="preserve">Respondents </w:t>
      </w:r>
      <w:r w:rsidR="004931CC" w:rsidRPr="00E530E9">
        <w:rPr>
          <w:rFonts w:ascii="Times New Roman" w:hAnsi="Times New Roman" w:cs="Times New Roman"/>
          <w:sz w:val="24"/>
          <w:szCs w:val="24"/>
        </w:rPr>
        <w:t>were</w:t>
      </w:r>
      <w:r w:rsidR="003C23A5" w:rsidRPr="00E530E9">
        <w:rPr>
          <w:rFonts w:ascii="Times New Roman" w:hAnsi="Times New Roman" w:cs="Times New Roman"/>
          <w:sz w:val="24"/>
          <w:szCs w:val="24"/>
        </w:rPr>
        <w:t xml:space="preserve"> not coerced to participate in the study and they </w:t>
      </w:r>
      <w:r w:rsidR="004931CC" w:rsidRPr="00E530E9">
        <w:rPr>
          <w:rFonts w:ascii="Times New Roman" w:hAnsi="Times New Roman" w:cs="Times New Roman"/>
          <w:sz w:val="24"/>
          <w:szCs w:val="24"/>
        </w:rPr>
        <w:t>were</w:t>
      </w:r>
      <w:r w:rsidR="003C23A5" w:rsidRPr="00E530E9">
        <w:rPr>
          <w:rFonts w:ascii="Times New Roman" w:hAnsi="Times New Roman" w:cs="Times New Roman"/>
          <w:sz w:val="24"/>
          <w:szCs w:val="24"/>
        </w:rPr>
        <w:t xml:space="preserve"> free to withdraw from the study. The data </w:t>
      </w:r>
      <w:r w:rsidR="0010245F" w:rsidRPr="00E530E9">
        <w:rPr>
          <w:rFonts w:ascii="Times New Roman" w:hAnsi="Times New Roman" w:cs="Times New Roman"/>
          <w:sz w:val="24"/>
          <w:szCs w:val="24"/>
        </w:rPr>
        <w:t xml:space="preserve">was </w:t>
      </w:r>
      <w:r w:rsidR="003C23A5" w:rsidRPr="00E530E9">
        <w:rPr>
          <w:rFonts w:ascii="Times New Roman" w:hAnsi="Times New Roman" w:cs="Times New Roman"/>
          <w:sz w:val="24"/>
          <w:szCs w:val="24"/>
        </w:rPr>
        <w:t xml:space="preserve">only used for academic purpose and not for any other work. </w:t>
      </w:r>
      <w:bookmarkStart w:id="105" w:name="_Hlk9446258"/>
    </w:p>
    <w:p w14:paraId="52045FC1" w14:textId="2FEAE4C4" w:rsidR="00A73EE5" w:rsidRDefault="00A73EE5" w:rsidP="0064675D">
      <w:pPr>
        <w:spacing w:after="0" w:line="480" w:lineRule="auto"/>
        <w:ind w:firstLine="709"/>
        <w:rPr>
          <w:rFonts w:ascii="Times New Roman" w:hAnsi="Times New Roman" w:cs="Times New Roman"/>
          <w:sz w:val="24"/>
          <w:szCs w:val="24"/>
        </w:rPr>
      </w:pPr>
    </w:p>
    <w:p w14:paraId="61570C5E" w14:textId="657342FD" w:rsidR="00A73EE5" w:rsidRDefault="00A73EE5" w:rsidP="0064675D">
      <w:pPr>
        <w:spacing w:after="0" w:line="480" w:lineRule="auto"/>
        <w:ind w:firstLine="709"/>
        <w:rPr>
          <w:rFonts w:ascii="Times New Roman" w:hAnsi="Times New Roman" w:cs="Times New Roman"/>
          <w:sz w:val="24"/>
          <w:szCs w:val="24"/>
        </w:rPr>
      </w:pPr>
    </w:p>
    <w:p w14:paraId="11DDCF5C" w14:textId="580D9000" w:rsidR="00A73EE5" w:rsidRDefault="00A73EE5" w:rsidP="0064675D">
      <w:pPr>
        <w:spacing w:after="0" w:line="480" w:lineRule="auto"/>
        <w:ind w:firstLine="709"/>
        <w:rPr>
          <w:rFonts w:ascii="Times New Roman" w:hAnsi="Times New Roman" w:cs="Times New Roman"/>
          <w:sz w:val="24"/>
          <w:szCs w:val="24"/>
        </w:rPr>
      </w:pPr>
    </w:p>
    <w:p w14:paraId="1B5A2C2A" w14:textId="3E9F077E" w:rsidR="00A73EE5" w:rsidRDefault="00A73EE5" w:rsidP="0064675D">
      <w:pPr>
        <w:spacing w:after="0" w:line="480" w:lineRule="auto"/>
        <w:ind w:firstLine="709"/>
        <w:rPr>
          <w:rFonts w:ascii="Times New Roman" w:hAnsi="Times New Roman" w:cs="Times New Roman"/>
          <w:sz w:val="24"/>
          <w:szCs w:val="24"/>
        </w:rPr>
      </w:pPr>
    </w:p>
    <w:p w14:paraId="75EF30A8" w14:textId="742A8C99" w:rsidR="0049411D" w:rsidRDefault="0049411D" w:rsidP="0064675D">
      <w:pPr>
        <w:spacing w:after="0" w:line="480" w:lineRule="auto"/>
        <w:ind w:firstLine="709"/>
        <w:rPr>
          <w:rFonts w:ascii="Times New Roman" w:hAnsi="Times New Roman" w:cs="Times New Roman"/>
          <w:sz w:val="24"/>
          <w:szCs w:val="24"/>
        </w:rPr>
      </w:pPr>
    </w:p>
    <w:p w14:paraId="1F60B542" w14:textId="33F9C6DC" w:rsidR="0049411D" w:rsidRDefault="0049411D" w:rsidP="0064675D">
      <w:pPr>
        <w:spacing w:after="0" w:line="480" w:lineRule="auto"/>
        <w:ind w:firstLine="709"/>
        <w:rPr>
          <w:rFonts w:ascii="Times New Roman" w:hAnsi="Times New Roman" w:cs="Times New Roman"/>
          <w:sz w:val="24"/>
          <w:szCs w:val="24"/>
        </w:rPr>
      </w:pPr>
    </w:p>
    <w:p w14:paraId="104EB7E6" w14:textId="04F36D1F" w:rsidR="0049411D" w:rsidRDefault="0049411D" w:rsidP="0064675D">
      <w:pPr>
        <w:spacing w:after="0" w:line="480" w:lineRule="auto"/>
        <w:ind w:firstLine="709"/>
        <w:rPr>
          <w:rFonts w:ascii="Times New Roman" w:hAnsi="Times New Roman" w:cs="Times New Roman"/>
          <w:sz w:val="24"/>
          <w:szCs w:val="24"/>
        </w:rPr>
      </w:pPr>
    </w:p>
    <w:p w14:paraId="09ADFC3B" w14:textId="53F178C1" w:rsidR="0049411D" w:rsidRDefault="0049411D" w:rsidP="0064675D">
      <w:pPr>
        <w:spacing w:after="0" w:line="480" w:lineRule="auto"/>
        <w:ind w:firstLine="709"/>
        <w:rPr>
          <w:rFonts w:ascii="Times New Roman" w:hAnsi="Times New Roman" w:cs="Times New Roman"/>
          <w:sz w:val="24"/>
          <w:szCs w:val="24"/>
        </w:rPr>
      </w:pPr>
    </w:p>
    <w:p w14:paraId="71B25C87" w14:textId="77777777" w:rsidR="0049411D" w:rsidRPr="00E530E9" w:rsidRDefault="0049411D" w:rsidP="0064675D">
      <w:pPr>
        <w:spacing w:after="0" w:line="480" w:lineRule="auto"/>
        <w:ind w:firstLine="709"/>
        <w:rPr>
          <w:rFonts w:ascii="Times New Roman" w:hAnsi="Times New Roman" w:cs="Times New Roman"/>
          <w:sz w:val="24"/>
          <w:szCs w:val="24"/>
        </w:rPr>
      </w:pPr>
    </w:p>
    <w:p w14:paraId="73EEA3A3" w14:textId="506759BB" w:rsidR="00220143" w:rsidRPr="00E530E9" w:rsidRDefault="00B05311" w:rsidP="00FC5D3B">
      <w:pPr>
        <w:pStyle w:val="Heading1"/>
        <w:rPr>
          <w:lang w:eastAsia="en-US"/>
        </w:rPr>
      </w:pPr>
      <w:bookmarkStart w:id="106" w:name="_Toc47444475"/>
      <w:r w:rsidRPr="00E530E9">
        <w:lastRenderedPageBreak/>
        <w:t>CHAPTER FOUR</w:t>
      </w:r>
      <w:bookmarkEnd w:id="106"/>
    </w:p>
    <w:p w14:paraId="5D2372E1" w14:textId="77777777" w:rsidR="00B05311" w:rsidRPr="00E530E9" w:rsidRDefault="00B05311" w:rsidP="00FC5D3B">
      <w:pPr>
        <w:pStyle w:val="Heading1"/>
      </w:pPr>
      <w:bookmarkStart w:id="107" w:name="_Toc47444476"/>
      <w:r w:rsidRPr="00E530E9">
        <w:t>DATA ANALYSIS, INTERPRETATIONS AND PRESENTATION</w:t>
      </w:r>
      <w:bookmarkEnd w:id="107"/>
    </w:p>
    <w:p w14:paraId="57A00CAA" w14:textId="430C8A75" w:rsidR="00A73EE5" w:rsidRDefault="00B05311"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This chapter presents the data analysis and the respective presentations and their </w:t>
      </w:r>
      <w:r w:rsidR="00932D7E" w:rsidRPr="00E530E9">
        <w:rPr>
          <w:rFonts w:ascii="Times New Roman" w:hAnsi="Times New Roman" w:cs="Times New Roman"/>
          <w:sz w:val="24"/>
          <w:szCs w:val="24"/>
        </w:rPr>
        <w:t>interpretation</w:t>
      </w:r>
      <w:r w:rsidRPr="00E530E9">
        <w:rPr>
          <w:rFonts w:ascii="Times New Roman" w:hAnsi="Times New Roman" w:cs="Times New Roman"/>
          <w:sz w:val="24"/>
          <w:szCs w:val="24"/>
        </w:rPr>
        <w:t xml:space="preserve">. The data was analyzed descriptively, using means and standard deviation. Then analysis was also done using correlation to ascertain whether there is any significant relationship between accountant’s performance and </w:t>
      </w:r>
      <w:r w:rsidR="00E05608" w:rsidRPr="00E530E9">
        <w:rPr>
          <w:rFonts w:ascii="Times New Roman" w:hAnsi="Times New Roman" w:cs="Times New Roman"/>
          <w:sz w:val="24"/>
          <w:szCs w:val="24"/>
        </w:rPr>
        <w:t xml:space="preserve">professionalism. </w:t>
      </w:r>
    </w:p>
    <w:p w14:paraId="384D8045" w14:textId="77777777" w:rsidR="00D27829" w:rsidRPr="00E530E9" w:rsidRDefault="00D27829" w:rsidP="00D27829">
      <w:pPr>
        <w:pStyle w:val="Heading2"/>
      </w:pPr>
      <w:bookmarkStart w:id="108" w:name="_Toc47444477"/>
      <w:r w:rsidRPr="00E530E9">
        <w:t>Questionnaire Response Rate</w:t>
      </w:r>
      <w:bookmarkEnd w:id="108"/>
    </w:p>
    <w:p w14:paraId="103EA166" w14:textId="63C5E352" w:rsidR="00D27829" w:rsidRPr="00E530E9" w:rsidRDefault="00D27829" w:rsidP="00D27829">
      <w:pPr>
        <w:spacing w:after="0" w:line="480" w:lineRule="auto"/>
        <w:ind w:firstLine="720"/>
        <w:rPr>
          <w:rFonts w:ascii="Times New Roman" w:eastAsia="Calibri" w:hAnsi="Times New Roman" w:cs="Times New Roman"/>
          <w:sz w:val="24"/>
          <w:szCs w:val="24"/>
        </w:rPr>
      </w:pPr>
      <w:r w:rsidRPr="00E530E9">
        <w:rPr>
          <w:rFonts w:ascii="Times New Roman" w:eastAsia="Calibri" w:hAnsi="Times New Roman" w:cs="Times New Roman"/>
          <w:sz w:val="24"/>
          <w:szCs w:val="24"/>
        </w:rPr>
        <w:t xml:space="preserve">Questionnaires were dispatched to 50 sampled respondents and only 42 were returned. This was </w:t>
      </w:r>
      <w:r w:rsidR="00FA23DD" w:rsidRPr="00E530E9">
        <w:rPr>
          <w:rFonts w:ascii="Times New Roman" w:eastAsia="Calibri" w:hAnsi="Times New Roman" w:cs="Times New Roman"/>
          <w:sz w:val="24"/>
          <w:szCs w:val="24"/>
        </w:rPr>
        <w:t>an</w:t>
      </w:r>
      <w:r w:rsidRPr="00E530E9">
        <w:rPr>
          <w:rFonts w:ascii="Times New Roman" w:eastAsia="Calibri" w:hAnsi="Times New Roman" w:cs="Times New Roman"/>
          <w:sz w:val="24"/>
          <w:szCs w:val="24"/>
        </w:rPr>
        <w:t xml:space="preserve"> 84% return rate is rated to be good </w:t>
      </w:r>
      <w:r w:rsidR="00FA23DD">
        <w:rPr>
          <w:rFonts w:ascii="Times New Roman" w:eastAsia="Calibri" w:hAnsi="Times New Roman" w:cs="Times New Roman"/>
          <w:sz w:val="24"/>
          <w:szCs w:val="24"/>
        </w:rPr>
        <w:t xml:space="preserve">according to </w:t>
      </w:r>
      <w:proofErr w:type="spellStart"/>
      <w:r w:rsidR="006712B9">
        <w:rPr>
          <w:rFonts w:ascii="Times New Roman" w:eastAsia="Calibri" w:hAnsi="Times New Roman" w:cs="Times New Roman"/>
          <w:sz w:val="24"/>
          <w:szCs w:val="24"/>
        </w:rPr>
        <w:t>Obiero</w:t>
      </w:r>
      <w:proofErr w:type="spellEnd"/>
      <w:r w:rsidR="00FA23DD">
        <w:rPr>
          <w:rFonts w:ascii="Times New Roman" w:eastAsia="Calibri" w:hAnsi="Times New Roman" w:cs="Times New Roman"/>
          <w:sz w:val="24"/>
          <w:szCs w:val="24"/>
        </w:rPr>
        <w:t xml:space="preserve"> (2015), who argued that</w:t>
      </w:r>
      <w:r w:rsidRPr="00E530E9">
        <w:rPr>
          <w:rFonts w:ascii="Times New Roman" w:eastAsia="Calibri" w:hAnsi="Times New Roman" w:cs="Times New Roman"/>
          <w:sz w:val="24"/>
          <w:szCs w:val="24"/>
        </w:rPr>
        <w:t xml:space="preserve"> any response of 50% and above is adequate for analysis. Out of the 42 questionnaires some items were not responded by the participants.</w:t>
      </w:r>
      <w:r w:rsidR="00FA23DD">
        <w:rPr>
          <w:rFonts w:ascii="Times New Roman" w:eastAsia="Calibri" w:hAnsi="Times New Roman" w:cs="Times New Roman"/>
          <w:sz w:val="24"/>
          <w:szCs w:val="24"/>
        </w:rPr>
        <w:t xml:space="preserve"> </w:t>
      </w:r>
      <w:r w:rsidRPr="00E530E9">
        <w:rPr>
          <w:rFonts w:ascii="Times New Roman" w:eastAsia="Calibri" w:hAnsi="Times New Roman" w:cs="Times New Roman"/>
          <w:sz w:val="24"/>
          <w:szCs w:val="24"/>
        </w:rPr>
        <w:t xml:space="preserve">According to </w:t>
      </w:r>
      <w:r w:rsidRPr="00E530E9">
        <w:rPr>
          <w:rFonts w:ascii="Times New Roman" w:eastAsia="Calibri" w:hAnsi="Times New Roman" w:cs="Times New Roman"/>
          <w:sz w:val="24"/>
          <w:szCs w:val="24"/>
        </w:rPr>
        <w:fldChar w:fldCharType="begin" w:fldLock="1"/>
      </w:r>
      <w:r w:rsidRPr="00E530E9">
        <w:rPr>
          <w:rFonts w:ascii="Times New Roman" w:eastAsia="Calibri" w:hAnsi="Times New Roman" w:cs="Times New Roman"/>
          <w:sz w:val="24"/>
          <w:szCs w:val="24"/>
        </w:rPr>
        <w:instrText>ADDIN CSL_CITATION {"citationItems":[{"id":"ITEM-1","itemData":{"DOI":"10.2307/3556165","ISSN":"00401706","abstract":"KEY BENEFIT: For over 30 years, this text has provided students with the information they need to understand and apply multivariate data analysis. Hair, et. al provides an applications-oriented introduction to multivariate analysis for the non-statistician. By reducing heavy statistical research into fundamental concepts, the text explains to students how to understand and make use of the results of specific statistical techniques. In this seventh revision, the organization of the chapters has been greatly simplified. New chapters have been added on structural equations modeling, and all sections have been updated to reflect advances in technology, capability, and mathematical techniques. Preparing For a MV Analysis; Dependence Techniques; Interdependence Techniques; Moving Beyond the Basic Techniques MARKET: Statistics and statistical research can provide managers with invaluable data. This textbook teaches them the different kinds of analysis that can be done and how to apply the techniques in the workplace.","author":[{"dropping-particle":"","family":"Hair","given":"Joseph F.","non-dropping-particle":"","parse-names":false,"suffix":""},{"dropping-particle":"","family":"Black","given":"William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E.","non-dropping-particle":"","parse-names":false,"suffix":""}],"edition":"Seventh Ed","id":"ITEM-1","issued":{"date-parts":[["2010"]]},"publisher":"Pearson Prentice Hall","title":"Multivariate data analysis","type":"book"},"uris":["http://www.mendeley.com/documents/?uuid=5cf9abd0-cb6b-4573-aa4e-2786ce074400"]}],"mendeley":{"formattedCitation":"(Hair, Black, Babin, &amp; Anderson, 2010)","manualFormatting":"Hair, Black, Babin, and Anderson (2010)","plainTextFormattedCitation":"(Hair, Black, Babin, &amp; Anderson, 2010)","previouslyFormattedCitation":"(Hair, Black, Babin, &amp; Anderson, 2010)"},"properties":{"noteIndex":0},"schema":"https://github.com/citation-style-language/schema/raw/master/csl-citation.json"}</w:instrText>
      </w:r>
      <w:r w:rsidRPr="00E530E9">
        <w:rPr>
          <w:rFonts w:ascii="Times New Roman" w:eastAsia="Calibri" w:hAnsi="Times New Roman" w:cs="Times New Roman"/>
          <w:sz w:val="24"/>
          <w:szCs w:val="24"/>
        </w:rPr>
        <w:fldChar w:fldCharType="separate"/>
      </w:r>
      <w:r w:rsidRPr="00E530E9">
        <w:rPr>
          <w:rFonts w:ascii="Times New Roman" w:eastAsia="Calibri" w:hAnsi="Times New Roman" w:cs="Times New Roman"/>
          <w:noProof/>
          <w:sz w:val="24"/>
          <w:szCs w:val="24"/>
        </w:rPr>
        <w:t>Hair, Black, Babin, and Anderson (2010)</w:t>
      </w:r>
      <w:r w:rsidRPr="00E530E9">
        <w:rPr>
          <w:rFonts w:ascii="Times New Roman" w:eastAsia="Calibri" w:hAnsi="Times New Roman" w:cs="Times New Roman"/>
          <w:sz w:val="24"/>
          <w:szCs w:val="24"/>
        </w:rPr>
        <w:fldChar w:fldCharType="end"/>
      </w:r>
      <w:r w:rsidRPr="00E530E9">
        <w:rPr>
          <w:rFonts w:ascii="Times New Roman" w:eastAsia="Calibri" w:hAnsi="Times New Roman" w:cs="Times New Roman"/>
          <w:sz w:val="24"/>
          <w:szCs w:val="24"/>
        </w:rPr>
        <w:t xml:space="preserve"> missing data under 10% can be ignored.  </w:t>
      </w:r>
    </w:p>
    <w:p w14:paraId="39AD126A" w14:textId="66BCC554" w:rsidR="00697EFA" w:rsidRDefault="00E05608" w:rsidP="00A73EE5">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The </w:t>
      </w:r>
      <w:r w:rsidR="00A73EE5">
        <w:rPr>
          <w:rFonts w:ascii="Times New Roman" w:hAnsi="Times New Roman" w:cs="Times New Roman"/>
          <w:sz w:val="24"/>
          <w:szCs w:val="24"/>
        </w:rPr>
        <w:t xml:space="preserve">scale of interpretation adopted is as follows: </w:t>
      </w:r>
      <w:r w:rsidR="00B05311" w:rsidRPr="00E530E9">
        <w:rPr>
          <w:rFonts w:ascii="Times New Roman" w:hAnsi="Times New Roman" w:cs="Times New Roman"/>
          <w:sz w:val="24"/>
          <w:szCs w:val="24"/>
        </w:rPr>
        <w:t>1.00 – 1.49</w:t>
      </w:r>
      <w:r w:rsidR="00A73EE5">
        <w:rPr>
          <w:rFonts w:ascii="Times New Roman" w:hAnsi="Times New Roman" w:cs="Times New Roman"/>
          <w:sz w:val="24"/>
          <w:szCs w:val="24"/>
        </w:rPr>
        <w:t xml:space="preserve"> - </w:t>
      </w:r>
      <w:r w:rsidR="00B05311" w:rsidRPr="00E530E9">
        <w:rPr>
          <w:rFonts w:ascii="Times New Roman" w:hAnsi="Times New Roman" w:cs="Times New Roman"/>
          <w:sz w:val="24"/>
          <w:szCs w:val="24"/>
        </w:rPr>
        <w:t>Strongly D</w:t>
      </w:r>
      <w:r w:rsidR="00B87D03" w:rsidRPr="00E530E9">
        <w:rPr>
          <w:rFonts w:ascii="Times New Roman" w:hAnsi="Times New Roman" w:cs="Times New Roman"/>
          <w:sz w:val="24"/>
          <w:szCs w:val="24"/>
        </w:rPr>
        <w:t>isa</w:t>
      </w:r>
      <w:r w:rsidR="00B05311" w:rsidRPr="00E530E9">
        <w:rPr>
          <w:rFonts w:ascii="Times New Roman" w:hAnsi="Times New Roman" w:cs="Times New Roman"/>
          <w:sz w:val="24"/>
          <w:szCs w:val="24"/>
        </w:rPr>
        <w:t>gree</w:t>
      </w:r>
      <w:r w:rsidR="00A73EE5">
        <w:rPr>
          <w:rFonts w:ascii="Times New Roman" w:hAnsi="Times New Roman" w:cs="Times New Roman"/>
          <w:sz w:val="24"/>
          <w:szCs w:val="24"/>
        </w:rPr>
        <w:t xml:space="preserve">; </w:t>
      </w:r>
      <w:r w:rsidR="00B05311" w:rsidRPr="00E530E9">
        <w:rPr>
          <w:rFonts w:ascii="Times New Roman" w:hAnsi="Times New Roman" w:cs="Times New Roman"/>
          <w:sz w:val="24"/>
          <w:szCs w:val="24"/>
        </w:rPr>
        <w:t>1.50 – 2.49</w:t>
      </w:r>
      <w:r w:rsidR="00A73EE5">
        <w:rPr>
          <w:rFonts w:ascii="Times New Roman" w:hAnsi="Times New Roman" w:cs="Times New Roman"/>
          <w:sz w:val="24"/>
          <w:szCs w:val="24"/>
        </w:rPr>
        <w:t xml:space="preserve"> – </w:t>
      </w:r>
      <w:r w:rsidR="00B05311" w:rsidRPr="00E530E9">
        <w:rPr>
          <w:rFonts w:ascii="Times New Roman" w:hAnsi="Times New Roman" w:cs="Times New Roman"/>
          <w:sz w:val="24"/>
          <w:szCs w:val="24"/>
        </w:rPr>
        <w:t>Disagree</w:t>
      </w:r>
      <w:r w:rsidR="00A73EE5">
        <w:rPr>
          <w:rFonts w:ascii="Times New Roman" w:hAnsi="Times New Roman" w:cs="Times New Roman"/>
          <w:sz w:val="24"/>
          <w:szCs w:val="24"/>
        </w:rPr>
        <w:t xml:space="preserve">; </w:t>
      </w:r>
      <w:r w:rsidR="00B05311" w:rsidRPr="00E530E9">
        <w:rPr>
          <w:rFonts w:ascii="Times New Roman" w:hAnsi="Times New Roman" w:cs="Times New Roman"/>
          <w:sz w:val="24"/>
          <w:szCs w:val="24"/>
        </w:rPr>
        <w:t>2.50 – 3.49</w:t>
      </w:r>
      <w:r w:rsidR="00A73EE5">
        <w:rPr>
          <w:rFonts w:ascii="Times New Roman" w:hAnsi="Times New Roman" w:cs="Times New Roman"/>
          <w:sz w:val="24"/>
          <w:szCs w:val="24"/>
        </w:rPr>
        <w:t xml:space="preserve"> – </w:t>
      </w:r>
      <w:r w:rsidR="00B05311" w:rsidRPr="00E530E9">
        <w:rPr>
          <w:rFonts w:ascii="Times New Roman" w:hAnsi="Times New Roman" w:cs="Times New Roman"/>
          <w:sz w:val="24"/>
          <w:szCs w:val="24"/>
        </w:rPr>
        <w:t>Agree</w:t>
      </w:r>
      <w:r w:rsidR="00A73EE5">
        <w:rPr>
          <w:rFonts w:ascii="Times New Roman" w:hAnsi="Times New Roman" w:cs="Times New Roman"/>
          <w:sz w:val="24"/>
          <w:szCs w:val="24"/>
        </w:rPr>
        <w:t xml:space="preserve"> and </w:t>
      </w:r>
      <w:r w:rsidR="00B6699A" w:rsidRPr="00E530E9">
        <w:rPr>
          <w:rFonts w:ascii="Times New Roman" w:hAnsi="Times New Roman" w:cs="Times New Roman"/>
          <w:sz w:val="24"/>
          <w:szCs w:val="24"/>
        </w:rPr>
        <w:t>3.50 – 4.00</w:t>
      </w:r>
      <w:r w:rsidR="00A73EE5">
        <w:rPr>
          <w:rFonts w:ascii="Times New Roman" w:hAnsi="Times New Roman" w:cs="Times New Roman"/>
          <w:sz w:val="24"/>
          <w:szCs w:val="24"/>
        </w:rPr>
        <w:t xml:space="preserve"> – </w:t>
      </w:r>
      <w:r w:rsidR="00B6699A" w:rsidRPr="00E530E9">
        <w:rPr>
          <w:rFonts w:ascii="Times New Roman" w:hAnsi="Times New Roman" w:cs="Times New Roman"/>
          <w:sz w:val="24"/>
          <w:szCs w:val="24"/>
        </w:rPr>
        <w:t>Strongly Agree</w:t>
      </w:r>
      <w:bookmarkEnd w:id="105"/>
    </w:p>
    <w:p w14:paraId="407F89A9" w14:textId="77777777" w:rsidR="004A1094" w:rsidRPr="00E530E9" w:rsidRDefault="004A1094" w:rsidP="004A1094">
      <w:pPr>
        <w:pStyle w:val="Heading2"/>
      </w:pPr>
      <w:bookmarkStart w:id="109" w:name="_Toc47444478"/>
      <w:r w:rsidRPr="00E530E9">
        <w:t>Accountants Professionalism</w:t>
      </w:r>
      <w:bookmarkEnd w:id="109"/>
    </w:p>
    <w:p w14:paraId="6FE730B1" w14:textId="11AAF0F6" w:rsidR="004A1094" w:rsidRPr="00E530E9" w:rsidRDefault="004A1094" w:rsidP="004A1094">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Table </w:t>
      </w:r>
      <w:r>
        <w:rPr>
          <w:rFonts w:ascii="Times New Roman" w:hAnsi="Times New Roman" w:cs="Times New Roman"/>
          <w:sz w:val="24"/>
          <w:szCs w:val="24"/>
        </w:rPr>
        <w:t>5</w:t>
      </w:r>
      <w:r w:rsidRPr="00E530E9">
        <w:rPr>
          <w:rFonts w:ascii="Times New Roman" w:hAnsi="Times New Roman" w:cs="Times New Roman"/>
          <w:sz w:val="24"/>
          <w:szCs w:val="24"/>
        </w:rPr>
        <w:t xml:space="preserve"> shows the respondents rating on the accounting standards. </w:t>
      </w:r>
      <w:r>
        <w:rPr>
          <w:rFonts w:ascii="Times New Roman" w:hAnsi="Times New Roman" w:cs="Times New Roman"/>
          <w:sz w:val="24"/>
          <w:szCs w:val="24"/>
        </w:rPr>
        <w:t xml:space="preserve">With an </w:t>
      </w:r>
      <w:r w:rsidRPr="00E530E9">
        <w:rPr>
          <w:rFonts w:ascii="Times New Roman" w:hAnsi="Times New Roman" w:cs="Times New Roman"/>
          <w:sz w:val="24"/>
          <w:szCs w:val="24"/>
        </w:rPr>
        <w:t>overall mean is 2.90</w:t>
      </w:r>
      <w:r>
        <w:rPr>
          <w:rFonts w:ascii="Times New Roman" w:hAnsi="Times New Roman" w:cs="Times New Roman"/>
          <w:sz w:val="24"/>
          <w:szCs w:val="24"/>
        </w:rPr>
        <w:t xml:space="preserve">, the respondents </w:t>
      </w:r>
      <w:r w:rsidRPr="00E530E9">
        <w:rPr>
          <w:rFonts w:ascii="Times New Roman" w:hAnsi="Times New Roman" w:cs="Times New Roman"/>
          <w:sz w:val="24"/>
          <w:szCs w:val="24"/>
        </w:rPr>
        <w:t>agreed that they follow accounting standards.</w:t>
      </w:r>
      <w:r>
        <w:rPr>
          <w:rFonts w:ascii="Times New Roman" w:hAnsi="Times New Roman" w:cs="Times New Roman"/>
          <w:sz w:val="24"/>
          <w:szCs w:val="24"/>
        </w:rPr>
        <w:t xml:space="preserve"> With regard to the specific items testing, t</w:t>
      </w:r>
      <w:r w:rsidRPr="00E530E9">
        <w:rPr>
          <w:rFonts w:ascii="Times New Roman" w:hAnsi="Times New Roman" w:cs="Times New Roman"/>
          <w:sz w:val="24"/>
          <w:szCs w:val="24"/>
        </w:rPr>
        <w:t>he findings indicate that respondents agreed that their university has adopted internal accounting standards (mean, 3.36</w:t>
      </w:r>
      <w:r>
        <w:rPr>
          <w:rFonts w:ascii="Times New Roman" w:hAnsi="Times New Roman" w:cs="Times New Roman"/>
          <w:sz w:val="24"/>
          <w:szCs w:val="24"/>
        </w:rPr>
        <w:t xml:space="preserve">). The respondents further </w:t>
      </w:r>
      <w:r w:rsidRPr="00E530E9">
        <w:rPr>
          <w:rFonts w:ascii="Times New Roman" w:hAnsi="Times New Roman" w:cs="Times New Roman"/>
          <w:sz w:val="24"/>
          <w:szCs w:val="24"/>
        </w:rPr>
        <w:t>agreed with a mean of 3.02 that financial statements are reported as per international</w:t>
      </w:r>
      <w:r>
        <w:rPr>
          <w:rFonts w:ascii="Times New Roman" w:hAnsi="Times New Roman" w:cs="Times New Roman"/>
          <w:sz w:val="24"/>
          <w:szCs w:val="24"/>
        </w:rPr>
        <w:t xml:space="preserve"> </w:t>
      </w:r>
      <w:r w:rsidRPr="00E530E9">
        <w:rPr>
          <w:rFonts w:ascii="Times New Roman" w:hAnsi="Times New Roman" w:cs="Times New Roman"/>
          <w:sz w:val="24"/>
          <w:szCs w:val="24"/>
        </w:rPr>
        <w:t xml:space="preserve">accounting standards, that all factors are considered when valuing all the </w:t>
      </w:r>
      <w:r w:rsidRPr="00E530E9">
        <w:rPr>
          <w:rFonts w:ascii="Times New Roman" w:hAnsi="Times New Roman" w:cs="Times New Roman"/>
          <w:sz w:val="24"/>
          <w:szCs w:val="24"/>
        </w:rPr>
        <w:lastRenderedPageBreak/>
        <w:t xml:space="preserve">inventories in the university with a mean rating of 3.02. The study further found out that participants  agreed with a mean rating of 3.00 that there is a protocol to value all the University inventories, with  a mean rating of 2.93, participants agreed that the consolidated financial statement of the assets, liabilities, equity, income, expenses and cash flows of the university  and its campuses is available, while they also I disclose the information used to prepare financial statement to my immediate supervisor, clients and the university administration with  mean rating of 2.78. During the study, participants also agreed that (mean, 2.69) the financial statements include non-adjusting and adjusting events of the university, agreed that long term financial contracts are reported at the end of the contract period with a mean rating of 2.83. With a mean rating of 2.61 respondents agreed that the financial statement reports for the student finances, campuses, and auxiliary enterprises are reported separately in their university, and as well agreed that all the employees accounting retirement benefits which included pension, termination allowances etc. are prepared, updated and available in their university with a mean rating of 2.90. Participants also agreed that all the financial reports are prepared on interim bases and annual report is the combined interim reports in this university and also that there is no disclosure of my related party as per the accounting standards policy with a mean rating of 3.00 and 2.14 respectively.  </w:t>
      </w:r>
    </w:p>
    <w:p w14:paraId="4ADCDEC0" w14:textId="77777777" w:rsidR="004A1094" w:rsidRDefault="004A1094" w:rsidP="00A73EE5">
      <w:pPr>
        <w:spacing w:after="0" w:line="480" w:lineRule="auto"/>
        <w:jc w:val="both"/>
        <w:rPr>
          <w:rFonts w:ascii="Times New Roman" w:hAnsi="Times New Roman" w:cs="Times New Roman"/>
          <w:bCs/>
          <w:sz w:val="24"/>
          <w:szCs w:val="24"/>
        </w:rPr>
      </w:pPr>
    </w:p>
    <w:p w14:paraId="223A8BDD" w14:textId="77777777" w:rsidR="004A1094" w:rsidRDefault="004A1094" w:rsidP="00A73EE5">
      <w:pPr>
        <w:spacing w:after="0" w:line="480" w:lineRule="auto"/>
        <w:jc w:val="both"/>
        <w:rPr>
          <w:rFonts w:ascii="Times New Roman" w:hAnsi="Times New Roman" w:cs="Times New Roman"/>
          <w:bCs/>
          <w:sz w:val="24"/>
          <w:szCs w:val="24"/>
        </w:rPr>
      </w:pPr>
    </w:p>
    <w:p w14:paraId="1750E4A9" w14:textId="77777777" w:rsidR="004A1094" w:rsidRDefault="004A1094" w:rsidP="00A73EE5">
      <w:pPr>
        <w:spacing w:after="0" w:line="480" w:lineRule="auto"/>
        <w:jc w:val="both"/>
        <w:rPr>
          <w:rFonts w:ascii="Times New Roman" w:hAnsi="Times New Roman" w:cs="Times New Roman"/>
          <w:bCs/>
          <w:sz w:val="24"/>
          <w:szCs w:val="24"/>
        </w:rPr>
      </w:pPr>
    </w:p>
    <w:p w14:paraId="3EC519AD" w14:textId="77777777" w:rsidR="004A1094" w:rsidRDefault="004A1094" w:rsidP="00A73EE5">
      <w:pPr>
        <w:spacing w:after="0" w:line="480" w:lineRule="auto"/>
        <w:jc w:val="both"/>
        <w:rPr>
          <w:rFonts w:ascii="Times New Roman" w:hAnsi="Times New Roman" w:cs="Times New Roman"/>
          <w:bCs/>
          <w:sz w:val="24"/>
          <w:szCs w:val="24"/>
        </w:rPr>
      </w:pPr>
    </w:p>
    <w:p w14:paraId="2D8618B9" w14:textId="77777777" w:rsidR="004A1094" w:rsidRDefault="004A1094" w:rsidP="00A73EE5">
      <w:pPr>
        <w:spacing w:after="0" w:line="480" w:lineRule="auto"/>
        <w:jc w:val="both"/>
        <w:rPr>
          <w:rFonts w:ascii="Times New Roman" w:hAnsi="Times New Roman" w:cs="Times New Roman"/>
          <w:bCs/>
          <w:sz w:val="24"/>
          <w:szCs w:val="24"/>
        </w:rPr>
      </w:pPr>
    </w:p>
    <w:p w14:paraId="5139A8BD" w14:textId="77777777" w:rsidR="00FC5D3B" w:rsidRDefault="008E08C6" w:rsidP="008E08C6">
      <w:pPr>
        <w:pStyle w:val="Caption"/>
        <w:keepNext/>
        <w:spacing w:after="0" w:line="480" w:lineRule="auto"/>
        <w:jc w:val="both"/>
        <w:rPr>
          <w:rFonts w:ascii="Times New Roman" w:hAnsi="Times New Roman" w:cs="Times New Roman"/>
          <w:i w:val="0"/>
          <w:iCs w:val="0"/>
          <w:color w:val="auto"/>
          <w:sz w:val="24"/>
          <w:szCs w:val="24"/>
        </w:rPr>
      </w:pPr>
      <w:bookmarkStart w:id="110" w:name="_Toc47095724"/>
      <w:r w:rsidRPr="008E08C6">
        <w:rPr>
          <w:rFonts w:ascii="Times New Roman" w:hAnsi="Times New Roman" w:cs="Times New Roman"/>
          <w:i w:val="0"/>
          <w:iCs w:val="0"/>
          <w:color w:val="auto"/>
          <w:sz w:val="24"/>
          <w:szCs w:val="24"/>
        </w:rPr>
        <w:lastRenderedPageBreak/>
        <w:t xml:space="preserve">Table </w:t>
      </w:r>
      <w:r w:rsidRPr="008E08C6">
        <w:rPr>
          <w:rFonts w:ascii="Times New Roman" w:hAnsi="Times New Roman" w:cs="Times New Roman"/>
          <w:i w:val="0"/>
          <w:iCs w:val="0"/>
          <w:color w:val="auto"/>
          <w:sz w:val="24"/>
          <w:szCs w:val="24"/>
        </w:rPr>
        <w:fldChar w:fldCharType="begin"/>
      </w:r>
      <w:r w:rsidRPr="008E08C6">
        <w:rPr>
          <w:rFonts w:ascii="Times New Roman" w:hAnsi="Times New Roman" w:cs="Times New Roman"/>
          <w:i w:val="0"/>
          <w:iCs w:val="0"/>
          <w:color w:val="auto"/>
          <w:sz w:val="24"/>
          <w:szCs w:val="24"/>
        </w:rPr>
        <w:instrText xml:space="preserve"> SEQ Table \* ARABIC </w:instrText>
      </w:r>
      <w:r w:rsidRPr="008E08C6">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5</w:t>
      </w:r>
      <w:r w:rsidRPr="008E08C6">
        <w:rPr>
          <w:rFonts w:ascii="Times New Roman" w:hAnsi="Times New Roman" w:cs="Times New Roman"/>
          <w:i w:val="0"/>
          <w:iCs w:val="0"/>
          <w:color w:val="auto"/>
          <w:sz w:val="24"/>
          <w:szCs w:val="24"/>
        </w:rPr>
        <w:fldChar w:fldCharType="end"/>
      </w:r>
    </w:p>
    <w:p w14:paraId="6830EE51" w14:textId="61BAAADC" w:rsidR="00B05311" w:rsidRPr="00FC5D3B" w:rsidRDefault="00B05311" w:rsidP="008E08C6">
      <w:pPr>
        <w:pStyle w:val="Caption"/>
        <w:keepNext/>
        <w:spacing w:after="0" w:line="480" w:lineRule="auto"/>
        <w:jc w:val="both"/>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Accounting standards</w:t>
      </w:r>
      <w:bookmarkEnd w:id="110"/>
    </w:p>
    <w:tbl>
      <w:tblPr>
        <w:tblW w:w="8820" w:type="dxa"/>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6030"/>
        <w:gridCol w:w="450"/>
        <w:gridCol w:w="810"/>
        <w:gridCol w:w="1530"/>
      </w:tblGrid>
      <w:tr w:rsidR="00B05311" w:rsidRPr="00FA23DD" w14:paraId="6C7FB6FC" w14:textId="77777777" w:rsidTr="00A73EE5">
        <w:trPr>
          <w:cantSplit/>
        </w:trPr>
        <w:tc>
          <w:tcPr>
            <w:tcW w:w="6030" w:type="dxa"/>
            <w:tcBorders>
              <w:top w:val="single" w:sz="4" w:space="0" w:color="auto"/>
              <w:bottom w:val="single" w:sz="18" w:space="0" w:color="auto"/>
            </w:tcBorders>
            <w:shd w:val="clear" w:color="auto" w:fill="FFFFFF"/>
            <w:vAlign w:val="bottom"/>
          </w:tcPr>
          <w:p w14:paraId="0E600957" w14:textId="77777777" w:rsidR="00B05311" w:rsidRPr="00FA23DD" w:rsidRDefault="00B05311" w:rsidP="00FA23DD">
            <w:pPr>
              <w:autoSpaceDE w:val="0"/>
              <w:autoSpaceDN w:val="0"/>
              <w:adjustRightInd w:val="0"/>
              <w:spacing w:after="0" w:line="320" w:lineRule="atLeast"/>
              <w:contextualSpacing/>
              <w:jc w:val="both"/>
              <w:rPr>
                <w:rFonts w:ascii="Times New Roman" w:hAnsi="Times New Roman" w:cs="Times New Roman"/>
                <w:sz w:val="24"/>
                <w:szCs w:val="24"/>
              </w:rPr>
            </w:pPr>
          </w:p>
        </w:tc>
        <w:tc>
          <w:tcPr>
            <w:tcW w:w="450" w:type="dxa"/>
            <w:tcBorders>
              <w:top w:val="single" w:sz="4" w:space="0" w:color="auto"/>
              <w:bottom w:val="single" w:sz="18" w:space="0" w:color="auto"/>
            </w:tcBorders>
            <w:shd w:val="clear" w:color="auto" w:fill="FFFFFF"/>
            <w:vAlign w:val="bottom"/>
          </w:tcPr>
          <w:p w14:paraId="15531724"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N</w:t>
            </w:r>
          </w:p>
        </w:tc>
        <w:tc>
          <w:tcPr>
            <w:tcW w:w="810" w:type="dxa"/>
            <w:tcBorders>
              <w:top w:val="single" w:sz="4" w:space="0" w:color="auto"/>
              <w:bottom w:val="single" w:sz="18" w:space="0" w:color="auto"/>
            </w:tcBorders>
            <w:shd w:val="clear" w:color="auto" w:fill="FFFFFF"/>
            <w:vAlign w:val="bottom"/>
          </w:tcPr>
          <w:p w14:paraId="2FAB6CF6"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Mean</w:t>
            </w:r>
          </w:p>
        </w:tc>
        <w:tc>
          <w:tcPr>
            <w:tcW w:w="1530" w:type="dxa"/>
            <w:tcBorders>
              <w:top w:val="single" w:sz="4" w:space="0" w:color="auto"/>
              <w:bottom w:val="single" w:sz="18" w:space="0" w:color="auto"/>
            </w:tcBorders>
            <w:shd w:val="clear" w:color="auto" w:fill="FFFFFF"/>
            <w:vAlign w:val="bottom"/>
          </w:tcPr>
          <w:p w14:paraId="5E7FEBA3"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Std. Deviation</w:t>
            </w:r>
          </w:p>
        </w:tc>
      </w:tr>
      <w:tr w:rsidR="00B05311" w:rsidRPr="00FA23DD" w14:paraId="518C72B6" w14:textId="77777777" w:rsidTr="00A73EE5">
        <w:trPr>
          <w:cantSplit/>
        </w:trPr>
        <w:tc>
          <w:tcPr>
            <w:tcW w:w="6030" w:type="dxa"/>
            <w:tcBorders>
              <w:top w:val="single" w:sz="18" w:space="0" w:color="auto"/>
            </w:tcBorders>
            <w:shd w:val="clear" w:color="auto" w:fill="FFFFFF"/>
          </w:tcPr>
          <w:p w14:paraId="7A9BDB87" w14:textId="50660BE8"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1" w:name="_Hlk10965042"/>
            <w:r w:rsidRPr="00FA23DD">
              <w:rPr>
                <w:rFonts w:ascii="Times New Roman" w:hAnsi="Times New Roman" w:cs="Times New Roman"/>
                <w:sz w:val="24"/>
                <w:szCs w:val="24"/>
              </w:rPr>
              <w:t>My university has adopted internal accounting standards</w:t>
            </w:r>
            <w:bookmarkEnd w:id="111"/>
          </w:p>
        </w:tc>
        <w:tc>
          <w:tcPr>
            <w:tcW w:w="450" w:type="dxa"/>
            <w:tcBorders>
              <w:top w:val="single" w:sz="18" w:space="0" w:color="auto"/>
            </w:tcBorders>
            <w:shd w:val="clear" w:color="auto" w:fill="FFFFFF"/>
            <w:vAlign w:val="center"/>
          </w:tcPr>
          <w:p w14:paraId="4841BF28"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tcBorders>
              <w:top w:val="single" w:sz="18" w:space="0" w:color="auto"/>
            </w:tcBorders>
            <w:shd w:val="clear" w:color="auto" w:fill="FFFFFF"/>
            <w:vAlign w:val="center"/>
          </w:tcPr>
          <w:p w14:paraId="1D4F37C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3.3571</w:t>
            </w:r>
          </w:p>
        </w:tc>
        <w:tc>
          <w:tcPr>
            <w:tcW w:w="1530" w:type="dxa"/>
            <w:tcBorders>
              <w:top w:val="single" w:sz="18" w:space="0" w:color="auto"/>
            </w:tcBorders>
            <w:shd w:val="clear" w:color="auto" w:fill="FFFFFF"/>
            <w:vAlign w:val="center"/>
          </w:tcPr>
          <w:p w14:paraId="031B8365"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.53289</w:t>
            </w:r>
          </w:p>
        </w:tc>
      </w:tr>
      <w:tr w:rsidR="00B05311" w:rsidRPr="00FA23DD" w14:paraId="7CD61F23" w14:textId="77777777" w:rsidTr="00A73EE5">
        <w:trPr>
          <w:cantSplit/>
        </w:trPr>
        <w:tc>
          <w:tcPr>
            <w:tcW w:w="6030" w:type="dxa"/>
            <w:shd w:val="clear" w:color="auto" w:fill="FFFFFF"/>
          </w:tcPr>
          <w:p w14:paraId="141992BA" w14:textId="0D21AC74"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 xml:space="preserve"> </w:t>
            </w:r>
            <w:bookmarkStart w:id="112" w:name="_Hlk10965165"/>
            <w:r w:rsidR="002C087D" w:rsidRPr="00FA23DD">
              <w:rPr>
                <w:rFonts w:ascii="Times New Roman" w:hAnsi="Times New Roman" w:cs="Times New Roman"/>
                <w:sz w:val="24"/>
                <w:szCs w:val="24"/>
              </w:rPr>
              <w:t>Financial</w:t>
            </w:r>
            <w:r w:rsidRPr="00FA23DD">
              <w:rPr>
                <w:rFonts w:ascii="Times New Roman" w:hAnsi="Times New Roman" w:cs="Times New Roman"/>
                <w:sz w:val="24"/>
                <w:szCs w:val="24"/>
              </w:rPr>
              <w:t xml:space="preserve"> statements are reported as per internationally accounting standards</w:t>
            </w:r>
            <w:bookmarkEnd w:id="112"/>
          </w:p>
        </w:tc>
        <w:tc>
          <w:tcPr>
            <w:tcW w:w="450" w:type="dxa"/>
            <w:shd w:val="clear" w:color="auto" w:fill="FFFFFF"/>
            <w:vAlign w:val="center"/>
          </w:tcPr>
          <w:p w14:paraId="341EB58C"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41</w:t>
            </w:r>
          </w:p>
        </w:tc>
        <w:tc>
          <w:tcPr>
            <w:tcW w:w="810" w:type="dxa"/>
            <w:shd w:val="clear" w:color="auto" w:fill="FFFFFF"/>
            <w:vAlign w:val="center"/>
          </w:tcPr>
          <w:p w14:paraId="19279CBF"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3.0244</w:t>
            </w:r>
          </w:p>
        </w:tc>
        <w:tc>
          <w:tcPr>
            <w:tcW w:w="1530" w:type="dxa"/>
            <w:shd w:val="clear" w:color="auto" w:fill="FFFFFF"/>
            <w:vAlign w:val="center"/>
          </w:tcPr>
          <w:p w14:paraId="1FB4F98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.93509</w:t>
            </w:r>
          </w:p>
        </w:tc>
      </w:tr>
      <w:tr w:rsidR="00B05311" w:rsidRPr="00FA23DD" w14:paraId="3C3BD145" w14:textId="77777777" w:rsidTr="00A73EE5">
        <w:trPr>
          <w:cantSplit/>
        </w:trPr>
        <w:tc>
          <w:tcPr>
            <w:tcW w:w="6030" w:type="dxa"/>
            <w:shd w:val="clear" w:color="auto" w:fill="FFFFFF"/>
          </w:tcPr>
          <w:p w14:paraId="3D757328" w14:textId="3BCC5901"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3" w:name="_Hlk10965239"/>
            <w:r w:rsidRPr="00FA23DD">
              <w:rPr>
                <w:rFonts w:ascii="Times New Roman" w:hAnsi="Times New Roman" w:cs="Times New Roman"/>
                <w:sz w:val="24"/>
                <w:szCs w:val="24"/>
              </w:rPr>
              <w:t>All factors are considered when valuing all the inventories in the university</w:t>
            </w:r>
            <w:bookmarkEnd w:id="113"/>
          </w:p>
        </w:tc>
        <w:tc>
          <w:tcPr>
            <w:tcW w:w="450" w:type="dxa"/>
            <w:shd w:val="clear" w:color="auto" w:fill="FFFFFF"/>
            <w:vAlign w:val="center"/>
          </w:tcPr>
          <w:p w14:paraId="5DCF9FA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shd w:val="clear" w:color="auto" w:fill="FFFFFF"/>
            <w:vAlign w:val="center"/>
          </w:tcPr>
          <w:p w14:paraId="012D50AC"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3.0238</w:t>
            </w:r>
          </w:p>
        </w:tc>
        <w:tc>
          <w:tcPr>
            <w:tcW w:w="1530" w:type="dxa"/>
            <w:shd w:val="clear" w:color="auto" w:fill="FFFFFF"/>
            <w:vAlign w:val="center"/>
          </w:tcPr>
          <w:p w14:paraId="427C790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.86920</w:t>
            </w:r>
          </w:p>
        </w:tc>
      </w:tr>
      <w:tr w:rsidR="00B05311" w:rsidRPr="00FA23DD" w14:paraId="5CB175D1" w14:textId="77777777" w:rsidTr="00A73EE5">
        <w:trPr>
          <w:cantSplit/>
        </w:trPr>
        <w:tc>
          <w:tcPr>
            <w:tcW w:w="6030" w:type="dxa"/>
            <w:shd w:val="clear" w:color="auto" w:fill="FFFFFF"/>
          </w:tcPr>
          <w:p w14:paraId="5DD80D32" w14:textId="4B822E18"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4" w:name="_Hlk10965459"/>
            <w:r w:rsidRPr="00FA23DD">
              <w:rPr>
                <w:rFonts w:ascii="Times New Roman" w:hAnsi="Times New Roman" w:cs="Times New Roman"/>
                <w:sz w:val="24"/>
                <w:szCs w:val="24"/>
              </w:rPr>
              <w:t>There is a protocol to value all the University inventories</w:t>
            </w:r>
            <w:bookmarkEnd w:id="114"/>
            <w:r w:rsidRPr="00FA23DD">
              <w:rPr>
                <w:rFonts w:ascii="Times New Roman" w:hAnsi="Times New Roman" w:cs="Times New Roman"/>
                <w:sz w:val="24"/>
                <w:szCs w:val="24"/>
              </w:rPr>
              <w:t>.</w:t>
            </w:r>
          </w:p>
        </w:tc>
        <w:tc>
          <w:tcPr>
            <w:tcW w:w="450" w:type="dxa"/>
            <w:shd w:val="clear" w:color="auto" w:fill="FFFFFF"/>
            <w:vAlign w:val="center"/>
          </w:tcPr>
          <w:p w14:paraId="447F1BC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41</w:t>
            </w:r>
          </w:p>
        </w:tc>
        <w:tc>
          <w:tcPr>
            <w:tcW w:w="810" w:type="dxa"/>
            <w:shd w:val="clear" w:color="auto" w:fill="FFFFFF"/>
            <w:vAlign w:val="center"/>
          </w:tcPr>
          <w:p w14:paraId="5B5A1269"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3.0000</w:t>
            </w:r>
          </w:p>
        </w:tc>
        <w:tc>
          <w:tcPr>
            <w:tcW w:w="1530" w:type="dxa"/>
            <w:shd w:val="clear" w:color="auto" w:fill="FFFFFF"/>
            <w:vAlign w:val="center"/>
          </w:tcPr>
          <w:p w14:paraId="298133E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.59161</w:t>
            </w:r>
          </w:p>
        </w:tc>
      </w:tr>
      <w:tr w:rsidR="00B05311" w:rsidRPr="00FA23DD" w14:paraId="74E790F0" w14:textId="77777777" w:rsidTr="00A73EE5">
        <w:trPr>
          <w:cantSplit/>
        </w:trPr>
        <w:tc>
          <w:tcPr>
            <w:tcW w:w="6030" w:type="dxa"/>
            <w:shd w:val="clear" w:color="auto" w:fill="FFFFFF"/>
          </w:tcPr>
          <w:p w14:paraId="1F01BCA7" w14:textId="7792DB9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5" w:name="_Hlk10965534"/>
            <w:r w:rsidRPr="00FA23DD">
              <w:rPr>
                <w:rFonts w:ascii="Times New Roman" w:hAnsi="Times New Roman" w:cs="Times New Roman"/>
                <w:sz w:val="24"/>
                <w:szCs w:val="24"/>
              </w:rPr>
              <w:t>The consolidated financial statement of the assets, liabilities, equity, income, expenses and cash flows of the university and its campuses is available</w:t>
            </w:r>
            <w:bookmarkEnd w:id="115"/>
          </w:p>
        </w:tc>
        <w:tc>
          <w:tcPr>
            <w:tcW w:w="450" w:type="dxa"/>
            <w:shd w:val="clear" w:color="auto" w:fill="FFFFFF"/>
            <w:vAlign w:val="center"/>
          </w:tcPr>
          <w:p w14:paraId="20AF1176"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shd w:val="clear" w:color="auto" w:fill="FFFFFF"/>
            <w:vAlign w:val="center"/>
          </w:tcPr>
          <w:p w14:paraId="773D9795"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2.9286</w:t>
            </w:r>
          </w:p>
        </w:tc>
        <w:tc>
          <w:tcPr>
            <w:tcW w:w="1530" w:type="dxa"/>
            <w:shd w:val="clear" w:color="auto" w:fill="FFFFFF"/>
            <w:vAlign w:val="center"/>
          </w:tcPr>
          <w:p w14:paraId="10ED266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.74549</w:t>
            </w:r>
          </w:p>
        </w:tc>
      </w:tr>
      <w:tr w:rsidR="00B05311" w:rsidRPr="00FA23DD" w14:paraId="1AD74F56" w14:textId="77777777" w:rsidTr="00A73EE5">
        <w:trPr>
          <w:cantSplit/>
        </w:trPr>
        <w:tc>
          <w:tcPr>
            <w:tcW w:w="6030" w:type="dxa"/>
            <w:shd w:val="clear" w:color="auto" w:fill="FFFFFF"/>
          </w:tcPr>
          <w:p w14:paraId="72B03E9F" w14:textId="4CEA511A"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6" w:name="_Hlk10965563"/>
            <w:r w:rsidRPr="00FA23DD">
              <w:rPr>
                <w:rFonts w:ascii="Times New Roman" w:hAnsi="Times New Roman" w:cs="Times New Roman"/>
                <w:sz w:val="24"/>
                <w:szCs w:val="24"/>
              </w:rPr>
              <w:t>I disclose the information used to prepare financial statement to my immediate supervisor, clients and the university administration</w:t>
            </w:r>
            <w:bookmarkEnd w:id="116"/>
            <w:r w:rsidRPr="00FA23DD">
              <w:rPr>
                <w:rFonts w:ascii="Times New Roman" w:hAnsi="Times New Roman" w:cs="Times New Roman"/>
                <w:sz w:val="24"/>
                <w:szCs w:val="24"/>
              </w:rPr>
              <w:t>.</w:t>
            </w:r>
          </w:p>
        </w:tc>
        <w:tc>
          <w:tcPr>
            <w:tcW w:w="450" w:type="dxa"/>
            <w:shd w:val="clear" w:color="auto" w:fill="FFFFFF"/>
            <w:vAlign w:val="center"/>
          </w:tcPr>
          <w:p w14:paraId="6E5F484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41</w:t>
            </w:r>
          </w:p>
        </w:tc>
        <w:tc>
          <w:tcPr>
            <w:tcW w:w="810" w:type="dxa"/>
            <w:shd w:val="clear" w:color="auto" w:fill="FFFFFF"/>
            <w:vAlign w:val="center"/>
          </w:tcPr>
          <w:p w14:paraId="5864C8FF"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2.7805</w:t>
            </w:r>
          </w:p>
        </w:tc>
        <w:tc>
          <w:tcPr>
            <w:tcW w:w="1530" w:type="dxa"/>
            <w:shd w:val="clear" w:color="auto" w:fill="FFFFFF"/>
            <w:vAlign w:val="center"/>
          </w:tcPr>
          <w:p w14:paraId="2D7FCC8F"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.75869</w:t>
            </w:r>
          </w:p>
        </w:tc>
      </w:tr>
      <w:tr w:rsidR="00B05311" w:rsidRPr="00FA23DD" w14:paraId="4C4A558E" w14:textId="77777777" w:rsidTr="00A73EE5">
        <w:trPr>
          <w:cantSplit/>
        </w:trPr>
        <w:tc>
          <w:tcPr>
            <w:tcW w:w="6030" w:type="dxa"/>
            <w:shd w:val="clear" w:color="auto" w:fill="FFFFFF"/>
          </w:tcPr>
          <w:p w14:paraId="510B515C" w14:textId="522B8999"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7" w:name="_Hlk10965627"/>
            <w:r w:rsidRPr="00FA23DD">
              <w:rPr>
                <w:rFonts w:ascii="Times New Roman" w:hAnsi="Times New Roman" w:cs="Times New Roman"/>
                <w:sz w:val="24"/>
                <w:szCs w:val="24"/>
              </w:rPr>
              <w:t>My financial statements include non-adjusting and adjusting events of the university</w:t>
            </w:r>
            <w:bookmarkEnd w:id="117"/>
          </w:p>
        </w:tc>
        <w:tc>
          <w:tcPr>
            <w:tcW w:w="450" w:type="dxa"/>
            <w:shd w:val="clear" w:color="auto" w:fill="FFFFFF"/>
            <w:vAlign w:val="center"/>
          </w:tcPr>
          <w:p w14:paraId="3A3D1C53"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shd w:val="clear" w:color="auto" w:fill="FFFFFF"/>
            <w:vAlign w:val="center"/>
          </w:tcPr>
          <w:p w14:paraId="55747730"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2.6905</w:t>
            </w:r>
          </w:p>
        </w:tc>
        <w:tc>
          <w:tcPr>
            <w:tcW w:w="1530" w:type="dxa"/>
            <w:shd w:val="clear" w:color="auto" w:fill="FFFFFF"/>
            <w:vAlign w:val="center"/>
          </w:tcPr>
          <w:p w14:paraId="700D60E0"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.74860</w:t>
            </w:r>
          </w:p>
        </w:tc>
      </w:tr>
      <w:tr w:rsidR="00B05311" w:rsidRPr="00FA23DD" w14:paraId="3182E362" w14:textId="77777777" w:rsidTr="00A73EE5">
        <w:trPr>
          <w:cantSplit/>
        </w:trPr>
        <w:tc>
          <w:tcPr>
            <w:tcW w:w="6030" w:type="dxa"/>
            <w:shd w:val="clear" w:color="auto" w:fill="FFFFFF"/>
          </w:tcPr>
          <w:p w14:paraId="5AC0FCE1" w14:textId="1DA4ABD0"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8" w:name="_Hlk10965669"/>
            <w:r w:rsidRPr="00FA23DD">
              <w:rPr>
                <w:rFonts w:ascii="Times New Roman" w:hAnsi="Times New Roman" w:cs="Times New Roman"/>
                <w:sz w:val="24"/>
                <w:szCs w:val="24"/>
              </w:rPr>
              <w:t>Long term financial contracts are reported at the end of the contract period</w:t>
            </w:r>
            <w:bookmarkEnd w:id="118"/>
          </w:p>
        </w:tc>
        <w:tc>
          <w:tcPr>
            <w:tcW w:w="450" w:type="dxa"/>
            <w:shd w:val="clear" w:color="auto" w:fill="FFFFFF"/>
            <w:vAlign w:val="center"/>
          </w:tcPr>
          <w:p w14:paraId="38B22AD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40</w:t>
            </w:r>
          </w:p>
        </w:tc>
        <w:tc>
          <w:tcPr>
            <w:tcW w:w="810" w:type="dxa"/>
            <w:shd w:val="clear" w:color="auto" w:fill="FFFFFF"/>
            <w:vAlign w:val="center"/>
          </w:tcPr>
          <w:p w14:paraId="2622518C"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2.8250</w:t>
            </w:r>
          </w:p>
        </w:tc>
        <w:tc>
          <w:tcPr>
            <w:tcW w:w="1530" w:type="dxa"/>
            <w:shd w:val="clear" w:color="auto" w:fill="FFFFFF"/>
            <w:vAlign w:val="center"/>
          </w:tcPr>
          <w:p w14:paraId="0D9F40BA"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.81296</w:t>
            </w:r>
          </w:p>
        </w:tc>
      </w:tr>
      <w:tr w:rsidR="00B05311" w:rsidRPr="00FA23DD" w14:paraId="6BB320B7" w14:textId="77777777" w:rsidTr="00A73EE5">
        <w:trPr>
          <w:cantSplit/>
        </w:trPr>
        <w:tc>
          <w:tcPr>
            <w:tcW w:w="6030" w:type="dxa"/>
            <w:shd w:val="clear" w:color="auto" w:fill="FFFFFF"/>
          </w:tcPr>
          <w:p w14:paraId="0559E8D8" w14:textId="2C75B76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19" w:name="_Hlk10965900"/>
            <w:r w:rsidRPr="00FA23DD">
              <w:rPr>
                <w:rFonts w:ascii="Times New Roman" w:hAnsi="Times New Roman" w:cs="Times New Roman"/>
                <w:sz w:val="24"/>
                <w:szCs w:val="24"/>
              </w:rPr>
              <w:t xml:space="preserve">The financial statement reports </w:t>
            </w:r>
            <w:r w:rsidR="00E05608" w:rsidRPr="00FA23DD">
              <w:rPr>
                <w:rFonts w:ascii="Times New Roman" w:hAnsi="Times New Roman" w:cs="Times New Roman"/>
                <w:sz w:val="24"/>
                <w:szCs w:val="24"/>
              </w:rPr>
              <w:t>for the</w:t>
            </w:r>
            <w:r w:rsidRPr="00FA23DD">
              <w:rPr>
                <w:rFonts w:ascii="Times New Roman" w:hAnsi="Times New Roman" w:cs="Times New Roman"/>
                <w:sz w:val="24"/>
                <w:szCs w:val="24"/>
              </w:rPr>
              <w:t xml:space="preserve"> student finances, campuses, and auxiliary enterprises are reported separately in this university</w:t>
            </w:r>
            <w:bookmarkEnd w:id="119"/>
          </w:p>
        </w:tc>
        <w:tc>
          <w:tcPr>
            <w:tcW w:w="450" w:type="dxa"/>
            <w:shd w:val="clear" w:color="auto" w:fill="FFFFFF"/>
            <w:vAlign w:val="center"/>
          </w:tcPr>
          <w:p w14:paraId="65464975"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41</w:t>
            </w:r>
          </w:p>
        </w:tc>
        <w:tc>
          <w:tcPr>
            <w:tcW w:w="810" w:type="dxa"/>
            <w:shd w:val="clear" w:color="auto" w:fill="FFFFFF"/>
            <w:vAlign w:val="center"/>
          </w:tcPr>
          <w:p w14:paraId="547D0709"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2.6098</w:t>
            </w:r>
          </w:p>
        </w:tc>
        <w:tc>
          <w:tcPr>
            <w:tcW w:w="1530" w:type="dxa"/>
            <w:shd w:val="clear" w:color="auto" w:fill="FFFFFF"/>
            <w:vAlign w:val="center"/>
          </w:tcPr>
          <w:p w14:paraId="5B83D5EF"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1.02172</w:t>
            </w:r>
          </w:p>
        </w:tc>
      </w:tr>
      <w:tr w:rsidR="00B05311" w:rsidRPr="00FA23DD" w14:paraId="21C65A4D" w14:textId="77777777" w:rsidTr="00A73EE5">
        <w:trPr>
          <w:cantSplit/>
        </w:trPr>
        <w:tc>
          <w:tcPr>
            <w:tcW w:w="6030" w:type="dxa"/>
            <w:shd w:val="clear" w:color="auto" w:fill="FFFFFF"/>
          </w:tcPr>
          <w:p w14:paraId="51FB0617" w14:textId="34004572"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20" w:name="_Hlk10965940"/>
            <w:r w:rsidRPr="00FA23DD">
              <w:rPr>
                <w:rFonts w:ascii="Times New Roman" w:hAnsi="Times New Roman" w:cs="Times New Roman"/>
                <w:sz w:val="24"/>
                <w:szCs w:val="24"/>
              </w:rPr>
              <w:t xml:space="preserve">All the employees accounting retirement benefits which included pension, termination allowances </w:t>
            </w:r>
            <w:proofErr w:type="spellStart"/>
            <w:r w:rsidRPr="00FA23DD">
              <w:rPr>
                <w:rFonts w:ascii="Times New Roman" w:hAnsi="Times New Roman" w:cs="Times New Roman"/>
                <w:sz w:val="24"/>
                <w:szCs w:val="24"/>
              </w:rPr>
              <w:t>etc</w:t>
            </w:r>
            <w:proofErr w:type="spellEnd"/>
            <w:r w:rsidRPr="00FA23DD">
              <w:rPr>
                <w:rFonts w:ascii="Times New Roman" w:hAnsi="Times New Roman" w:cs="Times New Roman"/>
                <w:sz w:val="24"/>
                <w:szCs w:val="24"/>
              </w:rPr>
              <w:t xml:space="preserve"> are prepared, updated and available in this university</w:t>
            </w:r>
            <w:bookmarkEnd w:id="120"/>
          </w:p>
        </w:tc>
        <w:tc>
          <w:tcPr>
            <w:tcW w:w="450" w:type="dxa"/>
            <w:shd w:val="clear" w:color="auto" w:fill="FFFFFF"/>
            <w:vAlign w:val="center"/>
          </w:tcPr>
          <w:p w14:paraId="262572B4"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41</w:t>
            </w:r>
          </w:p>
        </w:tc>
        <w:tc>
          <w:tcPr>
            <w:tcW w:w="810" w:type="dxa"/>
            <w:shd w:val="clear" w:color="auto" w:fill="FFFFFF"/>
            <w:vAlign w:val="center"/>
          </w:tcPr>
          <w:p w14:paraId="05AE2EC6"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2.9024</w:t>
            </w:r>
          </w:p>
        </w:tc>
        <w:tc>
          <w:tcPr>
            <w:tcW w:w="1530" w:type="dxa"/>
            <w:shd w:val="clear" w:color="auto" w:fill="FFFFFF"/>
            <w:vAlign w:val="center"/>
          </w:tcPr>
          <w:p w14:paraId="06450B12"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.66351</w:t>
            </w:r>
          </w:p>
        </w:tc>
      </w:tr>
      <w:tr w:rsidR="00B05311" w:rsidRPr="00FA23DD" w14:paraId="0FCF0A17" w14:textId="77777777" w:rsidTr="00A73EE5">
        <w:trPr>
          <w:cantSplit/>
        </w:trPr>
        <w:tc>
          <w:tcPr>
            <w:tcW w:w="6030" w:type="dxa"/>
            <w:shd w:val="clear" w:color="auto" w:fill="FFFFFF"/>
          </w:tcPr>
          <w:p w14:paraId="51830E9E" w14:textId="0A9D9746"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21" w:name="_Hlk10966036"/>
            <w:r w:rsidRPr="00FA23DD">
              <w:rPr>
                <w:rFonts w:ascii="Times New Roman" w:hAnsi="Times New Roman" w:cs="Times New Roman"/>
                <w:sz w:val="24"/>
                <w:szCs w:val="24"/>
              </w:rPr>
              <w:t>All the financial reports are prepared on interim bases and annual report is the combined interim reports in this university</w:t>
            </w:r>
            <w:bookmarkEnd w:id="121"/>
          </w:p>
        </w:tc>
        <w:tc>
          <w:tcPr>
            <w:tcW w:w="450" w:type="dxa"/>
            <w:shd w:val="clear" w:color="auto" w:fill="FFFFFF"/>
            <w:vAlign w:val="center"/>
          </w:tcPr>
          <w:p w14:paraId="2BD4AAA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shd w:val="clear" w:color="auto" w:fill="FFFFFF"/>
            <w:vAlign w:val="center"/>
          </w:tcPr>
          <w:p w14:paraId="18A387AF"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3.0000</w:t>
            </w:r>
          </w:p>
        </w:tc>
        <w:tc>
          <w:tcPr>
            <w:tcW w:w="1530" w:type="dxa"/>
            <w:shd w:val="clear" w:color="auto" w:fill="FFFFFF"/>
            <w:vAlign w:val="center"/>
          </w:tcPr>
          <w:p w14:paraId="54991532"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.96272</w:t>
            </w:r>
          </w:p>
        </w:tc>
      </w:tr>
      <w:tr w:rsidR="00B05311" w:rsidRPr="00FA23DD" w14:paraId="7996CD99" w14:textId="77777777" w:rsidTr="00A73EE5">
        <w:trPr>
          <w:cantSplit/>
        </w:trPr>
        <w:tc>
          <w:tcPr>
            <w:tcW w:w="6030" w:type="dxa"/>
            <w:shd w:val="clear" w:color="auto" w:fill="FFFFFF"/>
          </w:tcPr>
          <w:p w14:paraId="14C2CF8D" w14:textId="635A834C"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bookmarkStart w:id="122" w:name="_Hlk10966069"/>
            <w:r w:rsidRPr="00FA23DD">
              <w:rPr>
                <w:rFonts w:ascii="Times New Roman" w:hAnsi="Times New Roman" w:cs="Times New Roman"/>
                <w:sz w:val="24"/>
                <w:szCs w:val="24"/>
              </w:rPr>
              <w:t>There is no disclosure of my related party as per the accounting standards policy</w:t>
            </w:r>
            <w:bookmarkEnd w:id="122"/>
          </w:p>
        </w:tc>
        <w:tc>
          <w:tcPr>
            <w:tcW w:w="450" w:type="dxa"/>
            <w:shd w:val="clear" w:color="auto" w:fill="FFFFFF"/>
            <w:vAlign w:val="center"/>
          </w:tcPr>
          <w:p w14:paraId="10A11ABC"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42</w:t>
            </w:r>
          </w:p>
        </w:tc>
        <w:tc>
          <w:tcPr>
            <w:tcW w:w="810" w:type="dxa"/>
            <w:shd w:val="clear" w:color="auto" w:fill="FFFFFF"/>
            <w:vAlign w:val="center"/>
          </w:tcPr>
          <w:p w14:paraId="0F8B4EDB"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2.7143</w:t>
            </w:r>
          </w:p>
        </w:tc>
        <w:tc>
          <w:tcPr>
            <w:tcW w:w="1530" w:type="dxa"/>
            <w:shd w:val="clear" w:color="auto" w:fill="FFFFFF"/>
            <w:vAlign w:val="center"/>
          </w:tcPr>
          <w:p w14:paraId="6E5CCFA5"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.86351</w:t>
            </w:r>
          </w:p>
        </w:tc>
      </w:tr>
      <w:tr w:rsidR="00B05311" w:rsidRPr="00FA23DD" w14:paraId="58C4A396" w14:textId="77777777" w:rsidTr="00A73EE5">
        <w:trPr>
          <w:cantSplit/>
        </w:trPr>
        <w:tc>
          <w:tcPr>
            <w:tcW w:w="6030" w:type="dxa"/>
            <w:tcBorders>
              <w:bottom w:val="single" w:sz="18" w:space="0" w:color="000000"/>
            </w:tcBorders>
            <w:shd w:val="clear" w:color="auto" w:fill="FFFFFF"/>
          </w:tcPr>
          <w:p w14:paraId="295A4CB6"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Accounting Standards</w:t>
            </w:r>
          </w:p>
        </w:tc>
        <w:tc>
          <w:tcPr>
            <w:tcW w:w="450" w:type="dxa"/>
            <w:tcBorders>
              <w:bottom w:val="single" w:sz="18" w:space="0" w:color="000000"/>
            </w:tcBorders>
            <w:shd w:val="clear" w:color="auto" w:fill="FFFFFF"/>
            <w:vAlign w:val="center"/>
          </w:tcPr>
          <w:p w14:paraId="083DABC7" w14:textId="77777777" w:rsidR="00B05311" w:rsidRPr="00FA23DD" w:rsidRDefault="00B05311" w:rsidP="00FA23DD">
            <w:pPr>
              <w:autoSpaceDE w:val="0"/>
              <w:autoSpaceDN w:val="0"/>
              <w:adjustRightInd w:val="0"/>
              <w:spacing w:after="0" w:line="320" w:lineRule="atLeast"/>
              <w:ind w:left="60" w:right="60"/>
              <w:contextualSpacing/>
              <w:jc w:val="both"/>
              <w:rPr>
                <w:rFonts w:ascii="Times New Roman" w:hAnsi="Times New Roman" w:cs="Times New Roman"/>
                <w:sz w:val="24"/>
                <w:szCs w:val="24"/>
              </w:rPr>
            </w:pPr>
            <w:r w:rsidRPr="00FA23DD">
              <w:rPr>
                <w:rFonts w:ascii="Times New Roman" w:hAnsi="Times New Roman" w:cs="Times New Roman"/>
                <w:sz w:val="24"/>
                <w:szCs w:val="24"/>
              </w:rPr>
              <w:t>38</w:t>
            </w:r>
          </w:p>
        </w:tc>
        <w:tc>
          <w:tcPr>
            <w:tcW w:w="810" w:type="dxa"/>
            <w:tcBorders>
              <w:bottom w:val="single" w:sz="18" w:space="0" w:color="000000"/>
            </w:tcBorders>
            <w:shd w:val="clear" w:color="auto" w:fill="FFFFFF"/>
            <w:vAlign w:val="center"/>
          </w:tcPr>
          <w:p w14:paraId="40F3939C" w14:textId="77777777" w:rsidR="00B05311" w:rsidRPr="00FA23DD" w:rsidRDefault="00B05311" w:rsidP="00FA23DD">
            <w:pPr>
              <w:autoSpaceDE w:val="0"/>
              <w:autoSpaceDN w:val="0"/>
              <w:adjustRightInd w:val="0"/>
              <w:spacing w:after="0" w:line="320" w:lineRule="atLeast"/>
              <w:contextualSpacing/>
              <w:jc w:val="both"/>
              <w:rPr>
                <w:rFonts w:ascii="Times New Roman" w:hAnsi="Times New Roman" w:cs="Times New Roman"/>
                <w:sz w:val="24"/>
                <w:szCs w:val="24"/>
              </w:rPr>
            </w:pPr>
            <w:r w:rsidRPr="00FA23DD">
              <w:rPr>
                <w:rFonts w:ascii="Times New Roman" w:hAnsi="Times New Roman" w:cs="Times New Roman"/>
                <w:sz w:val="24"/>
                <w:szCs w:val="24"/>
              </w:rPr>
              <w:t>2.9047</w:t>
            </w:r>
          </w:p>
        </w:tc>
        <w:tc>
          <w:tcPr>
            <w:tcW w:w="1530" w:type="dxa"/>
            <w:tcBorders>
              <w:bottom w:val="single" w:sz="18" w:space="0" w:color="000000"/>
            </w:tcBorders>
            <w:shd w:val="clear" w:color="auto" w:fill="FFFFFF"/>
            <w:vAlign w:val="center"/>
          </w:tcPr>
          <w:p w14:paraId="5B72A8DA" w14:textId="77777777" w:rsidR="00B05311" w:rsidRPr="00FA23DD" w:rsidRDefault="00B05311" w:rsidP="00FA23DD">
            <w:pPr>
              <w:autoSpaceDE w:val="0"/>
              <w:autoSpaceDN w:val="0"/>
              <w:adjustRightInd w:val="0"/>
              <w:spacing w:after="0" w:line="320" w:lineRule="atLeast"/>
              <w:contextualSpacing/>
              <w:jc w:val="both"/>
              <w:rPr>
                <w:rFonts w:ascii="Times New Roman" w:hAnsi="Times New Roman" w:cs="Times New Roman"/>
                <w:sz w:val="24"/>
                <w:szCs w:val="24"/>
              </w:rPr>
            </w:pPr>
            <w:r w:rsidRPr="00FA23DD">
              <w:rPr>
                <w:rFonts w:ascii="Times New Roman" w:hAnsi="Times New Roman" w:cs="Times New Roman"/>
                <w:sz w:val="24"/>
                <w:szCs w:val="24"/>
              </w:rPr>
              <w:t>.20063</w:t>
            </w:r>
          </w:p>
        </w:tc>
      </w:tr>
    </w:tbl>
    <w:p w14:paraId="0AC49D05"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sz w:val="24"/>
          <w:szCs w:val="24"/>
        </w:rPr>
      </w:pPr>
    </w:p>
    <w:p w14:paraId="21602269" w14:textId="38B8883C" w:rsidR="004A1094" w:rsidRPr="004A1094" w:rsidRDefault="004A1094" w:rsidP="004A1094">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These findings are consistent with the arguments by Ferris (2017) that t</w:t>
      </w:r>
      <w:r w:rsidRPr="00E530E9">
        <w:rPr>
          <w:rFonts w:ascii="Times New Roman" w:hAnsi="Times New Roman" w:cs="Times New Roman"/>
          <w:sz w:val="24"/>
          <w:szCs w:val="24"/>
          <w:shd w:val="clear" w:color="auto" w:fill="FFFFFF"/>
        </w:rPr>
        <w:t>he accounting profession is subjected to stern guidelines for professionalism and ethics, regulated by government law of a country</w:t>
      </w:r>
      <w:r>
        <w:rPr>
          <w:rFonts w:ascii="Times New Roman" w:hAnsi="Times New Roman" w:cs="Times New Roman"/>
          <w:sz w:val="24"/>
          <w:szCs w:val="24"/>
          <w:shd w:val="clear" w:color="auto" w:fill="FFFFFF"/>
        </w:rPr>
        <w:t xml:space="preserve"> and given that a</w:t>
      </w:r>
      <w:r w:rsidRPr="00E530E9">
        <w:rPr>
          <w:rFonts w:ascii="Times New Roman" w:hAnsi="Times New Roman" w:cs="Times New Roman"/>
          <w:sz w:val="24"/>
          <w:szCs w:val="24"/>
          <w:shd w:val="clear" w:color="auto" w:fill="FFFFFF"/>
        </w:rPr>
        <w:t xml:space="preserve">ccountants work for various organizations and institutions, they professionally owe them fiduciary duty to act </w:t>
      </w:r>
      <w:r w:rsidRPr="00E530E9">
        <w:rPr>
          <w:rFonts w:ascii="Times New Roman" w:hAnsi="Times New Roman" w:cs="Times New Roman"/>
          <w:sz w:val="24"/>
          <w:szCs w:val="24"/>
          <w:shd w:val="clear" w:color="auto" w:fill="FFFFFF"/>
        </w:rPr>
        <w:lastRenderedPageBreak/>
        <w:t>professionally and in the best benefits of their employers or clients. Understanding the basics of professionalism in accounting is vital part of accounting education in any country (Ferris, 2017).</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These findings are also consistent with the position taken by Martinez and </w:t>
      </w:r>
      <w:proofErr w:type="spellStart"/>
      <w:r>
        <w:rPr>
          <w:rFonts w:ascii="Times New Roman" w:hAnsi="Times New Roman" w:cs="Times New Roman"/>
          <w:sz w:val="24"/>
          <w:szCs w:val="24"/>
        </w:rPr>
        <w:t>Brusca</w:t>
      </w:r>
      <w:proofErr w:type="spellEnd"/>
      <w:r>
        <w:rPr>
          <w:rFonts w:ascii="Times New Roman" w:hAnsi="Times New Roman" w:cs="Times New Roman"/>
          <w:sz w:val="24"/>
          <w:szCs w:val="24"/>
        </w:rPr>
        <w:t xml:space="preserve"> (2015), that </w:t>
      </w:r>
      <w:r w:rsidRPr="00E530E9">
        <w:rPr>
          <w:rFonts w:ascii="Times New Roman" w:hAnsi="Times New Roman" w:cs="Times New Roman"/>
          <w:sz w:val="24"/>
          <w:szCs w:val="24"/>
        </w:rPr>
        <w:t>the extent to which the adoption of International Public Sector Accounting Standards is useful for modernizing governmental accounting and realizing accounting comparability</w:t>
      </w:r>
      <w:r>
        <w:rPr>
          <w:rFonts w:ascii="Times New Roman" w:hAnsi="Times New Roman" w:cs="Times New Roman"/>
          <w:sz w:val="24"/>
          <w:szCs w:val="24"/>
        </w:rPr>
        <w:t xml:space="preserve"> and that a</w:t>
      </w:r>
      <w:r w:rsidRPr="00E530E9">
        <w:rPr>
          <w:rFonts w:ascii="Times New Roman" w:hAnsi="Times New Roman" w:cs="Times New Roman"/>
          <w:sz w:val="24"/>
          <w:szCs w:val="24"/>
        </w:rPr>
        <w:t xml:space="preserve">ccounting Standards has many advantages in practice and countries that have implemented these standards </w:t>
      </w:r>
      <w:r>
        <w:rPr>
          <w:rFonts w:ascii="Times New Roman" w:hAnsi="Times New Roman" w:cs="Times New Roman"/>
          <w:sz w:val="24"/>
          <w:szCs w:val="24"/>
        </w:rPr>
        <w:t xml:space="preserve">have reported that they enhance </w:t>
      </w:r>
      <w:r w:rsidRPr="00E530E9">
        <w:rPr>
          <w:rFonts w:ascii="Times New Roman" w:hAnsi="Times New Roman" w:cs="Times New Roman"/>
          <w:sz w:val="24"/>
          <w:szCs w:val="24"/>
        </w:rPr>
        <w:t>transparency and accountability</w:t>
      </w:r>
      <w:r>
        <w:rPr>
          <w:rFonts w:ascii="Times New Roman" w:hAnsi="Times New Roman" w:cs="Times New Roman"/>
          <w:sz w:val="24"/>
          <w:szCs w:val="24"/>
        </w:rPr>
        <w:t xml:space="preserve"> which in turn enhances the </w:t>
      </w:r>
      <w:r w:rsidRPr="00E530E9">
        <w:rPr>
          <w:rFonts w:ascii="Times New Roman" w:hAnsi="Times New Roman" w:cs="Times New Roman"/>
          <w:sz w:val="24"/>
          <w:szCs w:val="24"/>
        </w:rPr>
        <w:t xml:space="preserve">performance </w:t>
      </w:r>
      <w:r>
        <w:rPr>
          <w:rFonts w:ascii="Times New Roman" w:hAnsi="Times New Roman" w:cs="Times New Roman"/>
          <w:sz w:val="24"/>
          <w:szCs w:val="24"/>
        </w:rPr>
        <w:t xml:space="preserve">of the accounting professionals </w:t>
      </w:r>
      <w:r w:rsidRPr="00E530E9">
        <w:rPr>
          <w:rFonts w:ascii="Times New Roman" w:hAnsi="Times New Roman" w:cs="Times New Roman"/>
          <w:sz w:val="24"/>
          <w:szCs w:val="24"/>
        </w:rPr>
        <w:t xml:space="preserve">(Martinez &amp; </w:t>
      </w:r>
      <w:proofErr w:type="spellStart"/>
      <w:r w:rsidRPr="00E530E9">
        <w:rPr>
          <w:rFonts w:ascii="Times New Roman" w:hAnsi="Times New Roman" w:cs="Times New Roman"/>
          <w:sz w:val="24"/>
          <w:szCs w:val="24"/>
        </w:rPr>
        <w:t>Brusca</w:t>
      </w:r>
      <w:proofErr w:type="spellEnd"/>
      <w:r w:rsidRPr="00E530E9">
        <w:rPr>
          <w:rFonts w:ascii="Times New Roman" w:hAnsi="Times New Roman" w:cs="Times New Roman"/>
          <w:sz w:val="24"/>
          <w:szCs w:val="24"/>
        </w:rPr>
        <w:t>, 2015).</w:t>
      </w:r>
    </w:p>
    <w:p w14:paraId="4E9FDF64" w14:textId="77777777" w:rsidR="004A1094" w:rsidRPr="00E530E9" w:rsidRDefault="004A1094" w:rsidP="004A1094">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Table </w:t>
      </w:r>
      <w:r>
        <w:rPr>
          <w:rFonts w:ascii="Times New Roman" w:hAnsi="Times New Roman" w:cs="Times New Roman"/>
          <w:sz w:val="24"/>
          <w:szCs w:val="24"/>
        </w:rPr>
        <w:t>6</w:t>
      </w:r>
      <w:r w:rsidRPr="00E530E9">
        <w:rPr>
          <w:rFonts w:ascii="Times New Roman" w:hAnsi="Times New Roman" w:cs="Times New Roman"/>
          <w:sz w:val="24"/>
          <w:szCs w:val="24"/>
        </w:rPr>
        <w:t xml:space="preserve"> shows the analysis of the accounting diligence. The findings of the study show that accountants agreed that University is informed of the financial status of their unit with a mean rating of 3.12 and also that all the assets within accountants’ unit are reviewed to make sure that they are accurately recorded with a mean rating of 2.98</w:t>
      </w:r>
      <w:r>
        <w:rPr>
          <w:rFonts w:ascii="Times New Roman" w:hAnsi="Times New Roman" w:cs="Times New Roman"/>
          <w:sz w:val="24"/>
          <w:szCs w:val="24"/>
        </w:rPr>
        <w:t xml:space="preserve"> and with a mean of 2.80, the respondents agree that </w:t>
      </w:r>
      <w:r w:rsidRPr="00E530E9">
        <w:rPr>
          <w:rFonts w:ascii="Times New Roman" w:hAnsi="Times New Roman" w:cs="Times New Roman"/>
          <w:sz w:val="24"/>
          <w:szCs w:val="24"/>
        </w:rPr>
        <w:t xml:space="preserve">the records are updated.  The study further found out that all the books of accounting are reviewed to make sure that all the suppliers and lenders are paid within agreed period with a mean rating of 2.90. During the study, accountants agreed that daily inflows and outflows assessments are carried out daily to determine the university ability to (mean, 2.76) maintain steady cash flow and with a mean rating of 2.80, accountants agreed that clients are dealt with in a respectful manner as well as agreed that they chose my dress code carefully to suit my work place with a mean rating of 2.70.  The overall mean is 2.87, accountants agreed that their diligence is good. </w:t>
      </w:r>
      <w:r>
        <w:rPr>
          <w:rFonts w:ascii="Times New Roman" w:hAnsi="Times New Roman" w:cs="Times New Roman"/>
          <w:sz w:val="24"/>
          <w:szCs w:val="24"/>
        </w:rPr>
        <w:t xml:space="preserve">These findings are in agreement with </w:t>
      </w:r>
      <w:r w:rsidRPr="00E530E9">
        <w:rPr>
          <w:rFonts w:ascii="Times New Roman" w:hAnsi="Times New Roman" w:cs="Times New Roman"/>
          <w:sz w:val="24"/>
          <w:szCs w:val="24"/>
        </w:rPr>
        <w:t>Ainsworth (2007)</w:t>
      </w:r>
      <w:r>
        <w:rPr>
          <w:rFonts w:ascii="Times New Roman" w:hAnsi="Times New Roman" w:cs="Times New Roman"/>
          <w:sz w:val="24"/>
          <w:szCs w:val="24"/>
        </w:rPr>
        <w:t>, who</w:t>
      </w:r>
      <w:r w:rsidRPr="00E530E9">
        <w:rPr>
          <w:rFonts w:ascii="Times New Roman" w:hAnsi="Times New Roman" w:cs="Times New Roman"/>
          <w:sz w:val="24"/>
          <w:szCs w:val="24"/>
        </w:rPr>
        <w:t xml:space="preserve"> clarifies </w:t>
      </w:r>
      <w:r w:rsidRPr="00E530E9">
        <w:rPr>
          <w:rFonts w:ascii="Times New Roman" w:hAnsi="Times New Roman" w:cs="Times New Roman"/>
          <w:sz w:val="24"/>
          <w:szCs w:val="24"/>
        </w:rPr>
        <w:lastRenderedPageBreak/>
        <w:t xml:space="preserve">how recent legislation and the effects of business scandals have necessitated more due diligence on businesses and individuals </w:t>
      </w:r>
    </w:p>
    <w:p w14:paraId="7C94F536" w14:textId="77777777" w:rsidR="00FC5D3B" w:rsidRDefault="008E08C6" w:rsidP="008E08C6">
      <w:pPr>
        <w:pStyle w:val="Caption"/>
        <w:spacing w:after="0" w:line="480" w:lineRule="auto"/>
        <w:rPr>
          <w:rFonts w:ascii="Times New Roman" w:hAnsi="Times New Roman" w:cs="Times New Roman"/>
          <w:i w:val="0"/>
          <w:iCs w:val="0"/>
          <w:color w:val="auto"/>
          <w:sz w:val="24"/>
          <w:szCs w:val="24"/>
        </w:rPr>
      </w:pPr>
      <w:bookmarkStart w:id="123" w:name="_Toc47095725"/>
      <w:r w:rsidRPr="008E08C6">
        <w:rPr>
          <w:rFonts w:ascii="Times New Roman" w:hAnsi="Times New Roman" w:cs="Times New Roman"/>
          <w:i w:val="0"/>
          <w:iCs w:val="0"/>
          <w:color w:val="auto"/>
          <w:sz w:val="24"/>
          <w:szCs w:val="24"/>
        </w:rPr>
        <w:t xml:space="preserve">Table </w:t>
      </w:r>
      <w:r w:rsidRPr="008E08C6">
        <w:rPr>
          <w:rFonts w:ascii="Times New Roman" w:hAnsi="Times New Roman" w:cs="Times New Roman"/>
          <w:i w:val="0"/>
          <w:iCs w:val="0"/>
          <w:color w:val="auto"/>
          <w:sz w:val="24"/>
          <w:szCs w:val="24"/>
        </w:rPr>
        <w:fldChar w:fldCharType="begin"/>
      </w:r>
      <w:r w:rsidRPr="008E08C6">
        <w:rPr>
          <w:rFonts w:ascii="Times New Roman" w:hAnsi="Times New Roman" w:cs="Times New Roman"/>
          <w:i w:val="0"/>
          <w:iCs w:val="0"/>
          <w:color w:val="auto"/>
          <w:sz w:val="24"/>
          <w:szCs w:val="24"/>
        </w:rPr>
        <w:instrText xml:space="preserve"> SEQ Table \* ARABIC </w:instrText>
      </w:r>
      <w:r w:rsidRPr="008E08C6">
        <w:rPr>
          <w:rFonts w:ascii="Times New Roman" w:hAnsi="Times New Roman" w:cs="Times New Roman"/>
          <w:i w:val="0"/>
          <w:iCs w:val="0"/>
          <w:color w:val="auto"/>
          <w:sz w:val="24"/>
          <w:szCs w:val="24"/>
        </w:rPr>
        <w:fldChar w:fldCharType="separate"/>
      </w:r>
      <w:r w:rsidR="00F06BFA">
        <w:rPr>
          <w:rFonts w:ascii="Times New Roman" w:hAnsi="Times New Roman" w:cs="Times New Roman"/>
          <w:i w:val="0"/>
          <w:iCs w:val="0"/>
          <w:noProof/>
          <w:color w:val="auto"/>
          <w:sz w:val="24"/>
          <w:szCs w:val="24"/>
        </w:rPr>
        <w:t>6</w:t>
      </w:r>
      <w:r w:rsidRPr="008E08C6">
        <w:rPr>
          <w:rFonts w:ascii="Times New Roman" w:hAnsi="Times New Roman" w:cs="Times New Roman"/>
          <w:i w:val="0"/>
          <w:iCs w:val="0"/>
          <w:color w:val="auto"/>
          <w:sz w:val="24"/>
          <w:szCs w:val="24"/>
        </w:rPr>
        <w:fldChar w:fldCharType="end"/>
      </w:r>
    </w:p>
    <w:p w14:paraId="283FCD2D" w14:textId="70EE2F2E" w:rsidR="00B05311" w:rsidRPr="00FC5D3B" w:rsidRDefault="00B05311" w:rsidP="008E08C6">
      <w:pPr>
        <w:pStyle w:val="Caption"/>
        <w:spacing w:after="0" w:line="480" w:lineRule="auto"/>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Accounting Diligence</w:t>
      </w:r>
      <w:bookmarkEnd w:id="123"/>
      <w:r w:rsidRPr="00FC5D3B">
        <w:rPr>
          <w:rFonts w:ascii="Times New Roman" w:hAnsi="Times New Roman" w:cs="Times New Roman"/>
          <w:bCs/>
          <w:color w:val="auto"/>
          <w:sz w:val="24"/>
          <w:szCs w:val="24"/>
        </w:rPr>
        <w:t xml:space="preserve"> </w:t>
      </w:r>
    </w:p>
    <w:tbl>
      <w:tblPr>
        <w:tblW w:w="0" w:type="auto"/>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5850"/>
        <w:gridCol w:w="360"/>
        <w:gridCol w:w="810"/>
        <w:gridCol w:w="1620"/>
      </w:tblGrid>
      <w:tr w:rsidR="00B05311" w:rsidRPr="00E530E9" w14:paraId="3189CDFB" w14:textId="77777777" w:rsidTr="008E08C6">
        <w:trPr>
          <w:cantSplit/>
        </w:trPr>
        <w:tc>
          <w:tcPr>
            <w:tcW w:w="5850" w:type="dxa"/>
            <w:tcBorders>
              <w:top w:val="single" w:sz="4" w:space="0" w:color="auto"/>
              <w:bottom w:val="single" w:sz="18" w:space="0" w:color="auto"/>
            </w:tcBorders>
            <w:shd w:val="clear" w:color="auto" w:fill="FFFFFF"/>
            <w:vAlign w:val="bottom"/>
          </w:tcPr>
          <w:p w14:paraId="3DB34560"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sz w:val="24"/>
                <w:szCs w:val="24"/>
              </w:rPr>
            </w:pPr>
          </w:p>
        </w:tc>
        <w:tc>
          <w:tcPr>
            <w:tcW w:w="360" w:type="dxa"/>
            <w:tcBorders>
              <w:top w:val="single" w:sz="4" w:space="0" w:color="auto"/>
              <w:bottom w:val="single" w:sz="18" w:space="0" w:color="auto"/>
            </w:tcBorders>
            <w:shd w:val="clear" w:color="auto" w:fill="FFFFFF"/>
            <w:vAlign w:val="bottom"/>
          </w:tcPr>
          <w:p w14:paraId="2179383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N</w:t>
            </w:r>
          </w:p>
        </w:tc>
        <w:tc>
          <w:tcPr>
            <w:tcW w:w="810" w:type="dxa"/>
            <w:tcBorders>
              <w:top w:val="single" w:sz="4" w:space="0" w:color="auto"/>
              <w:bottom w:val="single" w:sz="18" w:space="0" w:color="auto"/>
            </w:tcBorders>
            <w:shd w:val="clear" w:color="auto" w:fill="FFFFFF"/>
            <w:vAlign w:val="bottom"/>
          </w:tcPr>
          <w:p w14:paraId="426E3C4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Mean</w:t>
            </w:r>
          </w:p>
        </w:tc>
        <w:tc>
          <w:tcPr>
            <w:tcW w:w="1620" w:type="dxa"/>
            <w:tcBorders>
              <w:top w:val="single" w:sz="4" w:space="0" w:color="auto"/>
              <w:bottom w:val="single" w:sz="18" w:space="0" w:color="auto"/>
            </w:tcBorders>
            <w:shd w:val="clear" w:color="auto" w:fill="FFFFFF"/>
            <w:vAlign w:val="bottom"/>
          </w:tcPr>
          <w:p w14:paraId="1A0AF5F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Std. Deviation</w:t>
            </w:r>
          </w:p>
        </w:tc>
      </w:tr>
      <w:tr w:rsidR="00B05311" w:rsidRPr="00E530E9" w14:paraId="32606C8A" w14:textId="77777777" w:rsidTr="008E08C6">
        <w:trPr>
          <w:cantSplit/>
        </w:trPr>
        <w:tc>
          <w:tcPr>
            <w:tcW w:w="5850" w:type="dxa"/>
            <w:tcBorders>
              <w:top w:val="single" w:sz="18" w:space="0" w:color="auto"/>
            </w:tcBorders>
            <w:shd w:val="clear" w:color="auto" w:fill="FFFFFF"/>
          </w:tcPr>
          <w:p w14:paraId="0EAFEF3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The </w:t>
            </w:r>
            <w:bookmarkStart w:id="124" w:name="_Hlk10968227"/>
            <w:r w:rsidRPr="00E530E9">
              <w:rPr>
                <w:rFonts w:ascii="Times New Roman" w:hAnsi="Times New Roman" w:cs="Times New Roman"/>
                <w:sz w:val="24"/>
                <w:szCs w:val="24"/>
              </w:rPr>
              <w:t>University is informed of the financial status of my unit</w:t>
            </w:r>
            <w:bookmarkEnd w:id="124"/>
            <w:r w:rsidRPr="00E530E9">
              <w:rPr>
                <w:rFonts w:ascii="Times New Roman" w:hAnsi="Times New Roman" w:cs="Times New Roman"/>
                <w:sz w:val="24"/>
                <w:szCs w:val="24"/>
              </w:rPr>
              <w:t>.</w:t>
            </w:r>
          </w:p>
        </w:tc>
        <w:tc>
          <w:tcPr>
            <w:tcW w:w="360" w:type="dxa"/>
            <w:tcBorders>
              <w:top w:val="single" w:sz="18" w:space="0" w:color="auto"/>
            </w:tcBorders>
            <w:shd w:val="clear" w:color="auto" w:fill="FFFFFF"/>
            <w:vAlign w:val="center"/>
          </w:tcPr>
          <w:p w14:paraId="0E78494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tcBorders>
              <w:top w:val="single" w:sz="18" w:space="0" w:color="auto"/>
            </w:tcBorders>
            <w:shd w:val="clear" w:color="auto" w:fill="FFFFFF"/>
            <w:vAlign w:val="center"/>
          </w:tcPr>
          <w:p w14:paraId="379FE2C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3.1190</w:t>
            </w:r>
          </w:p>
        </w:tc>
        <w:tc>
          <w:tcPr>
            <w:tcW w:w="1620" w:type="dxa"/>
            <w:tcBorders>
              <w:top w:val="single" w:sz="18" w:space="0" w:color="auto"/>
            </w:tcBorders>
            <w:shd w:val="clear" w:color="auto" w:fill="FFFFFF"/>
            <w:vAlign w:val="center"/>
          </w:tcPr>
          <w:p w14:paraId="0BCC297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.67000</w:t>
            </w:r>
          </w:p>
        </w:tc>
      </w:tr>
      <w:tr w:rsidR="00B05311" w:rsidRPr="00E530E9" w14:paraId="70DA4E60" w14:textId="77777777" w:rsidTr="008E08C6">
        <w:trPr>
          <w:cantSplit/>
        </w:trPr>
        <w:tc>
          <w:tcPr>
            <w:tcW w:w="5850" w:type="dxa"/>
            <w:shd w:val="clear" w:color="auto" w:fill="FFFFFF"/>
          </w:tcPr>
          <w:p w14:paraId="3830B297" w14:textId="429B5BA3"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25" w:name="_Hlk10968342"/>
            <w:r w:rsidRPr="00E530E9">
              <w:rPr>
                <w:rFonts w:ascii="Times New Roman" w:hAnsi="Times New Roman" w:cs="Times New Roman"/>
                <w:sz w:val="24"/>
                <w:szCs w:val="24"/>
              </w:rPr>
              <w:t>All the assets within my unit are reviewed to make sure that they are accurately recorded</w:t>
            </w:r>
            <w:bookmarkEnd w:id="125"/>
          </w:p>
        </w:tc>
        <w:tc>
          <w:tcPr>
            <w:tcW w:w="360" w:type="dxa"/>
            <w:shd w:val="clear" w:color="auto" w:fill="FFFFFF"/>
            <w:vAlign w:val="center"/>
          </w:tcPr>
          <w:p w14:paraId="3F40172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18C449B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2.9762</w:t>
            </w:r>
          </w:p>
        </w:tc>
        <w:tc>
          <w:tcPr>
            <w:tcW w:w="1620" w:type="dxa"/>
            <w:shd w:val="clear" w:color="auto" w:fill="FFFFFF"/>
            <w:vAlign w:val="center"/>
          </w:tcPr>
          <w:p w14:paraId="3D4DE86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.81114</w:t>
            </w:r>
          </w:p>
        </w:tc>
      </w:tr>
      <w:tr w:rsidR="00B05311" w:rsidRPr="00E530E9" w14:paraId="74998788" w14:textId="77777777" w:rsidTr="008E08C6">
        <w:trPr>
          <w:cantSplit/>
        </w:trPr>
        <w:tc>
          <w:tcPr>
            <w:tcW w:w="5850" w:type="dxa"/>
            <w:shd w:val="clear" w:color="auto" w:fill="FFFFFF"/>
          </w:tcPr>
          <w:p w14:paraId="01FD9C3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And updated.</w:t>
            </w:r>
          </w:p>
        </w:tc>
        <w:tc>
          <w:tcPr>
            <w:tcW w:w="360" w:type="dxa"/>
            <w:shd w:val="clear" w:color="auto" w:fill="FFFFFF"/>
            <w:vAlign w:val="center"/>
          </w:tcPr>
          <w:p w14:paraId="795F57E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59BB216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2.8095</w:t>
            </w:r>
          </w:p>
        </w:tc>
        <w:tc>
          <w:tcPr>
            <w:tcW w:w="1620" w:type="dxa"/>
            <w:shd w:val="clear" w:color="auto" w:fill="FFFFFF"/>
            <w:vAlign w:val="center"/>
          </w:tcPr>
          <w:p w14:paraId="7AFDC5C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.86216</w:t>
            </w:r>
          </w:p>
        </w:tc>
      </w:tr>
      <w:tr w:rsidR="00B05311" w:rsidRPr="00E530E9" w14:paraId="5F305BC7" w14:textId="77777777" w:rsidTr="008E08C6">
        <w:trPr>
          <w:cantSplit/>
        </w:trPr>
        <w:tc>
          <w:tcPr>
            <w:tcW w:w="5850" w:type="dxa"/>
            <w:shd w:val="clear" w:color="auto" w:fill="FFFFFF"/>
          </w:tcPr>
          <w:p w14:paraId="40F1729A" w14:textId="6AC099D1"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26" w:name="_Hlk10968438"/>
            <w:r w:rsidRPr="00E530E9">
              <w:rPr>
                <w:rFonts w:ascii="Times New Roman" w:hAnsi="Times New Roman" w:cs="Times New Roman"/>
                <w:sz w:val="24"/>
                <w:szCs w:val="24"/>
              </w:rPr>
              <w:t>All the books of accounting are reviewed to make sure that all the suppliers and lenders are paid within agreed period</w:t>
            </w:r>
            <w:bookmarkEnd w:id="126"/>
          </w:p>
        </w:tc>
        <w:tc>
          <w:tcPr>
            <w:tcW w:w="360" w:type="dxa"/>
            <w:shd w:val="clear" w:color="auto" w:fill="FFFFFF"/>
            <w:vAlign w:val="center"/>
          </w:tcPr>
          <w:p w14:paraId="09C6641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1AF9F67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2.9048</w:t>
            </w:r>
          </w:p>
        </w:tc>
        <w:tc>
          <w:tcPr>
            <w:tcW w:w="1620" w:type="dxa"/>
            <w:shd w:val="clear" w:color="auto" w:fill="FFFFFF"/>
            <w:vAlign w:val="center"/>
          </w:tcPr>
          <w:p w14:paraId="0271B4C3"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.93207</w:t>
            </w:r>
          </w:p>
        </w:tc>
      </w:tr>
      <w:tr w:rsidR="00B05311" w:rsidRPr="00E530E9" w14:paraId="59C1F700" w14:textId="77777777" w:rsidTr="008E08C6">
        <w:trPr>
          <w:cantSplit/>
        </w:trPr>
        <w:tc>
          <w:tcPr>
            <w:tcW w:w="5850" w:type="dxa"/>
            <w:shd w:val="clear" w:color="auto" w:fill="FFFFFF"/>
          </w:tcPr>
          <w:p w14:paraId="5D3DD150" w14:textId="77E857A5"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27" w:name="_Hlk10968492"/>
            <w:r w:rsidRPr="00E530E9">
              <w:rPr>
                <w:rFonts w:ascii="Times New Roman" w:hAnsi="Times New Roman" w:cs="Times New Roman"/>
                <w:sz w:val="24"/>
                <w:szCs w:val="24"/>
              </w:rPr>
              <w:t>Daily inflows and outflows assessments are carried out daily to determine the university ability to maintain steady cash flow</w:t>
            </w:r>
            <w:bookmarkEnd w:id="127"/>
          </w:p>
        </w:tc>
        <w:tc>
          <w:tcPr>
            <w:tcW w:w="360" w:type="dxa"/>
            <w:shd w:val="clear" w:color="auto" w:fill="FFFFFF"/>
            <w:vAlign w:val="center"/>
          </w:tcPr>
          <w:p w14:paraId="2793C9B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6BAF7C8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2.7619</w:t>
            </w:r>
          </w:p>
        </w:tc>
        <w:tc>
          <w:tcPr>
            <w:tcW w:w="1620" w:type="dxa"/>
            <w:shd w:val="clear" w:color="auto" w:fill="FFFFFF"/>
            <w:vAlign w:val="center"/>
          </w:tcPr>
          <w:p w14:paraId="46482BB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.90553</w:t>
            </w:r>
          </w:p>
        </w:tc>
      </w:tr>
      <w:tr w:rsidR="00B05311" w:rsidRPr="00E530E9" w14:paraId="49FEF40D" w14:textId="77777777" w:rsidTr="008E08C6">
        <w:trPr>
          <w:cantSplit/>
        </w:trPr>
        <w:tc>
          <w:tcPr>
            <w:tcW w:w="5850" w:type="dxa"/>
            <w:shd w:val="clear" w:color="auto" w:fill="FFFFFF"/>
          </w:tcPr>
          <w:p w14:paraId="012DADF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 My </w:t>
            </w:r>
            <w:bookmarkStart w:id="128" w:name="_Hlk10968602"/>
            <w:r w:rsidRPr="00E530E9">
              <w:rPr>
                <w:rFonts w:ascii="Times New Roman" w:hAnsi="Times New Roman" w:cs="Times New Roman"/>
                <w:sz w:val="24"/>
                <w:szCs w:val="24"/>
              </w:rPr>
              <w:t>clients are dealt with in a respectful manner</w:t>
            </w:r>
            <w:bookmarkEnd w:id="128"/>
          </w:p>
        </w:tc>
        <w:tc>
          <w:tcPr>
            <w:tcW w:w="360" w:type="dxa"/>
            <w:shd w:val="clear" w:color="auto" w:fill="FFFFFF"/>
            <w:vAlign w:val="center"/>
          </w:tcPr>
          <w:p w14:paraId="5076C27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810" w:type="dxa"/>
            <w:shd w:val="clear" w:color="auto" w:fill="FFFFFF"/>
            <w:vAlign w:val="center"/>
          </w:tcPr>
          <w:p w14:paraId="770EB60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2.8049</w:t>
            </w:r>
          </w:p>
        </w:tc>
        <w:tc>
          <w:tcPr>
            <w:tcW w:w="1620" w:type="dxa"/>
            <w:shd w:val="clear" w:color="auto" w:fill="FFFFFF"/>
            <w:vAlign w:val="center"/>
          </w:tcPr>
          <w:p w14:paraId="0A6B1B3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.87234</w:t>
            </w:r>
          </w:p>
        </w:tc>
      </w:tr>
      <w:tr w:rsidR="00B05311" w:rsidRPr="00E530E9" w14:paraId="33442B8E" w14:textId="77777777" w:rsidTr="008E08C6">
        <w:trPr>
          <w:cantSplit/>
        </w:trPr>
        <w:tc>
          <w:tcPr>
            <w:tcW w:w="5850" w:type="dxa"/>
            <w:shd w:val="clear" w:color="auto" w:fill="FFFFFF"/>
          </w:tcPr>
          <w:p w14:paraId="54E57AF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I </w:t>
            </w:r>
            <w:bookmarkStart w:id="129" w:name="_Hlk10968629"/>
            <w:r w:rsidRPr="00E530E9">
              <w:rPr>
                <w:rFonts w:ascii="Times New Roman" w:hAnsi="Times New Roman" w:cs="Times New Roman"/>
                <w:sz w:val="24"/>
                <w:szCs w:val="24"/>
              </w:rPr>
              <w:t>chose my dress code carefully to suit my work place</w:t>
            </w:r>
            <w:bookmarkEnd w:id="129"/>
          </w:p>
        </w:tc>
        <w:tc>
          <w:tcPr>
            <w:tcW w:w="360" w:type="dxa"/>
            <w:shd w:val="clear" w:color="auto" w:fill="FFFFFF"/>
            <w:vAlign w:val="center"/>
          </w:tcPr>
          <w:p w14:paraId="02ABA403"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0DBFBCB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2.6905</w:t>
            </w:r>
          </w:p>
        </w:tc>
        <w:tc>
          <w:tcPr>
            <w:tcW w:w="1620" w:type="dxa"/>
            <w:shd w:val="clear" w:color="auto" w:fill="FFFFFF"/>
            <w:vAlign w:val="center"/>
          </w:tcPr>
          <w:p w14:paraId="0FB87A9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.71527</w:t>
            </w:r>
          </w:p>
        </w:tc>
      </w:tr>
      <w:tr w:rsidR="00B05311" w:rsidRPr="00E530E9" w14:paraId="7A260D58" w14:textId="77777777" w:rsidTr="008E08C6">
        <w:trPr>
          <w:cantSplit/>
        </w:trPr>
        <w:tc>
          <w:tcPr>
            <w:tcW w:w="5850" w:type="dxa"/>
            <w:shd w:val="clear" w:color="auto" w:fill="FFFFFF"/>
          </w:tcPr>
          <w:p w14:paraId="5947B69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 xml:space="preserve">Accounting Diligence </w:t>
            </w:r>
          </w:p>
        </w:tc>
        <w:tc>
          <w:tcPr>
            <w:tcW w:w="360" w:type="dxa"/>
            <w:shd w:val="clear" w:color="auto" w:fill="FFFFFF"/>
            <w:vAlign w:val="center"/>
          </w:tcPr>
          <w:p w14:paraId="2F35583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41</w:t>
            </w:r>
          </w:p>
        </w:tc>
        <w:tc>
          <w:tcPr>
            <w:tcW w:w="810" w:type="dxa"/>
            <w:shd w:val="clear" w:color="auto" w:fill="FFFFFF"/>
            <w:vAlign w:val="center"/>
          </w:tcPr>
          <w:p w14:paraId="2C85EBC8"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2.8667</w:t>
            </w:r>
          </w:p>
        </w:tc>
        <w:tc>
          <w:tcPr>
            <w:tcW w:w="1620" w:type="dxa"/>
            <w:shd w:val="clear" w:color="auto" w:fill="FFFFFF"/>
            <w:vAlign w:val="center"/>
          </w:tcPr>
          <w:p w14:paraId="28B31B2B"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.14504</w:t>
            </w:r>
          </w:p>
        </w:tc>
      </w:tr>
    </w:tbl>
    <w:p w14:paraId="20DAE92C"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sz w:val="24"/>
          <w:szCs w:val="24"/>
        </w:rPr>
      </w:pPr>
    </w:p>
    <w:p w14:paraId="09EE701F" w14:textId="131B8A28" w:rsidR="004A1094" w:rsidRPr="00E530E9" w:rsidRDefault="004A1094" w:rsidP="004A1094">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 xml:space="preserve">Continuous Professional Development is a very important part of the accountant’s performance. The study shows </w:t>
      </w:r>
      <w:r>
        <w:rPr>
          <w:rFonts w:ascii="Times New Roman" w:hAnsi="Times New Roman" w:cs="Times New Roman"/>
          <w:sz w:val="24"/>
          <w:szCs w:val="24"/>
        </w:rPr>
        <w:t xml:space="preserve">in </w:t>
      </w:r>
      <w:r w:rsidRPr="00E530E9">
        <w:rPr>
          <w:rFonts w:ascii="Times New Roman" w:hAnsi="Times New Roman" w:cs="Times New Roman"/>
          <w:sz w:val="24"/>
          <w:szCs w:val="24"/>
        </w:rPr>
        <w:t xml:space="preserve">table </w:t>
      </w:r>
      <w:r>
        <w:rPr>
          <w:rFonts w:ascii="Times New Roman" w:hAnsi="Times New Roman" w:cs="Times New Roman"/>
          <w:sz w:val="24"/>
          <w:szCs w:val="24"/>
        </w:rPr>
        <w:t xml:space="preserve">7 that the respondents </w:t>
      </w:r>
      <w:r w:rsidRPr="00E530E9">
        <w:rPr>
          <w:rFonts w:ascii="Times New Roman" w:hAnsi="Times New Roman" w:cs="Times New Roman"/>
          <w:sz w:val="24"/>
          <w:szCs w:val="24"/>
        </w:rPr>
        <w:t xml:space="preserve">agreed that they read accounting magazines with a mean rating of 2.51, they also agreed that a copy of accounting standards book is in their offices with a mean rating of 2.66, they agreed that attending seminars is regular event in their universities with a mean rating of 2.60. Moreover, the study </w:t>
      </w:r>
      <w:r>
        <w:rPr>
          <w:rFonts w:ascii="Times New Roman" w:hAnsi="Times New Roman" w:cs="Times New Roman"/>
          <w:sz w:val="24"/>
          <w:szCs w:val="24"/>
        </w:rPr>
        <w:t>i</w:t>
      </w:r>
      <w:r w:rsidRPr="00E530E9">
        <w:rPr>
          <w:rFonts w:ascii="Times New Roman" w:hAnsi="Times New Roman" w:cs="Times New Roman"/>
          <w:sz w:val="24"/>
          <w:szCs w:val="24"/>
        </w:rPr>
        <w:t>ndicated that they agreed that accountants attend regular training on accounting soft wares with a mean rating of 2.76, they agreed that they are registered for diploma or degree to enhance their education and services in their university</w:t>
      </w:r>
      <w:r>
        <w:rPr>
          <w:rFonts w:ascii="Times New Roman" w:hAnsi="Times New Roman" w:cs="Times New Roman"/>
          <w:sz w:val="24"/>
          <w:szCs w:val="24"/>
        </w:rPr>
        <w:t xml:space="preserve"> with a </w:t>
      </w:r>
      <w:r w:rsidRPr="00E530E9">
        <w:rPr>
          <w:rFonts w:ascii="Times New Roman" w:hAnsi="Times New Roman" w:cs="Times New Roman"/>
          <w:sz w:val="24"/>
          <w:szCs w:val="24"/>
        </w:rPr>
        <w:t xml:space="preserve">mean </w:t>
      </w:r>
      <w:r>
        <w:rPr>
          <w:rFonts w:ascii="Times New Roman" w:hAnsi="Times New Roman" w:cs="Times New Roman"/>
          <w:sz w:val="24"/>
          <w:szCs w:val="24"/>
        </w:rPr>
        <w:t xml:space="preserve">of </w:t>
      </w:r>
      <w:r w:rsidRPr="00E530E9">
        <w:rPr>
          <w:rFonts w:ascii="Times New Roman" w:hAnsi="Times New Roman" w:cs="Times New Roman"/>
          <w:sz w:val="24"/>
          <w:szCs w:val="24"/>
        </w:rPr>
        <w:t>2.70. In addition, they agreed that they are certified public accountants (CPA-K) with a mean rating of 2.86. However, they disagreed that there is there is a quality assurance body of accountants with a mean rating of 2.33.</w:t>
      </w:r>
      <w:r>
        <w:rPr>
          <w:rFonts w:ascii="Times New Roman" w:hAnsi="Times New Roman" w:cs="Times New Roman"/>
          <w:sz w:val="24"/>
          <w:szCs w:val="24"/>
        </w:rPr>
        <w:t xml:space="preserve"> The respondents also a</w:t>
      </w:r>
      <w:r w:rsidRPr="00E530E9">
        <w:rPr>
          <w:rFonts w:ascii="Times New Roman" w:hAnsi="Times New Roman" w:cs="Times New Roman"/>
          <w:sz w:val="24"/>
          <w:szCs w:val="24"/>
        </w:rPr>
        <w:t xml:space="preserve">greed that they are </w:t>
      </w:r>
      <w:r w:rsidRPr="00E530E9">
        <w:rPr>
          <w:rFonts w:ascii="Times New Roman" w:hAnsi="Times New Roman" w:cs="Times New Roman"/>
          <w:sz w:val="24"/>
          <w:szCs w:val="24"/>
        </w:rPr>
        <w:lastRenderedPageBreak/>
        <w:t xml:space="preserve">auditors with mean rating of 2.69.  With an overall mean rating of 2.64, </w:t>
      </w:r>
      <w:r>
        <w:rPr>
          <w:rFonts w:ascii="Times New Roman" w:hAnsi="Times New Roman" w:cs="Times New Roman"/>
          <w:sz w:val="24"/>
          <w:szCs w:val="24"/>
        </w:rPr>
        <w:t xml:space="preserve">respondents </w:t>
      </w:r>
      <w:r w:rsidRPr="00E530E9">
        <w:rPr>
          <w:rFonts w:ascii="Times New Roman" w:hAnsi="Times New Roman" w:cs="Times New Roman"/>
          <w:sz w:val="24"/>
          <w:szCs w:val="24"/>
        </w:rPr>
        <w:t>agreed</w:t>
      </w:r>
      <w:r>
        <w:rPr>
          <w:rFonts w:ascii="Times New Roman" w:hAnsi="Times New Roman" w:cs="Times New Roman"/>
          <w:sz w:val="24"/>
          <w:szCs w:val="24"/>
        </w:rPr>
        <w:t xml:space="preserve"> </w:t>
      </w:r>
      <w:r w:rsidRPr="00E530E9">
        <w:rPr>
          <w:rFonts w:ascii="Times New Roman" w:hAnsi="Times New Roman" w:cs="Times New Roman"/>
          <w:sz w:val="24"/>
          <w:szCs w:val="24"/>
        </w:rPr>
        <w:t>that they do continue with their educations though they do not have a quality assurance body for accountants within their universities.</w:t>
      </w:r>
    </w:p>
    <w:p w14:paraId="1B5014F4" w14:textId="1DB43D68" w:rsidR="004A1094" w:rsidRPr="00E530E9" w:rsidRDefault="004A1094" w:rsidP="004A109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findings are in agreement with the sentiments by </w:t>
      </w:r>
      <w:r w:rsidRPr="00E530E9">
        <w:rPr>
          <w:rFonts w:ascii="Times New Roman" w:hAnsi="Times New Roman" w:cs="Times New Roman"/>
          <w:sz w:val="24"/>
          <w:szCs w:val="24"/>
        </w:rPr>
        <w:t>Duignan (2002)</w:t>
      </w:r>
      <w:r>
        <w:rPr>
          <w:rFonts w:ascii="Times New Roman" w:hAnsi="Times New Roman" w:cs="Times New Roman"/>
          <w:sz w:val="24"/>
          <w:szCs w:val="24"/>
        </w:rPr>
        <w:t xml:space="preserve">, who </w:t>
      </w:r>
      <w:r w:rsidRPr="00E530E9">
        <w:rPr>
          <w:rFonts w:ascii="Times New Roman" w:hAnsi="Times New Roman" w:cs="Times New Roman"/>
          <w:sz w:val="24"/>
          <w:szCs w:val="24"/>
        </w:rPr>
        <w:t>found no significant difference between the performance (using mean module percentage scores) of placement and full-time business undergraduates</w:t>
      </w:r>
      <w:r>
        <w:rPr>
          <w:rFonts w:ascii="Times New Roman" w:hAnsi="Times New Roman" w:cs="Times New Roman"/>
          <w:sz w:val="24"/>
          <w:szCs w:val="24"/>
        </w:rPr>
        <w:t xml:space="preserve"> and </w:t>
      </w:r>
      <w:r w:rsidRPr="00E530E9">
        <w:rPr>
          <w:rFonts w:ascii="Times New Roman" w:hAnsi="Times New Roman" w:cs="Times New Roman"/>
          <w:sz w:val="24"/>
          <w:szCs w:val="24"/>
        </w:rPr>
        <w:t>suggested that this did not mean that students had failed to learn on placement but it was ‘suggestive of a failure to exploit to the full the learning potential of the placement with respect to those attributes that are commonly valued and evaluated by academics. Duignan (2003</w:t>
      </w:r>
      <w:r w:rsidR="00855847">
        <w:rPr>
          <w:rFonts w:ascii="Times New Roman" w:hAnsi="Times New Roman" w:cs="Times New Roman"/>
          <w:sz w:val="24"/>
          <w:szCs w:val="24"/>
        </w:rPr>
        <w:t xml:space="preserve">), further </w:t>
      </w:r>
      <w:r w:rsidRPr="00E530E9">
        <w:rPr>
          <w:rFonts w:ascii="Times New Roman" w:hAnsi="Times New Roman" w:cs="Times New Roman"/>
          <w:sz w:val="24"/>
          <w:szCs w:val="24"/>
        </w:rPr>
        <w:t>argue</w:t>
      </w:r>
      <w:r w:rsidR="00855847">
        <w:rPr>
          <w:rFonts w:ascii="Times New Roman" w:hAnsi="Times New Roman" w:cs="Times New Roman"/>
          <w:sz w:val="24"/>
          <w:szCs w:val="24"/>
        </w:rPr>
        <w:t xml:space="preserve">d in support of the position that </w:t>
      </w:r>
      <w:r w:rsidRPr="00E530E9">
        <w:rPr>
          <w:rFonts w:ascii="Times New Roman" w:hAnsi="Times New Roman" w:cs="Times New Roman"/>
          <w:sz w:val="24"/>
          <w:szCs w:val="24"/>
        </w:rPr>
        <w:t>the skills and competencies that are engendered by successful placements are not easily transferable into academic performance.</w:t>
      </w:r>
    </w:p>
    <w:p w14:paraId="2AE92B6B" w14:textId="77777777" w:rsidR="00FC5D3B" w:rsidRDefault="00F06BFA" w:rsidP="00F06BFA">
      <w:pPr>
        <w:pStyle w:val="Caption"/>
        <w:spacing w:after="0" w:line="480" w:lineRule="auto"/>
        <w:rPr>
          <w:rFonts w:ascii="Times New Roman" w:hAnsi="Times New Roman" w:cs="Times New Roman"/>
          <w:i w:val="0"/>
          <w:iCs w:val="0"/>
          <w:color w:val="auto"/>
          <w:sz w:val="24"/>
          <w:szCs w:val="24"/>
        </w:rPr>
      </w:pPr>
      <w:bookmarkStart w:id="130" w:name="_Toc47095726"/>
      <w:r w:rsidRPr="00F06BFA">
        <w:rPr>
          <w:rFonts w:ascii="Times New Roman" w:hAnsi="Times New Roman" w:cs="Times New Roman"/>
          <w:i w:val="0"/>
          <w:iCs w:val="0"/>
          <w:color w:val="auto"/>
          <w:sz w:val="24"/>
          <w:szCs w:val="24"/>
        </w:rPr>
        <w:t xml:space="preserve">Table </w:t>
      </w:r>
      <w:r w:rsidRPr="00F06BFA">
        <w:rPr>
          <w:rFonts w:ascii="Times New Roman" w:hAnsi="Times New Roman" w:cs="Times New Roman"/>
          <w:i w:val="0"/>
          <w:iCs w:val="0"/>
          <w:color w:val="auto"/>
          <w:sz w:val="24"/>
          <w:szCs w:val="24"/>
        </w:rPr>
        <w:fldChar w:fldCharType="begin"/>
      </w:r>
      <w:r w:rsidRPr="00F06BFA">
        <w:rPr>
          <w:rFonts w:ascii="Times New Roman" w:hAnsi="Times New Roman" w:cs="Times New Roman"/>
          <w:i w:val="0"/>
          <w:iCs w:val="0"/>
          <w:color w:val="auto"/>
          <w:sz w:val="24"/>
          <w:szCs w:val="24"/>
        </w:rPr>
        <w:instrText xml:space="preserve"> SEQ Table \* ARABIC </w:instrText>
      </w:r>
      <w:r w:rsidRPr="00F06BF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7</w:t>
      </w:r>
      <w:r w:rsidRPr="00F06BFA">
        <w:rPr>
          <w:rFonts w:ascii="Times New Roman" w:hAnsi="Times New Roman" w:cs="Times New Roman"/>
          <w:i w:val="0"/>
          <w:iCs w:val="0"/>
          <w:color w:val="auto"/>
          <w:sz w:val="24"/>
          <w:szCs w:val="24"/>
        </w:rPr>
        <w:fldChar w:fldCharType="end"/>
      </w:r>
    </w:p>
    <w:p w14:paraId="2E28935A" w14:textId="6C30E5B4" w:rsidR="00B05311" w:rsidRPr="00FC5D3B" w:rsidRDefault="00303EC7" w:rsidP="00F06BFA">
      <w:pPr>
        <w:pStyle w:val="Caption"/>
        <w:spacing w:after="0" w:line="480" w:lineRule="auto"/>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 xml:space="preserve">Continuing </w:t>
      </w:r>
      <w:r w:rsidR="004A3401" w:rsidRPr="00FC5D3B">
        <w:rPr>
          <w:rFonts w:ascii="Times New Roman" w:hAnsi="Times New Roman" w:cs="Times New Roman"/>
          <w:bCs/>
          <w:color w:val="auto"/>
          <w:sz w:val="24"/>
          <w:szCs w:val="24"/>
        </w:rPr>
        <w:t>Professional</w:t>
      </w:r>
      <w:r w:rsidRPr="00FC5D3B">
        <w:rPr>
          <w:rFonts w:ascii="Times New Roman" w:hAnsi="Times New Roman" w:cs="Times New Roman"/>
          <w:bCs/>
          <w:color w:val="auto"/>
          <w:sz w:val="24"/>
          <w:szCs w:val="24"/>
        </w:rPr>
        <w:t xml:space="preserve"> Development</w:t>
      </w:r>
      <w:bookmarkEnd w:id="130"/>
      <w:r w:rsidRPr="00FC5D3B">
        <w:rPr>
          <w:rFonts w:ascii="Times New Roman" w:hAnsi="Times New Roman" w:cs="Times New Roman"/>
          <w:bCs/>
          <w:color w:val="auto"/>
          <w:sz w:val="24"/>
          <w:szCs w:val="24"/>
        </w:rPr>
        <w:t xml:space="preserve"> </w:t>
      </w:r>
    </w:p>
    <w:tbl>
      <w:tblPr>
        <w:tblW w:w="0" w:type="auto"/>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5940"/>
        <w:gridCol w:w="360"/>
        <w:gridCol w:w="810"/>
        <w:gridCol w:w="1530"/>
      </w:tblGrid>
      <w:tr w:rsidR="00B05311" w:rsidRPr="00E530E9" w14:paraId="2BBD7E6F" w14:textId="77777777" w:rsidTr="00F06BFA">
        <w:trPr>
          <w:cantSplit/>
        </w:trPr>
        <w:tc>
          <w:tcPr>
            <w:tcW w:w="5940" w:type="dxa"/>
            <w:tcBorders>
              <w:top w:val="single" w:sz="4" w:space="0" w:color="auto"/>
              <w:bottom w:val="single" w:sz="18" w:space="0" w:color="auto"/>
            </w:tcBorders>
            <w:shd w:val="clear" w:color="auto" w:fill="FFFFFF"/>
            <w:vAlign w:val="bottom"/>
          </w:tcPr>
          <w:p w14:paraId="3AE9D073"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sz w:val="24"/>
                <w:szCs w:val="24"/>
              </w:rPr>
            </w:pPr>
          </w:p>
        </w:tc>
        <w:tc>
          <w:tcPr>
            <w:tcW w:w="360" w:type="dxa"/>
            <w:tcBorders>
              <w:top w:val="single" w:sz="4" w:space="0" w:color="auto"/>
              <w:bottom w:val="single" w:sz="18" w:space="0" w:color="auto"/>
            </w:tcBorders>
            <w:shd w:val="clear" w:color="auto" w:fill="FFFFFF"/>
            <w:vAlign w:val="bottom"/>
          </w:tcPr>
          <w:p w14:paraId="36EEA22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N</w:t>
            </w:r>
          </w:p>
        </w:tc>
        <w:tc>
          <w:tcPr>
            <w:tcW w:w="810" w:type="dxa"/>
            <w:tcBorders>
              <w:top w:val="single" w:sz="4" w:space="0" w:color="auto"/>
              <w:bottom w:val="single" w:sz="18" w:space="0" w:color="auto"/>
            </w:tcBorders>
            <w:shd w:val="clear" w:color="auto" w:fill="FFFFFF"/>
            <w:vAlign w:val="bottom"/>
          </w:tcPr>
          <w:p w14:paraId="7BD0360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Mean</w:t>
            </w:r>
          </w:p>
        </w:tc>
        <w:tc>
          <w:tcPr>
            <w:tcW w:w="1530" w:type="dxa"/>
            <w:tcBorders>
              <w:top w:val="single" w:sz="4" w:space="0" w:color="auto"/>
              <w:bottom w:val="single" w:sz="18" w:space="0" w:color="auto"/>
            </w:tcBorders>
            <w:shd w:val="clear" w:color="auto" w:fill="FFFFFF"/>
            <w:vAlign w:val="bottom"/>
          </w:tcPr>
          <w:p w14:paraId="7DB534F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Std. Deviation</w:t>
            </w:r>
          </w:p>
        </w:tc>
      </w:tr>
      <w:tr w:rsidR="00B05311" w:rsidRPr="00E530E9" w14:paraId="7A220C5D" w14:textId="77777777" w:rsidTr="00D74F39">
        <w:trPr>
          <w:cantSplit/>
        </w:trPr>
        <w:tc>
          <w:tcPr>
            <w:tcW w:w="5940" w:type="dxa"/>
            <w:tcBorders>
              <w:top w:val="single" w:sz="18" w:space="0" w:color="auto"/>
            </w:tcBorders>
            <w:shd w:val="clear" w:color="auto" w:fill="FFFFFF"/>
          </w:tcPr>
          <w:p w14:paraId="1FA843A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Reading accounting magazines is my </w:t>
            </w:r>
            <w:proofErr w:type="spellStart"/>
            <w:r w:rsidRPr="00E530E9">
              <w:rPr>
                <w:rFonts w:ascii="Times New Roman" w:hAnsi="Times New Roman" w:cs="Times New Roman"/>
                <w:sz w:val="24"/>
                <w:szCs w:val="24"/>
              </w:rPr>
              <w:t>favourite</w:t>
            </w:r>
            <w:proofErr w:type="spellEnd"/>
          </w:p>
        </w:tc>
        <w:tc>
          <w:tcPr>
            <w:tcW w:w="360" w:type="dxa"/>
            <w:tcBorders>
              <w:top w:val="single" w:sz="18" w:space="0" w:color="auto"/>
            </w:tcBorders>
            <w:shd w:val="clear" w:color="auto" w:fill="FFFFFF"/>
            <w:vAlign w:val="center"/>
          </w:tcPr>
          <w:p w14:paraId="15389459"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810" w:type="dxa"/>
            <w:tcBorders>
              <w:top w:val="single" w:sz="18" w:space="0" w:color="auto"/>
            </w:tcBorders>
            <w:shd w:val="clear" w:color="auto" w:fill="FFFFFF"/>
            <w:vAlign w:val="center"/>
          </w:tcPr>
          <w:p w14:paraId="369FC7A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2.5122</w:t>
            </w:r>
          </w:p>
        </w:tc>
        <w:tc>
          <w:tcPr>
            <w:tcW w:w="1530" w:type="dxa"/>
            <w:tcBorders>
              <w:top w:val="single" w:sz="18" w:space="0" w:color="auto"/>
            </w:tcBorders>
            <w:shd w:val="clear" w:color="auto" w:fill="FFFFFF"/>
            <w:vAlign w:val="center"/>
          </w:tcPr>
          <w:p w14:paraId="2ABB9A7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.59674</w:t>
            </w:r>
          </w:p>
        </w:tc>
      </w:tr>
      <w:tr w:rsidR="00B05311" w:rsidRPr="00E530E9" w14:paraId="2FA7ECD7" w14:textId="77777777" w:rsidTr="00D74F39">
        <w:trPr>
          <w:cantSplit/>
        </w:trPr>
        <w:tc>
          <w:tcPr>
            <w:tcW w:w="5940" w:type="dxa"/>
            <w:shd w:val="clear" w:color="auto" w:fill="FFFFFF"/>
          </w:tcPr>
          <w:p w14:paraId="0741480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A copy of accounting standards book is in my office</w:t>
            </w:r>
          </w:p>
        </w:tc>
        <w:tc>
          <w:tcPr>
            <w:tcW w:w="360" w:type="dxa"/>
            <w:shd w:val="clear" w:color="auto" w:fill="FFFFFF"/>
            <w:vAlign w:val="center"/>
          </w:tcPr>
          <w:p w14:paraId="6E74A19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810" w:type="dxa"/>
            <w:shd w:val="clear" w:color="auto" w:fill="FFFFFF"/>
            <w:vAlign w:val="center"/>
          </w:tcPr>
          <w:p w14:paraId="0B67D30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2.6585</w:t>
            </w:r>
          </w:p>
        </w:tc>
        <w:tc>
          <w:tcPr>
            <w:tcW w:w="1530" w:type="dxa"/>
            <w:shd w:val="clear" w:color="auto" w:fill="FFFFFF"/>
            <w:vAlign w:val="center"/>
          </w:tcPr>
          <w:p w14:paraId="291898B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.79403</w:t>
            </w:r>
          </w:p>
        </w:tc>
      </w:tr>
      <w:tr w:rsidR="00B05311" w:rsidRPr="00E530E9" w14:paraId="4F1F9DEB" w14:textId="77777777" w:rsidTr="00D74F39">
        <w:trPr>
          <w:cantSplit/>
        </w:trPr>
        <w:tc>
          <w:tcPr>
            <w:tcW w:w="5940" w:type="dxa"/>
            <w:shd w:val="clear" w:color="auto" w:fill="FFFFFF"/>
          </w:tcPr>
          <w:p w14:paraId="5835C2B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 Attending accounting seminars is regularly in our university</w:t>
            </w:r>
          </w:p>
        </w:tc>
        <w:tc>
          <w:tcPr>
            <w:tcW w:w="360" w:type="dxa"/>
            <w:shd w:val="clear" w:color="auto" w:fill="FFFFFF"/>
            <w:vAlign w:val="center"/>
          </w:tcPr>
          <w:p w14:paraId="217B61F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156ADE49"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2.5952</w:t>
            </w:r>
          </w:p>
        </w:tc>
        <w:tc>
          <w:tcPr>
            <w:tcW w:w="1530" w:type="dxa"/>
            <w:shd w:val="clear" w:color="auto" w:fill="FFFFFF"/>
            <w:vAlign w:val="center"/>
          </w:tcPr>
          <w:p w14:paraId="3FDE52E9"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.66478</w:t>
            </w:r>
          </w:p>
        </w:tc>
      </w:tr>
      <w:tr w:rsidR="00B05311" w:rsidRPr="00E530E9" w14:paraId="60C7C49A" w14:textId="77777777" w:rsidTr="00D74F39">
        <w:trPr>
          <w:cantSplit/>
        </w:trPr>
        <w:tc>
          <w:tcPr>
            <w:tcW w:w="5940" w:type="dxa"/>
            <w:shd w:val="clear" w:color="auto" w:fill="FFFFFF"/>
          </w:tcPr>
          <w:p w14:paraId="0AFA2215" w14:textId="2F3298E2"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31" w:name="_Hlk10969218"/>
            <w:r w:rsidRPr="00E530E9">
              <w:rPr>
                <w:rFonts w:ascii="Times New Roman" w:hAnsi="Times New Roman" w:cs="Times New Roman"/>
                <w:sz w:val="24"/>
                <w:szCs w:val="24"/>
              </w:rPr>
              <w:t>Accountants attend regular training on accounting soft wares</w:t>
            </w:r>
            <w:bookmarkEnd w:id="131"/>
          </w:p>
        </w:tc>
        <w:tc>
          <w:tcPr>
            <w:tcW w:w="360" w:type="dxa"/>
            <w:shd w:val="clear" w:color="auto" w:fill="FFFFFF"/>
            <w:vAlign w:val="center"/>
          </w:tcPr>
          <w:p w14:paraId="38FA2DB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70B86DC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2.7619</w:t>
            </w:r>
          </w:p>
        </w:tc>
        <w:tc>
          <w:tcPr>
            <w:tcW w:w="1530" w:type="dxa"/>
            <w:shd w:val="clear" w:color="auto" w:fill="FFFFFF"/>
            <w:vAlign w:val="center"/>
          </w:tcPr>
          <w:p w14:paraId="6E58D3F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.82075</w:t>
            </w:r>
          </w:p>
        </w:tc>
      </w:tr>
      <w:tr w:rsidR="00B05311" w:rsidRPr="00E530E9" w14:paraId="5CCD293C" w14:textId="77777777" w:rsidTr="00D74F39">
        <w:trPr>
          <w:cantSplit/>
        </w:trPr>
        <w:tc>
          <w:tcPr>
            <w:tcW w:w="5940" w:type="dxa"/>
            <w:shd w:val="clear" w:color="auto" w:fill="FFFFFF"/>
          </w:tcPr>
          <w:p w14:paraId="6ACE321E" w14:textId="0EACEA5A"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32" w:name="_Hlk10969295"/>
            <w:r w:rsidRPr="00E530E9">
              <w:rPr>
                <w:rFonts w:ascii="Times New Roman" w:hAnsi="Times New Roman" w:cs="Times New Roman"/>
                <w:sz w:val="24"/>
                <w:szCs w:val="24"/>
              </w:rPr>
              <w:t>I am registered for diploma or degree to enhance my education and services in this university</w:t>
            </w:r>
            <w:bookmarkEnd w:id="132"/>
          </w:p>
        </w:tc>
        <w:tc>
          <w:tcPr>
            <w:tcW w:w="360" w:type="dxa"/>
            <w:shd w:val="clear" w:color="auto" w:fill="FFFFFF"/>
            <w:vAlign w:val="center"/>
          </w:tcPr>
          <w:p w14:paraId="0365918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40</w:t>
            </w:r>
          </w:p>
        </w:tc>
        <w:tc>
          <w:tcPr>
            <w:tcW w:w="810" w:type="dxa"/>
            <w:shd w:val="clear" w:color="auto" w:fill="FFFFFF"/>
            <w:vAlign w:val="center"/>
          </w:tcPr>
          <w:p w14:paraId="6A8BA4D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2.7000</w:t>
            </w:r>
          </w:p>
        </w:tc>
        <w:tc>
          <w:tcPr>
            <w:tcW w:w="1530" w:type="dxa"/>
            <w:shd w:val="clear" w:color="auto" w:fill="FFFFFF"/>
            <w:vAlign w:val="center"/>
          </w:tcPr>
          <w:p w14:paraId="0A4038B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.93918</w:t>
            </w:r>
          </w:p>
        </w:tc>
      </w:tr>
      <w:tr w:rsidR="00B05311" w:rsidRPr="00E530E9" w14:paraId="4D634B76" w14:textId="77777777" w:rsidTr="00D74F39">
        <w:trPr>
          <w:cantSplit/>
        </w:trPr>
        <w:tc>
          <w:tcPr>
            <w:tcW w:w="5940" w:type="dxa"/>
            <w:shd w:val="clear" w:color="auto" w:fill="FFFFFF"/>
          </w:tcPr>
          <w:p w14:paraId="45B3D1B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I </w:t>
            </w:r>
            <w:bookmarkStart w:id="133" w:name="_Hlk10969430"/>
            <w:r w:rsidRPr="00E530E9">
              <w:rPr>
                <w:rFonts w:ascii="Times New Roman" w:hAnsi="Times New Roman" w:cs="Times New Roman"/>
                <w:sz w:val="24"/>
                <w:szCs w:val="24"/>
              </w:rPr>
              <w:t>am certified public accountant (CPA-K)</w:t>
            </w:r>
            <w:bookmarkEnd w:id="133"/>
          </w:p>
        </w:tc>
        <w:tc>
          <w:tcPr>
            <w:tcW w:w="360" w:type="dxa"/>
            <w:shd w:val="clear" w:color="auto" w:fill="FFFFFF"/>
            <w:vAlign w:val="center"/>
          </w:tcPr>
          <w:p w14:paraId="1E80468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3A1F3B2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2.8571</w:t>
            </w:r>
          </w:p>
        </w:tc>
        <w:tc>
          <w:tcPr>
            <w:tcW w:w="1530" w:type="dxa"/>
            <w:shd w:val="clear" w:color="auto" w:fill="FFFFFF"/>
            <w:vAlign w:val="center"/>
          </w:tcPr>
          <w:p w14:paraId="5B2C4BC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.81365</w:t>
            </w:r>
          </w:p>
        </w:tc>
      </w:tr>
      <w:tr w:rsidR="00B05311" w:rsidRPr="00E530E9" w14:paraId="07F394A5" w14:textId="77777777" w:rsidTr="00D74F39">
        <w:trPr>
          <w:cantSplit/>
        </w:trPr>
        <w:tc>
          <w:tcPr>
            <w:tcW w:w="5940" w:type="dxa"/>
            <w:shd w:val="clear" w:color="auto" w:fill="FFFFFF"/>
          </w:tcPr>
          <w:p w14:paraId="7552BC9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There is a quality assurance body of accountants</w:t>
            </w:r>
          </w:p>
        </w:tc>
        <w:tc>
          <w:tcPr>
            <w:tcW w:w="360" w:type="dxa"/>
            <w:shd w:val="clear" w:color="auto" w:fill="FFFFFF"/>
            <w:vAlign w:val="center"/>
          </w:tcPr>
          <w:p w14:paraId="021ACF9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5999C35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2.3333</w:t>
            </w:r>
          </w:p>
        </w:tc>
        <w:tc>
          <w:tcPr>
            <w:tcW w:w="1530" w:type="dxa"/>
            <w:shd w:val="clear" w:color="auto" w:fill="FFFFFF"/>
            <w:vAlign w:val="center"/>
          </w:tcPr>
          <w:p w14:paraId="7AE6EBD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.84584</w:t>
            </w:r>
          </w:p>
        </w:tc>
      </w:tr>
      <w:tr w:rsidR="00B05311" w:rsidRPr="00E530E9" w14:paraId="7553AFD1" w14:textId="77777777" w:rsidTr="00D74F39">
        <w:trPr>
          <w:cantSplit/>
        </w:trPr>
        <w:tc>
          <w:tcPr>
            <w:tcW w:w="5940" w:type="dxa"/>
            <w:shd w:val="clear" w:color="auto" w:fill="FFFFFF"/>
          </w:tcPr>
          <w:p w14:paraId="269A2E1F" w14:textId="2E5C3E39" w:rsidR="00B05311" w:rsidRPr="00E530E9" w:rsidRDefault="004C51AB"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I </w:t>
            </w:r>
            <w:r w:rsidR="00D74F39" w:rsidRPr="00E530E9">
              <w:rPr>
                <w:rFonts w:ascii="Times New Roman" w:hAnsi="Times New Roman" w:cs="Times New Roman"/>
                <w:sz w:val="24"/>
                <w:szCs w:val="24"/>
              </w:rPr>
              <w:t>would like</w:t>
            </w:r>
            <w:r w:rsidRPr="00E530E9">
              <w:rPr>
                <w:rFonts w:ascii="Times New Roman" w:hAnsi="Times New Roman" w:cs="Times New Roman"/>
                <w:sz w:val="24"/>
                <w:szCs w:val="24"/>
              </w:rPr>
              <w:t xml:space="preserve"> </w:t>
            </w:r>
            <w:r w:rsidR="002A5491" w:rsidRPr="00E530E9">
              <w:rPr>
                <w:rFonts w:ascii="Times New Roman" w:hAnsi="Times New Roman" w:cs="Times New Roman"/>
                <w:sz w:val="24"/>
                <w:szCs w:val="24"/>
              </w:rPr>
              <w:t>to be an auditor</w:t>
            </w:r>
          </w:p>
        </w:tc>
        <w:tc>
          <w:tcPr>
            <w:tcW w:w="360" w:type="dxa"/>
            <w:shd w:val="clear" w:color="auto" w:fill="FFFFFF"/>
            <w:vAlign w:val="center"/>
          </w:tcPr>
          <w:p w14:paraId="03E82D3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7D1C25B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2.6905</w:t>
            </w:r>
          </w:p>
        </w:tc>
        <w:tc>
          <w:tcPr>
            <w:tcW w:w="1530" w:type="dxa"/>
            <w:shd w:val="clear" w:color="auto" w:fill="FFFFFF"/>
            <w:vAlign w:val="center"/>
          </w:tcPr>
          <w:p w14:paraId="3BDF01C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.86920</w:t>
            </w:r>
          </w:p>
        </w:tc>
      </w:tr>
      <w:tr w:rsidR="00B05311" w:rsidRPr="00E530E9" w14:paraId="746A9066" w14:textId="77777777" w:rsidTr="00D74F39">
        <w:trPr>
          <w:cantSplit/>
        </w:trPr>
        <w:tc>
          <w:tcPr>
            <w:tcW w:w="5940" w:type="dxa"/>
            <w:shd w:val="clear" w:color="auto" w:fill="FFFFFF"/>
          </w:tcPr>
          <w:p w14:paraId="268CC92F" w14:textId="45A3373F" w:rsidR="00B05311" w:rsidRPr="00E530E9" w:rsidRDefault="004C51AB"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Continuing p</w:t>
            </w:r>
            <w:r w:rsidR="00A62E56" w:rsidRPr="00E530E9">
              <w:rPr>
                <w:rFonts w:ascii="Times New Roman" w:hAnsi="Times New Roman" w:cs="Times New Roman"/>
                <w:b/>
                <w:bCs/>
                <w:sz w:val="24"/>
                <w:szCs w:val="24"/>
              </w:rPr>
              <w:t>rofessional Development</w:t>
            </w:r>
          </w:p>
        </w:tc>
        <w:tc>
          <w:tcPr>
            <w:tcW w:w="360" w:type="dxa"/>
            <w:shd w:val="clear" w:color="auto" w:fill="FFFFFF"/>
            <w:vAlign w:val="center"/>
          </w:tcPr>
          <w:p w14:paraId="020EC50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38</w:t>
            </w:r>
          </w:p>
        </w:tc>
        <w:tc>
          <w:tcPr>
            <w:tcW w:w="810" w:type="dxa"/>
            <w:shd w:val="clear" w:color="auto" w:fill="FFFFFF"/>
            <w:vAlign w:val="center"/>
          </w:tcPr>
          <w:p w14:paraId="0BAA4750"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2.6386</w:t>
            </w:r>
          </w:p>
        </w:tc>
        <w:tc>
          <w:tcPr>
            <w:tcW w:w="1530" w:type="dxa"/>
            <w:shd w:val="clear" w:color="auto" w:fill="FFFFFF"/>
            <w:vAlign w:val="center"/>
          </w:tcPr>
          <w:p w14:paraId="1E7E7566"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.16075</w:t>
            </w:r>
          </w:p>
        </w:tc>
      </w:tr>
    </w:tbl>
    <w:p w14:paraId="37329F84"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b/>
          <w:bCs/>
          <w:sz w:val="24"/>
          <w:szCs w:val="24"/>
        </w:rPr>
      </w:pPr>
    </w:p>
    <w:p w14:paraId="21BB1E15" w14:textId="2E2D864D" w:rsidR="00492A80" w:rsidRPr="00E530E9" w:rsidRDefault="00492A80" w:rsidP="00492A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study in table 8</w:t>
      </w:r>
      <w:r w:rsidRPr="00E530E9">
        <w:rPr>
          <w:rFonts w:ascii="Times New Roman" w:hAnsi="Times New Roman" w:cs="Times New Roman"/>
          <w:sz w:val="24"/>
          <w:szCs w:val="24"/>
        </w:rPr>
        <w:t xml:space="preserve"> </w:t>
      </w:r>
      <w:r>
        <w:rPr>
          <w:rFonts w:ascii="Times New Roman" w:hAnsi="Times New Roman" w:cs="Times New Roman"/>
          <w:sz w:val="24"/>
          <w:szCs w:val="24"/>
        </w:rPr>
        <w:t xml:space="preserve">revealed that the respondents with a mean of 2.74 </w:t>
      </w:r>
      <w:r w:rsidRPr="00E530E9">
        <w:rPr>
          <w:rFonts w:ascii="Times New Roman" w:hAnsi="Times New Roman" w:cs="Times New Roman"/>
          <w:sz w:val="24"/>
          <w:szCs w:val="24"/>
        </w:rPr>
        <w:t xml:space="preserve">agree that there are accounting ethics books in their library. </w:t>
      </w:r>
      <w:r>
        <w:rPr>
          <w:rFonts w:ascii="Times New Roman" w:hAnsi="Times New Roman" w:cs="Times New Roman"/>
          <w:sz w:val="24"/>
          <w:szCs w:val="24"/>
        </w:rPr>
        <w:t xml:space="preserve">However, the respondents </w:t>
      </w:r>
      <w:r w:rsidRPr="00E530E9">
        <w:rPr>
          <w:rFonts w:ascii="Times New Roman" w:hAnsi="Times New Roman" w:cs="Times New Roman"/>
          <w:sz w:val="24"/>
          <w:szCs w:val="24"/>
        </w:rPr>
        <w:t xml:space="preserve">disagreed that financial statements are in agreement with the real business taking place within my </w:t>
      </w:r>
      <w:r w:rsidRPr="00E530E9">
        <w:rPr>
          <w:rFonts w:ascii="Times New Roman" w:hAnsi="Times New Roman" w:cs="Times New Roman"/>
          <w:sz w:val="24"/>
          <w:szCs w:val="24"/>
        </w:rPr>
        <w:lastRenderedPageBreak/>
        <w:t xml:space="preserve">unit and that Confidential information about my client such as client’s financial status are shared to my family and friends with a mean rating of 2.31 and 2.49 respectively. Furthermore, they disagreed that there are penalties that might come due to my irresponsibility at the university with a mean rating of 2.24. However, they agreed that conflict of interest, bias or undue influence of others in their work at university is allowed with a mean rating of 3.24. The accountants agreed that they comply with the relevant laws and regulations and avoid any action that discredits their profession with a mean rating of 2.81. With an overall rating of 2.57, accountants working in private and public universities agreed that they follow accounting ethics. </w:t>
      </w:r>
    </w:p>
    <w:p w14:paraId="227DC567" w14:textId="11560EAD" w:rsidR="00492A80" w:rsidRPr="00E530E9" w:rsidRDefault="00492A80" w:rsidP="00492A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findings are consistent with </w:t>
      </w:r>
      <w:r w:rsidRPr="00E530E9">
        <w:rPr>
          <w:rFonts w:ascii="Times New Roman" w:hAnsi="Times New Roman" w:cs="Times New Roman"/>
          <w:sz w:val="24"/>
          <w:szCs w:val="24"/>
        </w:rPr>
        <w:t>Saeed (2015)</w:t>
      </w:r>
      <w:r>
        <w:rPr>
          <w:rFonts w:ascii="Times New Roman" w:hAnsi="Times New Roman" w:cs="Times New Roman"/>
          <w:sz w:val="24"/>
          <w:szCs w:val="24"/>
        </w:rPr>
        <w:t>, who</w:t>
      </w:r>
      <w:r w:rsidRPr="00E530E9">
        <w:rPr>
          <w:rFonts w:ascii="Times New Roman" w:hAnsi="Times New Roman" w:cs="Times New Roman"/>
          <w:sz w:val="24"/>
          <w:szCs w:val="24"/>
        </w:rPr>
        <w:t xml:space="preserve"> posits that accounting</w:t>
      </w:r>
      <w:r>
        <w:rPr>
          <w:rFonts w:ascii="Times New Roman" w:hAnsi="Times New Roman" w:cs="Times New Roman"/>
          <w:sz w:val="24"/>
          <w:szCs w:val="24"/>
        </w:rPr>
        <w:t xml:space="preserve"> </w:t>
      </w:r>
      <w:r w:rsidRPr="00E530E9">
        <w:rPr>
          <w:rFonts w:ascii="Times New Roman" w:hAnsi="Times New Roman" w:cs="Times New Roman"/>
          <w:sz w:val="24"/>
          <w:szCs w:val="24"/>
        </w:rPr>
        <w:t xml:space="preserve">academics should review their course material to educate students appropriately </w:t>
      </w:r>
      <w:r>
        <w:rPr>
          <w:rFonts w:ascii="Times New Roman" w:hAnsi="Times New Roman" w:cs="Times New Roman"/>
          <w:sz w:val="24"/>
          <w:szCs w:val="24"/>
        </w:rPr>
        <w:t xml:space="preserve">while addressing the </w:t>
      </w:r>
      <w:r w:rsidRPr="00E530E9">
        <w:rPr>
          <w:rFonts w:ascii="Times New Roman" w:hAnsi="Times New Roman" w:cs="Times New Roman"/>
          <w:sz w:val="24"/>
          <w:szCs w:val="24"/>
        </w:rPr>
        <w:t xml:space="preserve">current </w:t>
      </w:r>
      <w:r>
        <w:rPr>
          <w:rFonts w:ascii="Times New Roman" w:hAnsi="Times New Roman" w:cs="Times New Roman"/>
          <w:sz w:val="24"/>
          <w:szCs w:val="24"/>
        </w:rPr>
        <w:t xml:space="preserve">work </w:t>
      </w:r>
      <w:r w:rsidRPr="00E530E9">
        <w:rPr>
          <w:rFonts w:ascii="Times New Roman" w:hAnsi="Times New Roman" w:cs="Times New Roman"/>
          <w:sz w:val="24"/>
          <w:szCs w:val="24"/>
        </w:rPr>
        <w:t>environment</w:t>
      </w:r>
      <w:r>
        <w:rPr>
          <w:rFonts w:ascii="Times New Roman" w:hAnsi="Times New Roman" w:cs="Times New Roman"/>
          <w:sz w:val="24"/>
          <w:szCs w:val="24"/>
        </w:rPr>
        <w:t xml:space="preserve"> and that i</w:t>
      </w:r>
      <w:r w:rsidRPr="00E530E9">
        <w:rPr>
          <w:rFonts w:ascii="Times New Roman" w:hAnsi="Times New Roman" w:cs="Times New Roman"/>
          <w:sz w:val="24"/>
          <w:szCs w:val="24"/>
        </w:rPr>
        <w:t>t is aimed to educate </w:t>
      </w:r>
      <w:r>
        <w:rPr>
          <w:rFonts w:ascii="Times New Roman" w:hAnsi="Times New Roman" w:cs="Times New Roman"/>
          <w:sz w:val="24"/>
          <w:szCs w:val="24"/>
        </w:rPr>
        <w:t xml:space="preserve">and produce more </w:t>
      </w:r>
      <w:r w:rsidRPr="00E530E9">
        <w:rPr>
          <w:rFonts w:ascii="Times New Roman" w:hAnsi="Times New Roman" w:cs="Times New Roman"/>
          <w:sz w:val="24"/>
          <w:szCs w:val="24"/>
        </w:rPr>
        <w:t xml:space="preserve">ethical students by integrating ethics into accounting programs. </w:t>
      </w:r>
    </w:p>
    <w:p w14:paraId="27551E42" w14:textId="77777777" w:rsidR="00FC5D3B" w:rsidRDefault="00F06BFA" w:rsidP="00F06BFA">
      <w:pPr>
        <w:pStyle w:val="Caption"/>
        <w:spacing w:after="0" w:line="480" w:lineRule="auto"/>
        <w:rPr>
          <w:rFonts w:ascii="Times New Roman" w:hAnsi="Times New Roman" w:cs="Times New Roman"/>
          <w:i w:val="0"/>
          <w:iCs w:val="0"/>
          <w:color w:val="auto"/>
          <w:sz w:val="24"/>
          <w:szCs w:val="24"/>
        </w:rPr>
      </w:pPr>
      <w:bookmarkStart w:id="134" w:name="_Toc47095727"/>
      <w:r w:rsidRPr="00F06BFA">
        <w:rPr>
          <w:rFonts w:ascii="Times New Roman" w:hAnsi="Times New Roman" w:cs="Times New Roman"/>
          <w:i w:val="0"/>
          <w:iCs w:val="0"/>
          <w:color w:val="auto"/>
          <w:sz w:val="24"/>
          <w:szCs w:val="24"/>
        </w:rPr>
        <w:t xml:space="preserve">Table </w:t>
      </w:r>
      <w:r w:rsidRPr="00F06BFA">
        <w:rPr>
          <w:rFonts w:ascii="Times New Roman" w:hAnsi="Times New Roman" w:cs="Times New Roman"/>
          <w:i w:val="0"/>
          <w:iCs w:val="0"/>
          <w:color w:val="auto"/>
          <w:sz w:val="24"/>
          <w:szCs w:val="24"/>
        </w:rPr>
        <w:fldChar w:fldCharType="begin"/>
      </w:r>
      <w:r w:rsidRPr="00F06BFA">
        <w:rPr>
          <w:rFonts w:ascii="Times New Roman" w:hAnsi="Times New Roman" w:cs="Times New Roman"/>
          <w:i w:val="0"/>
          <w:iCs w:val="0"/>
          <w:color w:val="auto"/>
          <w:sz w:val="24"/>
          <w:szCs w:val="24"/>
        </w:rPr>
        <w:instrText xml:space="preserve"> SEQ Table \* ARABIC </w:instrText>
      </w:r>
      <w:r w:rsidRPr="00F06BF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8</w:t>
      </w:r>
      <w:r w:rsidRPr="00F06BFA">
        <w:rPr>
          <w:rFonts w:ascii="Times New Roman" w:hAnsi="Times New Roman" w:cs="Times New Roman"/>
          <w:i w:val="0"/>
          <w:iCs w:val="0"/>
          <w:color w:val="auto"/>
          <w:sz w:val="24"/>
          <w:szCs w:val="24"/>
        </w:rPr>
        <w:fldChar w:fldCharType="end"/>
      </w:r>
    </w:p>
    <w:p w14:paraId="33E864D9" w14:textId="121E1695" w:rsidR="00B05311" w:rsidRPr="00FC5D3B" w:rsidRDefault="00B05311" w:rsidP="00F06BFA">
      <w:pPr>
        <w:pStyle w:val="Caption"/>
        <w:spacing w:after="0" w:line="480" w:lineRule="auto"/>
        <w:rPr>
          <w:rFonts w:ascii="Times New Roman" w:hAnsi="Times New Roman" w:cs="Times New Roman"/>
          <w:color w:val="auto"/>
          <w:sz w:val="24"/>
          <w:szCs w:val="24"/>
        </w:rPr>
      </w:pPr>
      <w:r w:rsidRPr="00FC5D3B">
        <w:rPr>
          <w:rFonts w:ascii="Times New Roman" w:hAnsi="Times New Roman" w:cs="Times New Roman"/>
          <w:color w:val="auto"/>
          <w:sz w:val="24"/>
          <w:szCs w:val="24"/>
        </w:rPr>
        <w:t>Accounting Ethics</w:t>
      </w:r>
      <w:bookmarkEnd w:id="134"/>
    </w:p>
    <w:tbl>
      <w:tblPr>
        <w:tblW w:w="0" w:type="auto"/>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5850"/>
        <w:gridCol w:w="360"/>
        <w:gridCol w:w="900"/>
        <w:gridCol w:w="1530"/>
      </w:tblGrid>
      <w:tr w:rsidR="00B05311" w:rsidRPr="00E530E9" w14:paraId="54ACC608" w14:textId="77777777" w:rsidTr="00F06BFA">
        <w:trPr>
          <w:cantSplit/>
        </w:trPr>
        <w:tc>
          <w:tcPr>
            <w:tcW w:w="5850" w:type="dxa"/>
            <w:tcBorders>
              <w:top w:val="single" w:sz="4" w:space="0" w:color="auto"/>
              <w:bottom w:val="single" w:sz="18" w:space="0" w:color="auto"/>
            </w:tcBorders>
            <w:shd w:val="clear" w:color="auto" w:fill="FFFFFF"/>
            <w:vAlign w:val="bottom"/>
          </w:tcPr>
          <w:p w14:paraId="2D49B854"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sz w:val="24"/>
                <w:szCs w:val="24"/>
              </w:rPr>
            </w:pPr>
          </w:p>
        </w:tc>
        <w:tc>
          <w:tcPr>
            <w:tcW w:w="360" w:type="dxa"/>
            <w:tcBorders>
              <w:top w:val="single" w:sz="4" w:space="0" w:color="auto"/>
              <w:bottom w:val="single" w:sz="18" w:space="0" w:color="auto"/>
            </w:tcBorders>
            <w:shd w:val="clear" w:color="auto" w:fill="FFFFFF"/>
            <w:vAlign w:val="bottom"/>
          </w:tcPr>
          <w:p w14:paraId="0031348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N</w:t>
            </w:r>
          </w:p>
        </w:tc>
        <w:tc>
          <w:tcPr>
            <w:tcW w:w="900" w:type="dxa"/>
            <w:tcBorders>
              <w:top w:val="single" w:sz="4" w:space="0" w:color="auto"/>
              <w:bottom w:val="single" w:sz="18" w:space="0" w:color="auto"/>
            </w:tcBorders>
            <w:shd w:val="clear" w:color="auto" w:fill="FFFFFF"/>
            <w:vAlign w:val="bottom"/>
          </w:tcPr>
          <w:p w14:paraId="7AB7DF0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Mean</w:t>
            </w:r>
          </w:p>
        </w:tc>
        <w:tc>
          <w:tcPr>
            <w:tcW w:w="1530" w:type="dxa"/>
            <w:tcBorders>
              <w:top w:val="single" w:sz="4" w:space="0" w:color="auto"/>
              <w:bottom w:val="single" w:sz="18" w:space="0" w:color="auto"/>
            </w:tcBorders>
            <w:shd w:val="clear" w:color="auto" w:fill="FFFFFF"/>
            <w:vAlign w:val="bottom"/>
          </w:tcPr>
          <w:p w14:paraId="7AF2EE4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Std. Deviation</w:t>
            </w:r>
          </w:p>
        </w:tc>
      </w:tr>
      <w:tr w:rsidR="00B05311" w:rsidRPr="00E530E9" w14:paraId="6D54AAEE" w14:textId="77777777" w:rsidTr="00580362">
        <w:trPr>
          <w:cantSplit/>
        </w:trPr>
        <w:tc>
          <w:tcPr>
            <w:tcW w:w="5850" w:type="dxa"/>
            <w:tcBorders>
              <w:top w:val="single" w:sz="18" w:space="0" w:color="auto"/>
            </w:tcBorders>
            <w:shd w:val="clear" w:color="auto" w:fill="FFFFFF"/>
          </w:tcPr>
          <w:p w14:paraId="0335F47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There are accounting ethics books in my library</w:t>
            </w:r>
          </w:p>
        </w:tc>
        <w:tc>
          <w:tcPr>
            <w:tcW w:w="360" w:type="dxa"/>
            <w:tcBorders>
              <w:top w:val="single" w:sz="18" w:space="0" w:color="auto"/>
            </w:tcBorders>
            <w:shd w:val="clear" w:color="auto" w:fill="FFFFFF"/>
            <w:vAlign w:val="center"/>
          </w:tcPr>
          <w:p w14:paraId="47EFCDE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900" w:type="dxa"/>
            <w:tcBorders>
              <w:top w:val="single" w:sz="18" w:space="0" w:color="auto"/>
            </w:tcBorders>
            <w:shd w:val="clear" w:color="auto" w:fill="FFFFFF"/>
            <w:vAlign w:val="center"/>
          </w:tcPr>
          <w:p w14:paraId="55BBB10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2.7381</w:t>
            </w:r>
          </w:p>
        </w:tc>
        <w:tc>
          <w:tcPr>
            <w:tcW w:w="1530" w:type="dxa"/>
            <w:tcBorders>
              <w:top w:val="single" w:sz="18" w:space="0" w:color="auto"/>
            </w:tcBorders>
            <w:shd w:val="clear" w:color="auto" w:fill="FFFFFF"/>
            <w:vAlign w:val="center"/>
          </w:tcPr>
          <w:p w14:paraId="1C831F4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.85709</w:t>
            </w:r>
          </w:p>
        </w:tc>
      </w:tr>
      <w:tr w:rsidR="00B05311" w:rsidRPr="00E530E9" w14:paraId="01DFD3A1" w14:textId="77777777" w:rsidTr="00580362">
        <w:trPr>
          <w:cantSplit/>
        </w:trPr>
        <w:tc>
          <w:tcPr>
            <w:tcW w:w="5850" w:type="dxa"/>
            <w:shd w:val="clear" w:color="auto" w:fill="FFFFFF"/>
          </w:tcPr>
          <w:p w14:paraId="642E641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My</w:t>
            </w:r>
            <w:bookmarkStart w:id="135" w:name="_Hlk10970556"/>
            <w:r w:rsidRPr="00E530E9">
              <w:rPr>
                <w:rFonts w:ascii="Times New Roman" w:hAnsi="Times New Roman" w:cs="Times New Roman"/>
                <w:sz w:val="24"/>
                <w:szCs w:val="24"/>
              </w:rPr>
              <w:t xml:space="preserve"> financial statements are in agreement with the real business taking place within my unit</w:t>
            </w:r>
            <w:bookmarkEnd w:id="135"/>
          </w:p>
        </w:tc>
        <w:tc>
          <w:tcPr>
            <w:tcW w:w="360" w:type="dxa"/>
            <w:shd w:val="clear" w:color="auto" w:fill="FFFFFF"/>
            <w:vAlign w:val="center"/>
          </w:tcPr>
          <w:p w14:paraId="62C3D63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900" w:type="dxa"/>
            <w:shd w:val="clear" w:color="auto" w:fill="FFFFFF"/>
            <w:vAlign w:val="center"/>
          </w:tcPr>
          <w:p w14:paraId="0DFF18B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2.1463</w:t>
            </w:r>
          </w:p>
        </w:tc>
        <w:tc>
          <w:tcPr>
            <w:tcW w:w="1530" w:type="dxa"/>
            <w:shd w:val="clear" w:color="auto" w:fill="FFFFFF"/>
            <w:vAlign w:val="center"/>
          </w:tcPr>
          <w:p w14:paraId="0E62DDB3"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.98896</w:t>
            </w:r>
          </w:p>
        </w:tc>
      </w:tr>
      <w:tr w:rsidR="00B05311" w:rsidRPr="00E530E9" w14:paraId="0624EF19" w14:textId="77777777" w:rsidTr="00580362">
        <w:trPr>
          <w:cantSplit/>
        </w:trPr>
        <w:tc>
          <w:tcPr>
            <w:tcW w:w="5850" w:type="dxa"/>
            <w:shd w:val="clear" w:color="auto" w:fill="FFFFFF"/>
          </w:tcPr>
          <w:p w14:paraId="02C6726D" w14:textId="0150BB4F"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36" w:name="_Hlk10970710"/>
            <w:r w:rsidRPr="00E530E9">
              <w:rPr>
                <w:rFonts w:ascii="Times New Roman" w:hAnsi="Times New Roman" w:cs="Times New Roman"/>
                <w:sz w:val="24"/>
                <w:szCs w:val="24"/>
              </w:rPr>
              <w:t>Confidential information about my client such as client’s financial status are shared to my family and friends</w:t>
            </w:r>
            <w:bookmarkEnd w:id="136"/>
          </w:p>
        </w:tc>
        <w:tc>
          <w:tcPr>
            <w:tcW w:w="360" w:type="dxa"/>
            <w:shd w:val="clear" w:color="auto" w:fill="FFFFFF"/>
            <w:vAlign w:val="center"/>
          </w:tcPr>
          <w:p w14:paraId="1220762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900" w:type="dxa"/>
            <w:shd w:val="clear" w:color="auto" w:fill="FFFFFF"/>
            <w:vAlign w:val="center"/>
          </w:tcPr>
          <w:p w14:paraId="0261634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2.3095</w:t>
            </w:r>
          </w:p>
        </w:tc>
        <w:tc>
          <w:tcPr>
            <w:tcW w:w="1530" w:type="dxa"/>
            <w:shd w:val="clear" w:color="auto" w:fill="FFFFFF"/>
            <w:vAlign w:val="center"/>
          </w:tcPr>
          <w:p w14:paraId="6D2A2D9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.84068</w:t>
            </w:r>
          </w:p>
        </w:tc>
      </w:tr>
      <w:tr w:rsidR="00B05311" w:rsidRPr="00E530E9" w14:paraId="11AE917E" w14:textId="77777777" w:rsidTr="00580362">
        <w:trPr>
          <w:cantSplit/>
        </w:trPr>
        <w:tc>
          <w:tcPr>
            <w:tcW w:w="5850" w:type="dxa"/>
            <w:shd w:val="clear" w:color="auto" w:fill="FFFFFF"/>
          </w:tcPr>
          <w:p w14:paraId="51F54B4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My business is similar to my university business</w:t>
            </w:r>
          </w:p>
        </w:tc>
        <w:tc>
          <w:tcPr>
            <w:tcW w:w="360" w:type="dxa"/>
            <w:shd w:val="clear" w:color="auto" w:fill="FFFFFF"/>
            <w:vAlign w:val="center"/>
          </w:tcPr>
          <w:p w14:paraId="4A54C6C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900" w:type="dxa"/>
            <w:shd w:val="clear" w:color="auto" w:fill="FFFFFF"/>
            <w:vAlign w:val="center"/>
          </w:tcPr>
          <w:p w14:paraId="315B2CD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2.4878</w:t>
            </w:r>
          </w:p>
        </w:tc>
        <w:tc>
          <w:tcPr>
            <w:tcW w:w="1530" w:type="dxa"/>
            <w:shd w:val="clear" w:color="auto" w:fill="FFFFFF"/>
            <w:vAlign w:val="center"/>
          </w:tcPr>
          <w:p w14:paraId="11D41EC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1.00304</w:t>
            </w:r>
          </w:p>
        </w:tc>
      </w:tr>
      <w:tr w:rsidR="00B05311" w:rsidRPr="00E530E9" w14:paraId="671A5185" w14:textId="77777777" w:rsidTr="00580362">
        <w:trPr>
          <w:cantSplit/>
        </w:trPr>
        <w:tc>
          <w:tcPr>
            <w:tcW w:w="5850" w:type="dxa"/>
            <w:shd w:val="clear" w:color="auto" w:fill="FFFFFF"/>
          </w:tcPr>
          <w:p w14:paraId="71103B4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37" w:name="_Hlk10970959"/>
            <w:bookmarkStart w:id="138" w:name="_Hlk10970929"/>
            <w:r w:rsidRPr="00E530E9">
              <w:rPr>
                <w:rFonts w:ascii="Times New Roman" w:hAnsi="Times New Roman" w:cs="Times New Roman"/>
                <w:sz w:val="24"/>
                <w:szCs w:val="24"/>
              </w:rPr>
              <w:t xml:space="preserve"> There are penalties that might come due to my irresponsibility at the university</w:t>
            </w:r>
            <w:bookmarkEnd w:id="137"/>
          </w:p>
        </w:tc>
        <w:tc>
          <w:tcPr>
            <w:tcW w:w="360" w:type="dxa"/>
            <w:shd w:val="clear" w:color="auto" w:fill="FFFFFF"/>
            <w:vAlign w:val="center"/>
          </w:tcPr>
          <w:p w14:paraId="16BF0EF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900" w:type="dxa"/>
            <w:shd w:val="clear" w:color="auto" w:fill="FFFFFF"/>
            <w:vAlign w:val="center"/>
          </w:tcPr>
          <w:p w14:paraId="3AAD595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2.2381</w:t>
            </w:r>
          </w:p>
        </w:tc>
        <w:tc>
          <w:tcPr>
            <w:tcW w:w="1530" w:type="dxa"/>
            <w:shd w:val="clear" w:color="auto" w:fill="FFFFFF"/>
            <w:vAlign w:val="center"/>
          </w:tcPr>
          <w:p w14:paraId="274A43D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.98301</w:t>
            </w:r>
          </w:p>
        </w:tc>
      </w:tr>
      <w:tr w:rsidR="00B05311" w:rsidRPr="00E530E9" w14:paraId="05A17C88" w14:textId="77777777" w:rsidTr="00580362">
        <w:trPr>
          <w:cantSplit/>
        </w:trPr>
        <w:tc>
          <w:tcPr>
            <w:tcW w:w="5850" w:type="dxa"/>
            <w:shd w:val="clear" w:color="auto" w:fill="FFFFFF"/>
          </w:tcPr>
          <w:p w14:paraId="77B64C2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39" w:name="_Hlk10971013"/>
            <w:r w:rsidRPr="00E530E9">
              <w:rPr>
                <w:rFonts w:ascii="Times New Roman" w:hAnsi="Times New Roman" w:cs="Times New Roman"/>
                <w:sz w:val="24"/>
                <w:szCs w:val="24"/>
              </w:rPr>
              <w:t xml:space="preserve"> Conflict of interest, bias or undue influence of others in my work at university is allowed</w:t>
            </w:r>
            <w:bookmarkEnd w:id="139"/>
          </w:p>
        </w:tc>
        <w:tc>
          <w:tcPr>
            <w:tcW w:w="360" w:type="dxa"/>
            <w:shd w:val="clear" w:color="auto" w:fill="FFFFFF"/>
            <w:vAlign w:val="center"/>
          </w:tcPr>
          <w:p w14:paraId="2794898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900" w:type="dxa"/>
            <w:shd w:val="clear" w:color="auto" w:fill="FFFFFF"/>
            <w:vAlign w:val="center"/>
          </w:tcPr>
          <w:p w14:paraId="086BCDC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3.2381</w:t>
            </w:r>
          </w:p>
        </w:tc>
        <w:tc>
          <w:tcPr>
            <w:tcW w:w="1530" w:type="dxa"/>
            <w:shd w:val="clear" w:color="auto" w:fill="FFFFFF"/>
            <w:vAlign w:val="center"/>
          </w:tcPr>
          <w:p w14:paraId="2AC2938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.79048</w:t>
            </w:r>
          </w:p>
        </w:tc>
      </w:tr>
      <w:tr w:rsidR="00B05311" w:rsidRPr="00E530E9" w14:paraId="2C03EC15" w14:textId="77777777" w:rsidTr="00580362">
        <w:trPr>
          <w:cantSplit/>
        </w:trPr>
        <w:tc>
          <w:tcPr>
            <w:tcW w:w="5850" w:type="dxa"/>
            <w:shd w:val="clear" w:color="auto" w:fill="FFFFFF"/>
          </w:tcPr>
          <w:p w14:paraId="1F331785" w14:textId="6ED745A4"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0" w:name="_Hlk10971074"/>
            <w:bookmarkEnd w:id="138"/>
            <w:r w:rsidRPr="00E530E9">
              <w:rPr>
                <w:rFonts w:ascii="Times New Roman" w:hAnsi="Times New Roman" w:cs="Times New Roman"/>
                <w:sz w:val="24"/>
                <w:szCs w:val="24"/>
              </w:rPr>
              <w:t>I comply with the relevant laws and regulations and avoid any action that discredits my profession</w:t>
            </w:r>
            <w:bookmarkEnd w:id="140"/>
          </w:p>
        </w:tc>
        <w:tc>
          <w:tcPr>
            <w:tcW w:w="360" w:type="dxa"/>
            <w:shd w:val="clear" w:color="auto" w:fill="FFFFFF"/>
            <w:vAlign w:val="center"/>
          </w:tcPr>
          <w:p w14:paraId="0619FFF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900" w:type="dxa"/>
            <w:shd w:val="clear" w:color="auto" w:fill="FFFFFF"/>
            <w:vAlign w:val="center"/>
          </w:tcPr>
          <w:p w14:paraId="2E7C83F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2.8095</w:t>
            </w:r>
          </w:p>
        </w:tc>
        <w:tc>
          <w:tcPr>
            <w:tcW w:w="1530" w:type="dxa"/>
            <w:shd w:val="clear" w:color="auto" w:fill="FFFFFF"/>
            <w:vAlign w:val="center"/>
          </w:tcPr>
          <w:p w14:paraId="79E046A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.86216</w:t>
            </w:r>
          </w:p>
        </w:tc>
      </w:tr>
      <w:tr w:rsidR="00B05311" w:rsidRPr="00E530E9" w14:paraId="35C06A57" w14:textId="77777777" w:rsidTr="00580362">
        <w:trPr>
          <w:cantSplit/>
        </w:trPr>
        <w:tc>
          <w:tcPr>
            <w:tcW w:w="5850" w:type="dxa"/>
            <w:shd w:val="clear" w:color="auto" w:fill="FFFFFF"/>
          </w:tcPr>
          <w:p w14:paraId="2D84B314"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 xml:space="preserve">Accounting Ethics </w:t>
            </w:r>
          </w:p>
        </w:tc>
        <w:tc>
          <w:tcPr>
            <w:tcW w:w="360" w:type="dxa"/>
            <w:shd w:val="clear" w:color="auto" w:fill="FFFFFF"/>
            <w:vAlign w:val="center"/>
          </w:tcPr>
          <w:p w14:paraId="56D6CAC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40</w:t>
            </w:r>
          </w:p>
        </w:tc>
        <w:tc>
          <w:tcPr>
            <w:tcW w:w="900" w:type="dxa"/>
            <w:shd w:val="clear" w:color="auto" w:fill="FFFFFF"/>
            <w:vAlign w:val="center"/>
          </w:tcPr>
          <w:p w14:paraId="092D0258"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2.5668</w:t>
            </w:r>
          </w:p>
        </w:tc>
        <w:tc>
          <w:tcPr>
            <w:tcW w:w="1530" w:type="dxa"/>
            <w:shd w:val="clear" w:color="auto" w:fill="FFFFFF"/>
            <w:vAlign w:val="center"/>
          </w:tcPr>
          <w:p w14:paraId="1EBF8E3D"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.38648</w:t>
            </w:r>
          </w:p>
        </w:tc>
      </w:tr>
    </w:tbl>
    <w:p w14:paraId="31BC5D94"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sz w:val="24"/>
          <w:szCs w:val="24"/>
        </w:rPr>
      </w:pPr>
    </w:p>
    <w:p w14:paraId="6E4268E8" w14:textId="2D049C87" w:rsidR="00D06214" w:rsidRPr="00E530E9" w:rsidRDefault="008515F9" w:rsidP="00054941">
      <w:pPr>
        <w:pStyle w:val="Heading2"/>
      </w:pPr>
      <w:bookmarkStart w:id="141" w:name="_Toc47444479"/>
      <w:r w:rsidRPr="00E530E9">
        <w:t>A</w:t>
      </w:r>
      <w:r w:rsidR="00D06214" w:rsidRPr="00E530E9">
        <w:t>ccountant Performance</w:t>
      </w:r>
      <w:bookmarkEnd w:id="141"/>
    </w:p>
    <w:p w14:paraId="27E97A47" w14:textId="484DA6BE" w:rsidR="00834FF3" w:rsidRPr="00E530E9" w:rsidRDefault="002A26BD" w:rsidP="00834FF3">
      <w:pPr>
        <w:autoSpaceDE w:val="0"/>
        <w:autoSpaceDN w:val="0"/>
        <w:adjustRightInd w:val="0"/>
        <w:spacing w:after="0" w:line="480" w:lineRule="auto"/>
        <w:ind w:left="60" w:right="60" w:firstLine="660"/>
        <w:rPr>
          <w:rFonts w:ascii="Times New Roman" w:hAnsi="Times New Roman" w:cs="Times New Roman"/>
          <w:sz w:val="24"/>
          <w:szCs w:val="24"/>
        </w:rPr>
      </w:pPr>
      <w:r>
        <w:rPr>
          <w:rFonts w:ascii="Times New Roman" w:hAnsi="Times New Roman" w:cs="Times New Roman"/>
          <w:sz w:val="24"/>
          <w:szCs w:val="24"/>
        </w:rPr>
        <w:t xml:space="preserve">Table 9 indicates that the respondents </w:t>
      </w:r>
      <w:r w:rsidR="00834FF3" w:rsidRPr="00E530E9">
        <w:rPr>
          <w:rFonts w:ascii="Times New Roman" w:hAnsi="Times New Roman" w:cs="Times New Roman"/>
          <w:sz w:val="24"/>
          <w:szCs w:val="24"/>
        </w:rPr>
        <w:t xml:space="preserve">agreed </w:t>
      </w:r>
      <w:r>
        <w:rPr>
          <w:rFonts w:ascii="Times New Roman" w:hAnsi="Times New Roman" w:cs="Times New Roman"/>
          <w:sz w:val="24"/>
          <w:szCs w:val="24"/>
        </w:rPr>
        <w:t xml:space="preserve">with a mean of </w:t>
      </w:r>
      <w:r w:rsidR="00834FF3" w:rsidRPr="00E530E9">
        <w:rPr>
          <w:rFonts w:ascii="Times New Roman" w:hAnsi="Times New Roman" w:cs="Times New Roman"/>
          <w:sz w:val="24"/>
          <w:szCs w:val="24"/>
        </w:rPr>
        <w:t>2.81</w:t>
      </w:r>
      <w:r>
        <w:rPr>
          <w:rFonts w:ascii="Times New Roman" w:hAnsi="Times New Roman" w:cs="Times New Roman"/>
          <w:sz w:val="24"/>
          <w:szCs w:val="24"/>
        </w:rPr>
        <w:t xml:space="preserve"> that </w:t>
      </w:r>
      <w:r w:rsidR="00834FF3" w:rsidRPr="00E530E9">
        <w:rPr>
          <w:rFonts w:ascii="Times New Roman" w:hAnsi="Times New Roman" w:cs="Times New Roman"/>
          <w:sz w:val="24"/>
          <w:szCs w:val="24"/>
        </w:rPr>
        <w:t xml:space="preserve">financial statements are reported in time. And they also agreed that their supervisors return back financial statements for corrections with a mean rating of 2.76. Additionally, they agreed that It is easy for them to explain accounting financial statements to my clients with a mean rating of 3.00. In addition, they agreed that with a mean rating of 3.00 that accounting departments is provided with relevant information on their financial status for improvement. They also agreed that they provide financial information to the department heads in sufficient detail and on time to enable them to carry out their responsibilities efficiently and effectively with a mean rating of 3.05 and also that financial services have procedures in place to ensure relevant changes in accounting policies are implemented with a mean rating of 3.14. With a mean rating of 2.81, respondents agreed that there is a review of information such as long outstanding items, unusual or significant entries, control overrides </w:t>
      </w:r>
      <w:r w:rsidRPr="00E530E9">
        <w:rPr>
          <w:rFonts w:ascii="Times New Roman" w:hAnsi="Times New Roman" w:cs="Times New Roman"/>
          <w:sz w:val="24"/>
          <w:szCs w:val="24"/>
        </w:rPr>
        <w:t>etc.</w:t>
      </w:r>
      <w:r w:rsidR="00834FF3" w:rsidRPr="00E530E9">
        <w:rPr>
          <w:rFonts w:ascii="Times New Roman" w:hAnsi="Times New Roman" w:cs="Times New Roman"/>
          <w:sz w:val="24"/>
          <w:szCs w:val="24"/>
        </w:rPr>
        <w:t xml:space="preserve"> in our university.</w:t>
      </w:r>
      <w:r>
        <w:rPr>
          <w:rFonts w:ascii="Times New Roman" w:hAnsi="Times New Roman" w:cs="Times New Roman"/>
          <w:sz w:val="24"/>
          <w:szCs w:val="24"/>
        </w:rPr>
        <w:t xml:space="preserve"> </w:t>
      </w:r>
      <w:r w:rsidR="00834FF3" w:rsidRPr="00E530E9">
        <w:rPr>
          <w:rFonts w:ascii="Times New Roman" w:hAnsi="Times New Roman" w:cs="Times New Roman"/>
          <w:sz w:val="24"/>
          <w:szCs w:val="24"/>
        </w:rPr>
        <w:t xml:space="preserve">However, they disagreed with a mean rating of 2.33 that working alone is better than in group. They agreed that their job is satisfactory, mean of 2.54, and that the University make sure that transactions are recorded in the proper period with average mean rating of 2.93. They also agreed that they review audit report and implement (mean, 2.60. The overall rating of 2.82, the study revealed that accountant’s performance self-rating is good. </w:t>
      </w:r>
    </w:p>
    <w:p w14:paraId="4304AB5E" w14:textId="6DFCD227" w:rsidR="00834FF3" w:rsidRPr="00E530E9" w:rsidRDefault="002A26BD" w:rsidP="00834FF3">
      <w:pPr>
        <w:autoSpaceDE w:val="0"/>
        <w:autoSpaceDN w:val="0"/>
        <w:adjustRightInd w:val="0"/>
        <w:spacing w:after="0" w:line="480" w:lineRule="auto"/>
        <w:ind w:left="60" w:right="60" w:firstLine="660"/>
        <w:rPr>
          <w:rFonts w:ascii="Times New Roman" w:hAnsi="Times New Roman" w:cs="Times New Roman"/>
          <w:sz w:val="24"/>
          <w:szCs w:val="24"/>
        </w:rPr>
      </w:pPr>
      <w:r>
        <w:rPr>
          <w:rFonts w:ascii="Times New Roman" w:hAnsi="Times New Roman" w:cs="Times New Roman"/>
          <w:sz w:val="24"/>
          <w:szCs w:val="24"/>
        </w:rPr>
        <w:t xml:space="preserve">These findings augments the position by </w:t>
      </w:r>
      <w:proofErr w:type="spellStart"/>
      <w:r>
        <w:rPr>
          <w:rFonts w:ascii="Times New Roman" w:hAnsi="Times New Roman" w:cs="Times New Roman"/>
          <w:sz w:val="24"/>
          <w:szCs w:val="24"/>
        </w:rPr>
        <w:t>Kaoud</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Kaoud</w:t>
      </w:r>
      <w:proofErr w:type="spellEnd"/>
      <w:r>
        <w:rPr>
          <w:rFonts w:ascii="Times New Roman" w:hAnsi="Times New Roman" w:cs="Times New Roman"/>
          <w:sz w:val="24"/>
          <w:szCs w:val="24"/>
        </w:rPr>
        <w:t xml:space="preserve"> (2014) that t</w:t>
      </w:r>
      <w:r w:rsidR="00834FF3" w:rsidRPr="00E530E9">
        <w:rPr>
          <w:rFonts w:ascii="Times New Roman" w:hAnsi="Times New Roman" w:cs="Times New Roman"/>
          <w:sz w:val="24"/>
          <w:szCs w:val="24"/>
        </w:rPr>
        <w:t>he basic objective of accounting is to assess financial performance</w:t>
      </w:r>
      <w:r>
        <w:rPr>
          <w:rFonts w:ascii="Times New Roman" w:hAnsi="Times New Roman" w:cs="Times New Roman"/>
          <w:sz w:val="24"/>
          <w:szCs w:val="24"/>
        </w:rPr>
        <w:t xml:space="preserve"> by assessing </w:t>
      </w:r>
      <w:r w:rsidR="00834FF3" w:rsidRPr="00E530E9">
        <w:rPr>
          <w:rFonts w:ascii="Times New Roman" w:hAnsi="Times New Roman" w:cs="Times New Roman"/>
          <w:sz w:val="24"/>
          <w:szCs w:val="24"/>
        </w:rPr>
        <w:t xml:space="preserve">how well or how poorly an entity performed </w:t>
      </w:r>
      <w:r>
        <w:rPr>
          <w:rFonts w:ascii="Times New Roman" w:hAnsi="Times New Roman" w:cs="Times New Roman"/>
          <w:sz w:val="24"/>
          <w:szCs w:val="24"/>
        </w:rPr>
        <w:t>their financial obligations and expectations and that the effect</w:t>
      </w:r>
      <w:r w:rsidR="00834FF3" w:rsidRPr="00E530E9">
        <w:rPr>
          <w:rFonts w:ascii="Times New Roman" w:hAnsi="Times New Roman" w:cs="Times New Roman"/>
          <w:sz w:val="24"/>
          <w:szCs w:val="24"/>
        </w:rPr>
        <w:t xml:space="preserve">iveness of accounting practice depends upon how the financial data </w:t>
      </w:r>
      <w:r>
        <w:rPr>
          <w:rFonts w:ascii="Times New Roman" w:hAnsi="Times New Roman" w:cs="Times New Roman"/>
          <w:sz w:val="24"/>
          <w:szCs w:val="24"/>
        </w:rPr>
        <w:t xml:space="preserve">is </w:t>
      </w:r>
      <w:r w:rsidR="00834FF3" w:rsidRPr="00E530E9">
        <w:rPr>
          <w:rFonts w:ascii="Times New Roman" w:hAnsi="Times New Roman" w:cs="Times New Roman"/>
          <w:sz w:val="24"/>
          <w:szCs w:val="24"/>
        </w:rPr>
        <w:t xml:space="preserve">handled </w:t>
      </w:r>
      <w:r w:rsidR="00834FF3" w:rsidRPr="00E530E9">
        <w:rPr>
          <w:rFonts w:ascii="Times New Roman" w:hAnsi="Times New Roman" w:cs="Times New Roman"/>
          <w:sz w:val="24"/>
          <w:szCs w:val="24"/>
        </w:rPr>
        <w:lastRenderedPageBreak/>
        <w:t xml:space="preserve">right from the point of data collection to the processing </w:t>
      </w:r>
      <w:r>
        <w:rPr>
          <w:rFonts w:ascii="Times New Roman" w:hAnsi="Times New Roman" w:cs="Times New Roman"/>
          <w:sz w:val="24"/>
          <w:szCs w:val="24"/>
        </w:rPr>
        <w:t xml:space="preserve">that can lead to </w:t>
      </w:r>
      <w:r w:rsidR="00834FF3" w:rsidRPr="00E530E9">
        <w:rPr>
          <w:rFonts w:ascii="Times New Roman" w:hAnsi="Times New Roman" w:cs="Times New Roman"/>
          <w:sz w:val="24"/>
          <w:szCs w:val="24"/>
        </w:rPr>
        <w:t xml:space="preserve">the production of meaningful financial information in terms of reports. </w:t>
      </w:r>
    </w:p>
    <w:p w14:paraId="7F9407B6" w14:textId="77777777" w:rsidR="00FC5D3B" w:rsidRDefault="00F06BFA" w:rsidP="00F06BFA">
      <w:pPr>
        <w:pStyle w:val="Caption"/>
        <w:spacing w:after="0" w:line="480" w:lineRule="auto"/>
        <w:rPr>
          <w:rFonts w:ascii="Times New Roman" w:hAnsi="Times New Roman" w:cs="Times New Roman"/>
          <w:i w:val="0"/>
          <w:iCs w:val="0"/>
          <w:color w:val="auto"/>
          <w:sz w:val="24"/>
          <w:szCs w:val="24"/>
        </w:rPr>
      </w:pPr>
      <w:bookmarkStart w:id="142" w:name="_Toc47095728"/>
      <w:r w:rsidRPr="00F06BFA">
        <w:rPr>
          <w:rFonts w:ascii="Times New Roman" w:hAnsi="Times New Roman" w:cs="Times New Roman"/>
          <w:i w:val="0"/>
          <w:iCs w:val="0"/>
          <w:color w:val="auto"/>
          <w:sz w:val="24"/>
          <w:szCs w:val="24"/>
        </w:rPr>
        <w:t xml:space="preserve">Table </w:t>
      </w:r>
      <w:r w:rsidRPr="00F06BFA">
        <w:rPr>
          <w:rFonts w:ascii="Times New Roman" w:hAnsi="Times New Roman" w:cs="Times New Roman"/>
          <w:i w:val="0"/>
          <w:iCs w:val="0"/>
          <w:color w:val="auto"/>
          <w:sz w:val="24"/>
          <w:szCs w:val="24"/>
        </w:rPr>
        <w:fldChar w:fldCharType="begin"/>
      </w:r>
      <w:r w:rsidRPr="00F06BFA">
        <w:rPr>
          <w:rFonts w:ascii="Times New Roman" w:hAnsi="Times New Roman" w:cs="Times New Roman"/>
          <w:i w:val="0"/>
          <w:iCs w:val="0"/>
          <w:color w:val="auto"/>
          <w:sz w:val="24"/>
          <w:szCs w:val="24"/>
        </w:rPr>
        <w:instrText xml:space="preserve"> SEQ Table \* ARABIC </w:instrText>
      </w:r>
      <w:r w:rsidRPr="00F06BFA">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9</w:t>
      </w:r>
      <w:r w:rsidRPr="00F06BFA">
        <w:rPr>
          <w:rFonts w:ascii="Times New Roman" w:hAnsi="Times New Roman" w:cs="Times New Roman"/>
          <w:i w:val="0"/>
          <w:iCs w:val="0"/>
          <w:color w:val="auto"/>
          <w:sz w:val="24"/>
          <w:szCs w:val="24"/>
        </w:rPr>
        <w:fldChar w:fldCharType="end"/>
      </w:r>
    </w:p>
    <w:p w14:paraId="18C5618A" w14:textId="270B8257" w:rsidR="00B05311" w:rsidRPr="00FC5D3B" w:rsidRDefault="00B05311" w:rsidP="00F06BFA">
      <w:pPr>
        <w:pStyle w:val="Caption"/>
        <w:spacing w:after="0" w:line="480" w:lineRule="auto"/>
        <w:rPr>
          <w:rFonts w:ascii="Times New Roman" w:hAnsi="Times New Roman" w:cs="Times New Roman"/>
          <w:bCs/>
          <w:color w:val="auto"/>
          <w:sz w:val="24"/>
          <w:szCs w:val="24"/>
        </w:rPr>
      </w:pPr>
      <w:r w:rsidRPr="00FC5D3B">
        <w:rPr>
          <w:rFonts w:ascii="Times New Roman" w:hAnsi="Times New Roman" w:cs="Times New Roman"/>
          <w:bCs/>
          <w:color w:val="auto"/>
          <w:sz w:val="24"/>
          <w:szCs w:val="24"/>
        </w:rPr>
        <w:t>Performance</w:t>
      </w:r>
      <w:bookmarkEnd w:id="142"/>
      <w:r w:rsidRPr="00FC5D3B">
        <w:rPr>
          <w:rFonts w:ascii="Times New Roman" w:hAnsi="Times New Roman" w:cs="Times New Roman"/>
          <w:bCs/>
          <w:color w:val="auto"/>
          <w:sz w:val="24"/>
          <w:szCs w:val="24"/>
        </w:rPr>
        <w:t xml:space="preserve"> </w:t>
      </w:r>
    </w:p>
    <w:tbl>
      <w:tblPr>
        <w:tblW w:w="0" w:type="auto"/>
        <w:tblBorders>
          <w:top w:val="single" w:sz="18" w:space="0" w:color="000000"/>
          <w:bottom w:val="single" w:sz="18" w:space="0" w:color="000000"/>
        </w:tblBorders>
        <w:tblCellMar>
          <w:left w:w="0" w:type="dxa"/>
          <w:right w:w="0" w:type="dxa"/>
        </w:tblCellMar>
        <w:tblLook w:val="0000" w:firstRow="0" w:lastRow="0" w:firstColumn="0" w:lastColumn="0" w:noHBand="0" w:noVBand="0"/>
      </w:tblPr>
      <w:tblGrid>
        <w:gridCol w:w="5850"/>
        <w:gridCol w:w="360"/>
        <w:gridCol w:w="810"/>
        <w:gridCol w:w="1620"/>
      </w:tblGrid>
      <w:tr w:rsidR="00B05311" w:rsidRPr="00E530E9" w14:paraId="3CD49AF3" w14:textId="77777777" w:rsidTr="00F06BFA">
        <w:trPr>
          <w:cantSplit/>
        </w:trPr>
        <w:tc>
          <w:tcPr>
            <w:tcW w:w="5850" w:type="dxa"/>
            <w:tcBorders>
              <w:top w:val="single" w:sz="4" w:space="0" w:color="auto"/>
              <w:bottom w:val="single" w:sz="18" w:space="0" w:color="auto"/>
            </w:tcBorders>
            <w:shd w:val="clear" w:color="auto" w:fill="FFFFFF"/>
            <w:vAlign w:val="bottom"/>
          </w:tcPr>
          <w:p w14:paraId="2A5CC029"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sz w:val="24"/>
                <w:szCs w:val="24"/>
              </w:rPr>
            </w:pPr>
          </w:p>
        </w:tc>
        <w:tc>
          <w:tcPr>
            <w:tcW w:w="360" w:type="dxa"/>
            <w:tcBorders>
              <w:top w:val="single" w:sz="4" w:space="0" w:color="auto"/>
              <w:bottom w:val="single" w:sz="18" w:space="0" w:color="auto"/>
            </w:tcBorders>
            <w:shd w:val="clear" w:color="auto" w:fill="FFFFFF"/>
            <w:vAlign w:val="bottom"/>
          </w:tcPr>
          <w:p w14:paraId="4344C0D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N</w:t>
            </w:r>
          </w:p>
        </w:tc>
        <w:tc>
          <w:tcPr>
            <w:tcW w:w="810" w:type="dxa"/>
            <w:tcBorders>
              <w:top w:val="single" w:sz="4" w:space="0" w:color="auto"/>
              <w:bottom w:val="single" w:sz="18" w:space="0" w:color="auto"/>
            </w:tcBorders>
            <w:shd w:val="clear" w:color="auto" w:fill="FFFFFF"/>
            <w:vAlign w:val="bottom"/>
          </w:tcPr>
          <w:p w14:paraId="3FA68059"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Mean</w:t>
            </w:r>
          </w:p>
        </w:tc>
        <w:tc>
          <w:tcPr>
            <w:tcW w:w="1620" w:type="dxa"/>
            <w:tcBorders>
              <w:top w:val="single" w:sz="4" w:space="0" w:color="auto"/>
              <w:bottom w:val="single" w:sz="18" w:space="0" w:color="auto"/>
            </w:tcBorders>
            <w:shd w:val="clear" w:color="auto" w:fill="FFFFFF"/>
            <w:vAlign w:val="bottom"/>
          </w:tcPr>
          <w:p w14:paraId="7196AF6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Std. Deviation</w:t>
            </w:r>
          </w:p>
        </w:tc>
      </w:tr>
      <w:tr w:rsidR="00B05311" w:rsidRPr="00E530E9" w14:paraId="7ABD5AF1" w14:textId="77777777" w:rsidTr="00F06BFA">
        <w:trPr>
          <w:cantSplit/>
        </w:trPr>
        <w:tc>
          <w:tcPr>
            <w:tcW w:w="5850" w:type="dxa"/>
            <w:tcBorders>
              <w:top w:val="single" w:sz="18" w:space="0" w:color="auto"/>
            </w:tcBorders>
            <w:shd w:val="clear" w:color="auto" w:fill="FFFFFF"/>
          </w:tcPr>
          <w:p w14:paraId="43493884" w14:textId="77777777" w:rsidR="00B05311" w:rsidRPr="00E530E9" w:rsidRDefault="00B05311" w:rsidP="0064675D">
            <w:pPr>
              <w:autoSpaceDE w:val="0"/>
              <w:autoSpaceDN w:val="0"/>
              <w:adjustRightInd w:val="0"/>
              <w:spacing w:after="0" w:line="320" w:lineRule="atLeast"/>
              <w:ind w:right="60"/>
              <w:jc w:val="both"/>
              <w:rPr>
                <w:rFonts w:ascii="Times New Roman" w:hAnsi="Times New Roman" w:cs="Times New Roman"/>
                <w:sz w:val="24"/>
                <w:szCs w:val="24"/>
              </w:rPr>
            </w:pPr>
            <w:r w:rsidRPr="00E530E9">
              <w:rPr>
                <w:rFonts w:ascii="Times New Roman" w:hAnsi="Times New Roman" w:cs="Times New Roman"/>
                <w:sz w:val="24"/>
                <w:szCs w:val="24"/>
              </w:rPr>
              <w:t>Financial statements are reported in time</w:t>
            </w:r>
          </w:p>
        </w:tc>
        <w:tc>
          <w:tcPr>
            <w:tcW w:w="360" w:type="dxa"/>
            <w:tcBorders>
              <w:top w:val="single" w:sz="18" w:space="0" w:color="auto"/>
            </w:tcBorders>
            <w:shd w:val="clear" w:color="auto" w:fill="FFFFFF"/>
            <w:vAlign w:val="center"/>
          </w:tcPr>
          <w:p w14:paraId="6B09EA6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tcBorders>
              <w:top w:val="single" w:sz="18" w:space="0" w:color="auto"/>
            </w:tcBorders>
            <w:shd w:val="clear" w:color="auto" w:fill="FFFFFF"/>
            <w:vAlign w:val="center"/>
          </w:tcPr>
          <w:p w14:paraId="76736CE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2.8095</w:t>
            </w:r>
          </w:p>
        </w:tc>
        <w:tc>
          <w:tcPr>
            <w:tcW w:w="1620" w:type="dxa"/>
            <w:tcBorders>
              <w:top w:val="single" w:sz="18" w:space="0" w:color="auto"/>
            </w:tcBorders>
            <w:shd w:val="clear" w:color="auto" w:fill="FFFFFF"/>
            <w:vAlign w:val="center"/>
          </w:tcPr>
          <w:p w14:paraId="4526C0C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.86216</w:t>
            </w:r>
          </w:p>
        </w:tc>
      </w:tr>
      <w:tr w:rsidR="00B05311" w:rsidRPr="00E530E9" w14:paraId="57BE2399" w14:textId="77777777" w:rsidTr="00F06BFA">
        <w:trPr>
          <w:cantSplit/>
        </w:trPr>
        <w:tc>
          <w:tcPr>
            <w:tcW w:w="5850" w:type="dxa"/>
            <w:shd w:val="clear" w:color="auto" w:fill="FFFFFF"/>
          </w:tcPr>
          <w:p w14:paraId="4D56BD8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My supervisor returns back my financial statement for corrections</w:t>
            </w:r>
          </w:p>
        </w:tc>
        <w:tc>
          <w:tcPr>
            <w:tcW w:w="360" w:type="dxa"/>
            <w:shd w:val="clear" w:color="auto" w:fill="FFFFFF"/>
            <w:vAlign w:val="center"/>
          </w:tcPr>
          <w:p w14:paraId="13B2703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3F87A4F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2.7619</w:t>
            </w:r>
          </w:p>
        </w:tc>
        <w:tc>
          <w:tcPr>
            <w:tcW w:w="1620" w:type="dxa"/>
            <w:shd w:val="clear" w:color="auto" w:fill="FFFFFF"/>
            <w:vAlign w:val="center"/>
          </w:tcPr>
          <w:p w14:paraId="51D0F119"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.75900</w:t>
            </w:r>
          </w:p>
        </w:tc>
      </w:tr>
      <w:tr w:rsidR="00B05311" w:rsidRPr="00E530E9" w14:paraId="2A444664" w14:textId="77777777" w:rsidTr="00F06BFA">
        <w:trPr>
          <w:cantSplit/>
        </w:trPr>
        <w:tc>
          <w:tcPr>
            <w:tcW w:w="5850" w:type="dxa"/>
            <w:shd w:val="clear" w:color="auto" w:fill="FFFFFF"/>
          </w:tcPr>
          <w:p w14:paraId="3468846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3" w:name="_Hlk10971945"/>
            <w:r w:rsidRPr="00E530E9">
              <w:rPr>
                <w:rFonts w:ascii="Times New Roman" w:hAnsi="Times New Roman" w:cs="Times New Roman"/>
                <w:sz w:val="24"/>
                <w:szCs w:val="24"/>
              </w:rPr>
              <w:t>It is easy for me to explain accounting financial statements to my clients</w:t>
            </w:r>
          </w:p>
        </w:tc>
        <w:tc>
          <w:tcPr>
            <w:tcW w:w="360" w:type="dxa"/>
            <w:shd w:val="clear" w:color="auto" w:fill="FFFFFF"/>
            <w:vAlign w:val="center"/>
          </w:tcPr>
          <w:p w14:paraId="28ACBC9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05CAA2E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3.0000</w:t>
            </w:r>
          </w:p>
        </w:tc>
        <w:tc>
          <w:tcPr>
            <w:tcW w:w="1620" w:type="dxa"/>
            <w:shd w:val="clear" w:color="auto" w:fill="FFFFFF"/>
            <w:vAlign w:val="center"/>
          </w:tcPr>
          <w:p w14:paraId="49D923E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.82639</w:t>
            </w:r>
          </w:p>
        </w:tc>
      </w:tr>
      <w:tr w:rsidR="00B05311" w:rsidRPr="00E530E9" w14:paraId="50881571" w14:textId="77777777" w:rsidTr="00F06BFA">
        <w:trPr>
          <w:cantSplit/>
        </w:trPr>
        <w:tc>
          <w:tcPr>
            <w:tcW w:w="5850" w:type="dxa"/>
            <w:shd w:val="clear" w:color="auto" w:fill="FFFFFF"/>
          </w:tcPr>
          <w:p w14:paraId="184D3782" w14:textId="44B4B3DA"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4" w:name="_Hlk10972003"/>
            <w:bookmarkEnd w:id="143"/>
            <w:r w:rsidRPr="00E530E9">
              <w:rPr>
                <w:rFonts w:ascii="Times New Roman" w:hAnsi="Times New Roman" w:cs="Times New Roman"/>
                <w:sz w:val="24"/>
                <w:szCs w:val="24"/>
              </w:rPr>
              <w:t xml:space="preserve">My departments </w:t>
            </w:r>
            <w:proofErr w:type="gramStart"/>
            <w:r w:rsidRPr="00E530E9">
              <w:rPr>
                <w:rFonts w:ascii="Times New Roman" w:hAnsi="Times New Roman" w:cs="Times New Roman"/>
                <w:sz w:val="24"/>
                <w:szCs w:val="24"/>
              </w:rPr>
              <w:t>is</w:t>
            </w:r>
            <w:proofErr w:type="gramEnd"/>
            <w:r w:rsidRPr="00E530E9">
              <w:rPr>
                <w:rFonts w:ascii="Times New Roman" w:hAnsi="Times New Roman" w:cs="Times New Roman"/>
                <w:sz w:val="24"/>
                <w:szCs w:val="24"/>
              </w:rPr>
              <w:t xml:space="preserve"> provided with relevant information on their financial status for improvement</w:t>
            </w:r>
            <w:bookmarkEnd w:id="144"/>
          </w:p>
        </w:tc>
        <w:tc>
          <w:tcPr>
            <w:tcW w:w="360" w:type="dxa"/>
            <w:shd w:val="clear" w:color="auto" w:fill="FFFFFF"/>
            <w:vAlign w:val="center"/>
          </w:tcPr>
          <w:p w14:paraId="65572D26"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5C6BEA1D"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3.0000</w:t>
            </w:r>
          </w:p>
        </w:tc>
        <w:tc>
          <w:tcPr>
            <w:tcW w:w="1620" w:type="dxa"/>
            <w:shd w:val="clear" w:color="auto" w:fill="FFFFFF"/>
            <w:vAlign w:val="center"/>
          </w:tcPr>
          <w:p w14:paraId="3301362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.76509</w:t>
            </w:r>
          </w:p>
        </w:tc>
      </w:tr>
      <w:tr w:rsidR="00B05311" w:rsidRPr="00E530E9" w14:paraId="61512953" w14:textId="77777777" w:rsidTr="00F06BFA">
        <w:trPr>
          <w:cantSplit/>
        </w:trPr>
        <w:tc>
          <w:tcPr>
            <w:tcW w:w="5850" w:type="dxa"/>
            <w:shd w:val="clear" w:color="auto" w:fill="FFFFFF"/>
          </w:tcPr>
          <w:p w14:paraId="0FAB79A1" w14:textId="08EEFD5D"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5" w:name="_Hlk10972067"/>
            <w:r w:rsidRPr="00E530E9">
              <w:rPr>
                <w:rFonts w:ascii="Times New Roman" w:hAnsi="Times New Roman" w:cs="Times New Roman"/>
                <w:sz w:val="24"/>
                <w:szCs w:val="24"/>
              </w:rPr>
              <w:t xml:space="preserve"> I provide financial information to the department heads in sufficient detail and on time to enable them to carry out their responsibilities efficiently and effectively</w:t>
            </w:r>
            <w:bookmarkEnd w:id="145"/>
          </w:p>
        </w:tc>
        <w:tc>
          <w:tcPr>
            <w:tcW w:w="360" w:type="dxa"/>
            <w:shd w:val="clear" w:color="auto" w:fill="FFFFFF"/>
            <w:vAlign w:val="center"/>
          </w:tcPr>
          <w:p w14:paraId="4065C65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1B76E1E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3.0476</w:t>
            </w:r>
          </w:p>
        </w:tc>
        <w:tc>
          <w:tcPr>
            <w:tcW w:w="1620" w:type="dxa"/>
            <w:shd w:val="clear" w:color="auto" w:fill="FFFFFF"/>
            <w:vAlign w:val="center"/>
          </w:tcPr>
          <w:p w14:paraId="3AC637A3"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.88214</w:t>
            </w:r>
          </w:p>
        </w:tc>
      </w:tr>
      <w:tr w:rsidR="00B05311" w:rsidRPr="00E530E9" w14:paraId="453C9D23" w14:textId="77777777" w:rsidTr="00F06BFA">
        <w:trPr>
          <w:cantSplit/>
        </w:trPr>
        <w:tc>
          <w:tcPr>
            <w:tcW w:w="5850" w:type="dxa"/>
            <w:shd w:val="clear" w:color="auto" w:fill="FFFFFF"/>
          </w:tcPr>
          <w:p w14:paraId="01AB4F70" w14:textId="2300B2FE"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6" w:name="_Hlk10972121"/>
            <w:r w:rsidRPr="00E530E9">
              <w:rPr>
                <w:rFonts w:ascii="Times New Roman" w:hAnsi="Times New Roman" w:cs="Times New Roman"/>
                <w:sz w:val="24"/>
                <w:szCs w:val="24"/>
              </w:rPr>
              <w:t>Financial Services have procedures in place to ensure relevant changes in accounting policies are implemented</w:t>
            </w:r>
            <w:bookmarkEnd w:id="146"/>
          </w:p>
        </w:tc>
        <w:tc>
          <w:tcPr>
            <w:tcW w:w="360" w:type="dxa"/>
            <w:shd w:val="clear" w:color="auto" w:fill="FFFFFF"/>
            <w:vAlign w:val="center"/>
          </w:tcPr>
          <w:p w14:paraId="24133FF3"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118912F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3.1429</w:t>
            </w:r>
          </w:p>
        </w:tc>
        <w:tc>
          <w:tcPr>
            <w:tcW w:w="1620" w:type="dxa"/>
            <w:shd w:val="clear" w:color="auto" w:fill="FFFFFF"/>
            <w:vAlign w:val="center"/>
          </w:tcPr>
          <w:p w14:paraId="52A9555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.64662</w:t>
            </w:r>
          </w:p>
        </w:tc>
      </w:tr>
      <w:tr w:rsidR="00B05311" w:rsidRPr="00E530E9" w14:paraId="34AC5FF9" w14:textId="77777777" w:rsidTr="00F06BFA">
        <w:trPr>
          <w:cantSplit/>
        </w:trPr>
        <w:tc>
          <w:tcPr>
            <w:tcW w:w="5850" w:type="dxa"/>
            <w:shd w:val="clear" w:color="auto" w:fill="FFFFFF"/>
          </w:tcPr>
          <w:p w14:paraId="41652513" w14:textId="0A2685F2"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 </w:t>
            </w:r>
            <w:bookmarkStart w:id="147" w:name="_Hlk10972208"/>
            <w:r w:rsidRPr="00E530E9">
              <w:rPr>
                <w:rFonts w:ascii="Times New Roman" w:hAnsi="Times New Roman" w:cs="Times New Roman"/>
                <w:sz w:val="24"/>
                <w:szCs w:val="24"/>
              </w:rPr>
              <w:t xml:space="preserve">There is a review of information such as long outstanding items, unusual or significant entries, control overrides </w:t>
            </w:r>
            <w:r w:rsidR="00F06BFA" w:rsidRPr="00E530E9">
              <w:rPr>
                <w:rFonts w:ascii="Times New Roman" w:hAnsi="Times New Roman" w:cs="Times New Roman"/>
                <w:sz w:val="24"/>
                <w:szCs w:val="24"/>
              </w:rPr>
              <w:t>etc.</w:t>
            </w:r>
            <w:r w:rsidRPr="00E530E9">
              <w:rPr>
                <w:rFonts w:ascii="Times New Roman" w:hAnsi="Times New Roman" w:cs="Times New Roman"/>
                <w:sz w:val="24"/>
                <w:szCs w:val="24"/>
              </w:rPr>
              <w:t xml:space="preserve"> in our university</w:t>
            </w:r>
            <w:bookmarkEnd w:id="147"/>
          </w:p>
        </w:tc>
        <w:tc>
          <w:tcPr>
            <w:tcW w:w="360" w:type="dxa"/>
            <w:shd w:val="clear" w:color="auto" w:fill="FFFFFF"/>
            <w:vAlign w:val="center"/>
          </w:tcPr>
          <w:p w14:paraId="604C302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65E12C3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2.8095</w:t>
            </w:r>
          </w:p>
        </w:tc>
        <w:tc>
          <w:tcPr>
            <w:tcW w:w="1620" w:type="dxa"/>
            <w:shd w:val="clear" w:color="auto" w:fill="FFFFFF"/>
            <w:vAlign w:val="center"/>
          </w:tcPr>
          <w:p w14:paraId="0A6A8CE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.91700</w:t>
            </w:r>
          </w:p>
        </w:tc>
      </w:tr>
      <w:tr w:rsidR="00B05311" w:rsidRPr="00E530E9" w14:paraId="7760915A" w14:textId="77777777" w:rsidTr="00F06BFA">
        <w:trPr>
          <w:cantSplit/>
        </w:trPr>
        <w:tc>
          <w:tcPr>
            <w:tcW w:w="5850" w:type="dxa"/>
            <w:shd w:val="clear" w:color="auto" w:fill="FFFFFF"/>
          </w:tcPr>
          <w:p w14:paraId="53EA961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working alone than in a group is better</w:t>
            </w:r>
          </w:p>
        </w:tc>
        <w:tc>
          <w:tcPr>
            <w:tcW w:w="360" w:type="dxa"/>
            <w:shd w:val="clear" w:color="auto" w:fill="FFFFFF"/>
            <w:vAlign w:val="center"/>
          </w:tcPr>
          <w:p w14:paraId="698BF65F"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39777F7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2.3333</w:t>
            </w:r>
          </w:p>
        </w:tc>
        <w:tc>
          <w:tcPr>
            <w:tcW w:w="1620" w:type="dxa"/>
            <w:shd w:val="clear" w:color="auto" w:fill="FFFFFF"/>
            <w:vAlign w:val="center"/>
          </w:tcPr>
          <w:p w14:paraId="3860DF3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.87420</w:t>
            </w:r>
          </w:p>
        </w:tc>
      </w:tr>
      <w:tr w:rsidR="00B05311" w:rsidRPr="00E530E9" w14:paraId="69B47768" w14:textId="77777777" w:rsidTr="00F06BFA">
        <w:trPr>
          <w:cantSplit/>
        </w:trPr>
        <w:tc>
          <w:tcPr>
            <w:tcW w:w="5850" w:type="dxa"/>
            <w:shd w:val="clear" w:color="auto" w:fill="FFFFFF"/>
          </w:tcPr>
          <w:p w14:paraId="4EB52F5E"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 xml:space="preserve"> My job is satisfactory</w:t>
            </w:r>
          </w:p>
        </w:tc>
        <w:tc>
          <w:tcPr>
            <w:tcW w:w="360" w:type="dxa"/>
            <w:shd w:val="clear" w:color="auto" w:fill="FFFFFF"/>
            <w:vAlign w:val="center"/>
          </w:tcPr>
          <w:p w14:paraId="17E704CA"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41</w:t>
            </w:r>
          </w:p>
        </w:tc>
        <w:tc>
          <w:tcPr>
            <w:tcW w:w="810" w:type="dxa"/>
            <w:shd w:val="clear" w:color="auto" w:fill="FFFFFF"/>
            <w:vAlign w:val="center"/>
          </w:tcPr>
          <w:p w14:paraId="14AF727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2.5366</w:t>
            </w:r>
          </w:p>
        </w:tc>
        <w:tc>
          <w:tcPr>
            <w:tcW w:w="1620" w:type="dxa"/>
            <w:shd w:val="clear" w:color="auto" w:fill="FFFFFF"/>
            <w:vAlign w:val="center"/>
          </w:tcPr>
          <w:p w14:paraId="29C79BE5"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.80925</w:t>
            </w:r>
          </w:p>
        </w:tc>
      </w:tr>
      <w:tr w:rsidR="00B05311" w:rsidRPr="00E530E9" w14:paraId="5683A8AF" w14:textId="77777777" w:rsidTr="00F06BFA">
        <w:trPr>
          <w:cantSplit/>
        </w:trPr>
        <w:tc>
          <w:tcPr>
            <w:tcW w:w="5850" w:type="dxa"/>
            <w:shd w:val="clear" w:color="auto" w:fill="FFFFFF"/>
          </w:tcPr>
          <w:p w14:paraId="4B55BB1B"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bookmarkStart w:id="148" w:name="_Hlk10972322"/>
            <w:r w:rsidRPr="00E530E9">
              <w:rPr>
                <w:rFonts w:ascii="Times New Roman" w:hAnsi="Times New Roman" w:cs="Times New Roman"/>
                <w:sz w:val="24"/>
                <w:szCs w:val="24"/>
              </w:rPr>
              <w:t>University make sure that transactions are recorded in the proper period</w:t>
            </w:r>
          </w:p>
        </w:tc>
        <w:tc>
          <w:tcPr>
            <w:tcW w:w="360" w:type="dxa"/>
            <w:shd w:val="clear" w:color="auto" w:fill="FFFFFF"/>
            <w:vAlign w:val="center"/>
          </w:tcPr>
          <w:p w14:paraId="32F7CAFC"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6732E6A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2.9286</w:t>
            </w:r>
          </w:p>
        </w:tc>
        <w:tc>
          <w:tcPr>
            <w:tcW w:w="1620" w:type="dxa"/>
            <w:shd w:val="clear" w:color="auto" w:fill="FFFFFF"/>
            <w:vAlign w:val="center"/>
          </w:tcPr>
          <w:p w14:paraId="26C7B55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.94721</w:t>
            </w:r>
          </w:p>
        </w:tc>
      </w:tr>
      <w:bookmarkEnd w:id="148"/>
      <w:tr w:rsidR="00B05311" w:rsidRPr="00E530E9" w14:paraId="5839C4E7" w14:textId="77777777" w:rsidTr="00F06BFA">
        <w:trPr>
          <w:cantSplit/>
        </w:trPr>
        <w:tc>
          <w:tcPr>
            <w:tcW w:w="5850" w:type="dxa"/>
            <w:shd w:val="clear" w:color="auto" w:fill="FFFFFF"/>
          </w:tcPr>
          <w:p w14:paraId="13EB2DA0"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I review audit reports and implement</w:t>
            </w:r>
          </w:p>
        </w:tc>
        <w:tc>
          <w:tcPr>
            <w:tcW w:w="360" w:type="dxa"/>
            <w:shd w:val="clear" w:color="auto" w:fill="FFFFFF"/>
            <w:vAlign w:val="center"/>
          </w:tcPr>
          <w:p w14:paraId="404203C1"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42</w:t>
            </w:r>
          </w:p>
        </w:tc>
        <w:tc>
          <w:tcPr>
            <w:tcW w:w="810" w:type="dxa"/>
            <w:shd w:val="clear" w:color="auto" w:fill="FFFFFF"/>
            <w:vAlign w:val="center"/>
          </w:tcPr>
          <w:p w14:paraId="3F96D888"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2.5952</w:t>
            </w:r>
          </w:p>
        </w:tc>
        <w:tc>
          <w:tcPr>
            <w:tcW w:w="1620" w:type="dxa"/>
            <w:shd w:val="clear" w:color="auto" w:fill="FFFFFF"/>
            <w:vAlign w:val="center"/>
          </w:tcPr>
          <w:p w14:paraId="18FDB5F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sz w:val="24"/>
                <w:szCs w:val="24"/>
              </w:rPr>
            </w:pPr>
            <w:r w:rsidRPr="00E530E9">
              <w:rPr>
                <w:rFonts w:ascii="Times New Roman" w:hAnsi="Times New Roman" w:cs="Times New Roman"/>
                <w:sz w:val="24"/>
                <w:szCs w:val="24"/>
              </w:rPr>
              <w:t>.73450</w:t>
            </w:r>
          </w:p>
        </w:tc>
      </w:tr>
      <w:tr w:rsidR="00B05311" w:rsidRPr="00E530E9" w14:paraId="60E2BF1B" w14:textId="77777777" w:rsidTr="00F06BFA">
        <w:trPr>
          <w:cantSplit/>
        </w:trPr>
        <w:tc>
          <w:tcPr>
            <w:tcW w:w="5850" w:type="dxa"/>
            <w:shd w:val="clear" w:color="auto" w:fill="FFFFFF"/>
          </w:tcPr>
          <w:p w14:paraId="3B43B067"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Accountants performance</w:t>
            </w:r>
          </w:p>
        </w:tc>
        <w:tc>
          <w:tcPr>
            <w:tcW w:w="360" w:type="dxa"/>
            <w:shd w:val="clear" w:color="auto" w:fill="FFFFFF"/>
            <w:vAlign w:val="center"/>
          </w:tcPr>
          <w:p w14:paraId="2ED33B22" w14:textId="77777777" w:rsidR="00B05311" w:rsidRPr="00E530E9" w:rsidRDefault="00B05311" w:rsidP="0064675D">
            <w:pPr>
              <w:autoSpaceDE w:val="0"/>
              <w:autoSpaceDN w:val="0"/>
              <w:adjustRightInd w:val="0"/>
              <w:spacing w:after="0" w:line="320" w:lineRule="atLeast"/>
              <w:ind w:left="60" w:right="60"/>
              <w:jc w:val="both"/>
              <w:rPr>
                <w:rFonts w:ascii="Times New Roman" w:hAnsi="Times New Roman" w:cs="Times New Roman"/>
                <w:b/>
                <w:bCs/>
                <w:sz w:val="24"/>
                <w:szCs w:val="24"/>
              </w:rPr>
            </w:pPr>
            <w:r w:rsidRPr="00E530E9">
              <w:rPr>
                <w:rFonts w:ascii="Times New Roman" w:hAnsi="Times New Roman" w:cs="Times New Roman"/>
                <w:b/>
                <w:bCs/>
                <w:sz w:val="24"/>
                <w:szCs w:val="24"/>
              </w:rPr>
              <w:t>41</w:t>
            </w:r>
          </w:p>
        </w:tc>
        <w:tc>
          <w:tcPr>
            <w:tcW w:w="810" w:type="dxa"/>
            <w:shd w:val="clear" w:color="auto" w:fill="FFFFFF"/>
            <w:vAlign w:val="center"/>
          </w:tcPr>
          <w:p w14:paraId="7890476A"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2.8150</w:t>
            </w:r>
          </w:p>
        </w:tc>
        <w:tc>
          <w:tcPr>
            <w:tcW w:w="1620" w:type="dxa"/>
            <w:shd w:val="clear" w:color="auto" w:fill="FFFFFF"/>
            <w:vAlign w:val="center"/>
          </w:tcPr>
          <w:p w14:paraId="521092F6" w14:textId="77777777" w:rsidR="00B05311" w:rsidRPr="00E530E9" w:rsidRDefault="00B05311" w:rsidP="0064675D">
            <w:pPr>
              <w:autoSpaceDE w:val="0"/>
              <w:autoSpaceDN w:val="0"/>
              <w:adjustRightInd w:val="0"/>
              <w:spacing w:after="0" w:line="240" w:lineRule="auto"/>
              <w:jc w:val="both"/>
              <w:rPr>
                <w:rFonts w:ascii="Times New Roman" w:hAnsi="Times New Roman" w:cs="Times New Roman"/>
                <w:b/>
                <w:bCs/>
                <w:sz w:val="24"/>
                <w:szCs w:val="24"/>
              </w:rPr>
            </w:pPr>
            <w:r w:rsidRPr="00E530E9">
              <w:rPr>
                <w:rFonts w:ascii="Times New Roman" w:hAnsi="Times New Roman" w:cs="Times New Roman"/>
                <w:b/>
                <w:bCs/>
                <w:sz w:val="24"/>
                <w:szCs w:val="24"/>
              </w:rPr>
              <w:t>.24571</w:t>
            </w:r>
          </w:p>
        </w:tc>
      </w:tr>
    </w:tbl>
    <w:p w14:paraId="75CA638B"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sz w:val="24"/>
          <w:szCs w:val="24"/>
        </w:rPr>
      </w:pPr>
    </w:p>
    <w:p w14:paraId="6866720B" w14:textId="130C6983" w:rsidR="00D06214" w:rsidRPr="00E530E9" w:rsidRDefault="00D06214" w:rsidP="00054941">
      <w:pPr>
        <w:pStyle w:val="Heading2"/>
      </w:pPr>
      <w:bookmarkStart w:id="149" w:name="_Toc47444480"/>
      <w:r w:rsidRPr="00E530E9">
        <w:t>Rel</w:t>
      </w:r>
      <w:r w:rsidR="001C74D1" w:rsidRPr="00E530E9">
        <w:t xml:space="preserve">ationship </w:t>
      </w:r>
      <w:r w:rsidR="0075472D" w:rsidRPr="00E530E9">
        <w:t>Between</w:t>
      </w:r>
      <w:r w:rsidR="003704BC" w:rsidRPr="00E530E9">
        <w:t xml:space="preserve"> Accountants </w:t>
      </w:r>
      <w:r w:rsidR="008D382F" w:rsidRPr="00E530E9">
        <w:t>Performance and Professionalism</w:t>
      </w:r>
      <w:bookmarkEnd w:id="149"/>
    </w:p>
    <w:p w14:paraId="63EDA44F" w14:textId="5AA79479" w:rsidR="00834FF3" w:rsidRDefault="00834FF3" w:rsidP="00834FF3">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Table</w:t>
      </w:r>
      <w:r>
        <w:rPr>
          <w:rFonts w:ascii="Times New Roman" w:hAnsi="Times New Roman" w:cs="Times New Roman"/>
          <w:sz w:val="24"/>
          <w:szCs w:val="24"/>
        </w:rPr>
        <w:t xml:space="preserve"> 10</w:t>
      </w:r>
      <w:r w:rsidRPr="00E530E9">
        <w:rPr>
          <w:rFonts w:ascii="Times New Roman" w:hAnsi="Times New Roman" w:cs="Times New Roman"/>
          <w:sz w:val="24"/>
          <w:szCs w:val="24"/>
        </w:rPr>
        <w:t xml:space="preserve"> shows that there is a significant positive relationship between accounting standards and accounting diligence, accounting standards and accounting ethics, accounting standards and CPD and accounting standards and accounting performance. The relationship between the accountant’s performance and accountants’ standards </w:t>
      </w:r>
      <w:r>
        <w:rPr>
          <w:rFonts w:ascii="Times New Roman" w:hAnsi="Times New Roman" w:cs="Times New Roman"/>
          <w:sz w:val="24"/>
          <w:szCs w:val="24"/>
        </w:rPr>
        <w:t xml:space="preserve">being positive implies </w:t>
      </w:r>
      <w:r w:rsidRPr="00E530E9">
        <w:rPr>
          <w:rFonts w:ascii="Times New Roman" w:hAnsi="Times New Roman" w:cs="Times New Roman"/>
          <w:sz w:val="24"/>
          <w:szCs w:val="24"/>
        </w:rPr>
        <w:t xml:space="preserve">that as performance go up or improve, the accountant’s standards also </w:t>
      </w:r>
      <w:r w:rsidRPr="00E530E9">
        <w:rPr>
          <w:rFonts w:ascii="Times New Roman" w:hAnsi="Times New Roman" w:cs="Times New Roman"/>
          <w:sz w:val="24"/>
          <w:szCs w:val="24"/>
        </w:rPr>
        <w:lastRenderedPageBreak/>
        <w:t xml:space="preserve">improves. These suggest that to improve performance of the accountants, the stakeholders should </w:t>
      </w:r>
      <w:r>
        <w:rPr>
          <w:rFonts w:ascii="Times New Roman" w:hAnsi="Times New Roman" w:cs="Times New Roman"/>
          <w:sz w:val="24"/>
          <w:szCs w:val="24"/>
        </w:rPr>
        <w:t xml:space="preserve">ensure </w:t>
      </w:r>
      <w:r w:rsidRPr="00E530E9">
        <w:rPr>
          <w:rFonts w:ascii="Times New Roman" w:hAnsi="Times New Roman" w:cs="Times New Roman"/>
          <w:sz w:val="24"/>
          <w:szCs w:val="24"/>
        </w:rPr>
        <w:t>that accountants must strictly adhere to the accountant’s professionalism. It is noted also that the relationship between the two variables is strong suggesting a strong association between the two variables.</w:t>
      </w:r>
    </w:p>
    <w:p w14:paraId="2126E117" w14:textId="75281DA1" w:rsidR="00FC5D3B" w:rsidRDefault="00F06BFA" w:rsidP="00F06BFA">
      <w:pPr>
        <w:pStyle w:val="Caption"/>
        <w:spacing w:after="0" w:line="480" w:lineRule="auto"/>
        <w:rPr>
          <w:rFonts w:ascii="Times New Roman" w:hAnsi="Times New Roman" w:cs="Times New Roman"/>
          <w:i w:val="0"/>
          <w:iCs w:val="0"/>
          <w:color w:val="auto"/>
          <w:sz w:val="24"/>
          <w:szCs w:val="24"/>
        </w:rPr>
      </w:pPr>
      <w:bookmarkStart w:id="150" w:name="_Toc47095729"/>
      <w:r w:rsidRPr="00F06BFA">
        <w:rPr>
          <w:rFonts w:ascii="Times New Roman" w:hAnsi="Times New Roman" w:cs="Times New Roman"/>
          <w:i w:val="0"/>
          <w:iCs w:val="0"/>
          <w:color w:val="auto"/>
          <w:sz w:val="24"/>
          <w:szCs w:val="24"/>
        </w:rPr>
        <w:t xml:space="preserve">Table </w:t>
      </w:r>
      <w:r w:rsidRPr="00F06BFA">
        <w:rPr>
          <w:rFonts w:ascii="Times New Roman" w:hAnsi="Times New Roman" w:cs="Times New Roman"/>
          <w:i w:val="0"/>
          <w:iCs w:val="0"/>
          <w:color w:val="auto"/>
          <w:sz w:val="24"/>
          <w:szCs w:val="24"/>
        </w:rPr>
        <w:fldChar w:fldCharType="begin"/>
      </w:r>
      <w:r w:rsidRPr="00F06BFA">
        <w:rPr>
          <w:rFonts w:ascii="Times New Roman" w:hAnsi="Times New Roman" w:cs="Times New Roman"/>
          <w:i w:val="0"/>
          <w:iCs w:val="0"/>
          <w:color w:val="auto"/>
          <w:sz w:val="24"/>
          <w:szCs w:val="24"/>
        </w:rPr>
        <w:instrText xml:space="preserve"> SEQ Table \* ARABIC </w:instrText>
      </w:r>
      <w:r w:rsidRPr="00F06BFA">
        <w:rPr>
          <w:rFonts w:ascii="Times New Roman" w:hAnsi="Times New Roman" w:cs="Times New Roman"/>
          <w:i w:val="0"/>
          <w:iCs w:val="0"/>
          <w:color w:val="auto"/>
          <w:sz w:val="24"/>
          <w:szCs w:val="24"/>
        </w:rPr>
        <w:fldChar w:fldCharType="separate"/>
      </w:r>
      <w:r w:rsidRPr="00F06BFA">
        <w:rPr>
          <w:rFonts w:ascii="Times New Roman" w:hAnsi="Times New Roman" w:cs="Times New Roman"/>
          <w:i w:val="0"/>
          <w:iCs w:val="0"/>
          <w:noProof/>
          <w:color w:val="auto"/>
          <w:sz w:val="24"/>
          <w:szCs w:val="24"/>
        </w:rPr>
        <w:t>10</w:t>
      </w:r>
      <w:r w:rsidRPr="00F06BFA">
        <w:rPr>
          <w:rFonts w:ascii="Times New Roman" w:hAnsi="Times New Roman" w:cs="Times New Roman"/>
          <w:i w:val="0"/>
          <w:iCs w:val="0"/>
          <w:color w:val="auto"/>
          <w:sz w:val="24"/>
          <w:szCs w:val="24"/>
        </w:rPr>
        <w:fldChar w:fldCharType="end"/>
      </w:r>
    </w:p>
    <w:p w14:paraId="28D41E05" w14:textId="6CF8D597" w:rsidR="00793E7C" w:rsidRPr="00FC5D3B" w:rsidRDefault="00793E7C" w:rsidP="00F06BFA">
      <w:pPr>
        <w:pStyle w:val="Caption"/>
        <w:spacing w:after="0" w:line="480" w:lineRule="auto"/>
        <w:rPr>
          <w:rFonts w:ascii="Times New Roman" w:hAnsi="Times New Roman" w:cs="Times New Roman"/>
          <w:color w:val="auto"/>
          <w:sz w:val="24"/>
          <w:szCs w:val="24"/>
        </w:rPr>
      </w:pPr>
      <w:r w:rsidRPr="00FC5D3B">
        <w:rPr>
          <w:rFonts w:ascii="Times New Roman" w:hAnsi="Times New Roman" w:cs="Times New Roman"/>
          <w:bCs/>
          <w:color w:val="auto"/>
          <w:sz w:val="24"/>
          <w:szCs w:val="24"/>
        </w:rPr>
        <w:t>Correlations</w:t>
      </w:r>
      <w:bookmarkEnd w:id="150"/>
    </w:p>
    <w:tbl>
      <w:tblPr>
        <w:tblW w:w="5000" w:type="pct"/>
        <w:tblCellMar>
          <w:left w:w="0" w:type="dxa"/>
          <w:right w:w="0" w:type="dxa"/>
        </w:tblCellMar>
        <w:tblLook w:val="0000" w:firstRow="0" w:lastRow="0" w:firstColumn="0" w:lastColumn="0" w:noHBand="0" w:noVBand="0"/>
      </w:tblPr>
      <w:tblGrid>
        <w:gridCol w:w="6"/>
        <w:gridCol w:w="1344"/>
        <w:gridCol w:w="1426"/>
        <w:gridCol w:w="1097"/>
        <w:gridCol w:w="1097"/>
        <w:gridCol w:w="1097"/>
        <w:gridCol w:w="1322"/>
        <w:gridCol w:w="1251"/>
      </w:tblGrid>
      <w:tr w:rsidR="00793E7C" w:rsidRPr="00031D46" w14:paraId="0D738C66" w14:textId="77777777" w:rsidTr="003D23D7">
        <w:trPr>
          <w:cantSplit/>
        </w:trPr>
        <w:tc>
          <w:tcPr>
            <w:tcW w:w="1606" w:type="pct"/>
            <w:gridSpan w:val="3"/>
            <w:tcBorders>
              <w:top w:val="single" w:sz="4" w:space="0" w:color="auto"/>
            </w:tcBorders>
            <w:shd w:val="clear" w:color="auto" w:fill="auto"/>
            <w:vAlign w:val="bottom"/>
          </w:tcPr>
          <w:p w14:paraId="03BE223D"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635" w:type="pct"/>
            <w:tcBorders>
              <w:top w:val="single" w:sz="4" w:space="0" w:color="auto"/>
              <w:bottom w:val="single" w:sz="4" w:space="0" w:color="auto"/>
            </w:tcBorders>
            <w:shd w:val="clear" w:color="auto" w:fill="auto"/>
            <w:vAlign w:val="bottom"/>
          </w:tcPr>
          <w:p w14:paraId="30342D5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standards</w:t>
            </w:r>
          </w:p>
        </w:tc>
        <w:tc>
          <w:tcPr>
            <w:tcW w:w="635" w:type="pct"/>
            <w:tcBorders>
              <w:top w:val="single" w:sz="4" w:space="0" w:color="auto"/>
              <w:bottom w:val="single" w:sz="4" w:space="0" w:color="auto"/>
            </w:tcBorders>
            <w:shd w:val="clear" w:color="auto" w:fill="auto"/>
            <w:vAlign w:val="bottom"/>
          </w:tcPr>
          <w:p w14:paraId="5CBB675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diligence</w:t>
            </w:r>
          </w:p>
        </w:tc>
        <w:tc>
          <w:tcPr>
            <w:tcW w:w="635" w:type="pct"/>
            <w:tcBorders>
              <w:top w:val="single" w:sz="4" w:space="0" w:color="auto"/>
              <w:bottom w:val="single" w:sz="4" w:space="0" w:color="auto"/>
            </w:tcBorders>
            <w:shd w:val="clear" w:color="auto" w:fill="auto"/>
            <w:vAlign w:val="bottom"/>
          </w:tcPr>
          <w:p w14:paraId="1C7846E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ethics</w:t>
            </w:r>
          </w:p>
        </w:tc>
        <w:tc>
          <w:tcPr>
            <w:tcW w:w="765" w:type="pct"/>
            <w:tcBorders>
              <w:top w:val="single" w:sz="4" w:space="0" w:color="auto"/>
              <w:bottom w:val="single" w:sz="4" w:space="0" w:color="auto"/>
            </w:tcBorders>
            <w:shd w:val="clear" w:color="auto" w:fill="auto"/>
            <w:vAlign w:val="bottom"/>
          </w:tcPr>
          <w:p w14:paraId="4D455A1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Continuing professional Development</w:t>
            </w:r>
          </w:p>
        </w:tc>
        <w:tc>
          <w:tcPr>
            <w:tcW w:w="724" w:type="pct"/>
            <w:tcBorders>
              <w:top w:val="single" w:sz="4" w:space="0" w:color="auto"/>
              <w:bottom w:val="single" w:sz="4" w:space="0" w:color="auto"/>
            </w:tcBorders>
            <w:shd w:val="clear" w:color="auto" w:fill="auto"/>
            <w:vAlign w:val="bottom"/>
          </w:tcPr>
          <w:p w14:paraId="789F2C4D"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performance</w:t>
            </w:r>
          </w:p>
        </w:tc>
      </w:tr>
      <w:tr w:rsidR="00793E7C" w:rsidRPr="00031D46" w14:paraId="61E4C1FA" w14:textId="77777777" w:rsidTr="003D23D7">
        <w:trPr>
          <w:cantSplit/>
        </w:trPr>
        <w:tc>
          <w:tcPr>
            <w:tcW w:w="3" w:type="pct"/>
            <w:vMerge w:val="restart"/>
            <w:shd w:val="clear" w:color="auto" w:fill="auto"/>
          </w:tcPr>
          <w:p w14:paraId="24DDD37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p>
        </w:tc>
        <w:tc>
          <w:tcPr>
            <w:tcW w:w="778" w:type="pct"/>
            <w:vMerge w:val="restart"/>
            <w:tcBorders>
              <w:top w:val="single" w:sz="4" w:space="0" w:color="auto"/>
            </w:tcBorders>
            <w:shd w:val="clear" w:color="auto" w:fill="auto"/>
          </w:tcPr>
          <w:p w14:paraId="6D0533D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standards</w:t>
            </w:r>
          </w:p>
        </w:tc>
        <w:tc>
          <w:tcPr>
            <w:tcW w:w="825" w:type="pct"/>
            <w:tcBorders>
              <w:top w:val="single" w:sz="4" w:space="0" w:color="auto"/>
            </w:tcBorders>
            <w:shd w:val="clear" w:color="auto" w:fill="auto"/>
          </w:tcPr>
          <w:p w14:paraId="7BA3D71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Correlation Coefficient</w:t>
            </w:r>
          </w:p>
        </w:tc>
        <w:tc>
          <w:tcPr>
            <w:tcW w:w="635" w:type="pct"/>
            <w:tcBorders>
              <w:top w:val="single" w:sz="4" w:space="0" w:color="auto"/>
            </w:tcBorders>
            <w:shd w:val="clear" w:color="auto" w:fill="auto"/>
          </w:tcPr>
          <w:p w14:paraId="577F688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1.000</w:t>
            </w:r>
          </w:p>
        </w:tc>
        <w:tc>
          <w:tcPr>
            <w:tcW w:w="635" w:type="pct"/>
            <w:tcBorders>
              <w:top w:val="single" w:sz="4" w:space="0" w:color="auto"/>
            </w:tcBorders>
            <w:shd w:val="clear" w:color="auto" w:fill="auto"/>
          </w:tcPr>
          <w:p w14:paraId="4DDA7895"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.891</w:t>
            </w:r>
            <w:r w:rsidRPr="00031D46">
              <w:rPr>
                <w:rFonts w:ascii="Times New Roman" w:hAnsi="Times New Roman" w:cs="Times New Roman"/>
                <w:vertAlign w:val="superscript"/>
              </w:rPr>
              <w:t>**</w:t>
            </w:r>
          </w:p>
        </w:tc>
        <w:tc>
          <w:tcPr>
            <w:tcW w:w="635" w:type="pct"/>
            <w:tcBorders>
              <w:top w:val="single" w:sz="4" w:space="0" w:color="auto"/>
            </w:tcBorders>
            <w:shd w:val="clear" w:color="auto" w:fill="auto"/>
          </w:tcPr>
          <w:p w14:paraId="5150CF0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.481</w:t>
            </w:r>
            <w:r w:rsidRPr="00031D46">
              <w:rPr>
                <w:rFonts w:ascii="Times New Roman" w:hAnsi="Times New Roman" w:cs="Times New Roman"/>
                <w:vertAlign w:val="superscript"/>
              </w:rPr>
              <w:t>**</w:t>
            </w:r>
          </w:p>
        </w:tc>
        <w:tc>
          <w:tcPr>
            <w:tcW w:w="765" w:type="pct"/>
            <w:tcBorders>
              <w:top w:val="single" w:sz="4" w:space="0" w:color="auto"/>
            </w:tcBorders>
            <w:shd w:val="clear" w:color="auto" w:fill="auto"/>
          </w:tcPr>
          <w:p w14:paraId="24235D1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.576</w:t>
            </w:r>
            <w:r w:rsidRPr="00031D46">
              <w:rPr>
                <w:rFonts w:ascii="Times New Roman" w:hAnsi="Times New Roman" w:cs="Times New Roman"/>
                <w:vertAlign w:val="superscript"/>
              </w:rPr>
              <w:t>**</w:t>
            </w:r>
          </w:p>
        </w:tc>
        <w:tc>
          <w:tcPr>
            <w:tcW w:w="724" w:type="pct"/>
            <w:tcBorders>
              <w:top w:val="single" w:sz="4" w:space="0" w:color="auto"/>
            </w:tcBorders>
            <w:shd w:val="clear" w:color="auto" w:fill="auto"/>
          </w:tcPr>
          <w:p w14:paraId="7BB8215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.738</w:t>
            </w:r>
            <w:r w:rsidRPr="00031D46">
              <w:rPr>
                <w:rFonts w:ascii="Times New Roman" w:hAnsi="Times New Roman" w:cs="Times New Roman"/>
                <w:vertAlign w:val="superscript"/>
              </w:rPr>
              <w:t>**</w:t>
            </w:r>
          </w:p>
        </w:tc>
      </w:tr>
      <w:tr w:rsidR="00793E7C" w:rsidRPr="00031D46" w14:paraId="5AC3B11F" w14:textId="77777777" w:rsidTr="003D23D7">
        <w:trPr>
          <w:cantSplit/>
        </w:trPr>
        <w:tc>
          <w:tcPr>
            <w:tcW w:w="3" w:type="pct"/>
            <w:vMerge/>
            <w:shd w:val="clear" w:color="auto" w:fill="auto"/>
          </w:tcPr>
          <w:p w14:paraId="1FF281E4"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356DDB26"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527D1A0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Sig. (2-tailed)</w:t>
            </w:r>
          </w:p>
        </w:tc>
        <w:tc>
          <w:tcPr>
            <w:tcW w:w="635" w:type="pct"/>
            <w:shd w:val="clear" w:color="auto" w:fill="auto"/>
          </w:tcPr>
          <w:p w14:paraId="245CFEA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w:t>
            </w:r>
          </w:p>
        </w:tc>
        <w:tc>
          <w:tcPr>
            <w:tcW w:w="635" w:type="pct"/>
            <w:shd w:val="clear" w:color="auto" w:fill="auto"/>
          </w:tcPr>
          <w:p w14:paraId="1EA1FA4D"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470C273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.003</w:t>
            </w:r>
          </w:p>
        </w:tc>
        <w:tc>
          <w:tcPr>
            <w:tcW w:w="765" w:type="pct"/>
            <w:shd w:val="clear" w:color="auto" w:fill="auto"/>
          </w:tcPr>
          <w:p w14:paraId="3848B77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724" w:type="pct"/>
            <w:shd w:val="clear" w:color="auto" w:fill="auto"/>
          </w:tcPr>
          <w:p w14:paraId="58B2B481"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r>
      <w:tr w:rsidR="00793E7C" w:rsidRPr="00031D46" w14:paraId="6FF74727" w14:textId="77777777" w:rsidTr="003D23D7">
        <w:trPr>
          <w:cantSplit/>
        </w:trPr>
        <w:tc>
          <w:tcPr>
            <w:tcW w:w="3" w:type="pct"/>
            <w:vMerge/>
            <w:shd w:val="clear" w:color="auto" w:fill="auto"/>
          </w:tcPr>
          <w:p w14:paraId="206EE08F"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58A98FCF"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7BFEEB7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N</w:t>
            </w:r>
          </w:p>
        </w:tc>
        <w:tc>
          <w:tcPr>
            <w:tcW w:w="635" w:type="pct"/>
            <w:shd w:val="clear" w:color="auto" w:fill="auto"/>
          </w:tcPr>
          <w:p w14:paraId="7D9B0F7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635" w:type="pct"/>
            <w:shd w:val="clear" w:color="auto" w:fill="auto"/>
          </w:tcPr>
          <w:p w14:paraId="40AD11B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635" w:type="pct"/>
            <w:shd w:val="clear" w:color="auto" w:fill="auto"/>
          </w:tcPr>
          <w:p w14:paraId="4A8E3A7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c>
          <w:tcPr>
            <w:tcW w:w="765" w:type="pct"/>
            <w:shd w:val="clear" w:color="auto" w:fill="auto"/>
          </w:tcPr>
          <w:p w14:paraId="4D664AB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35</w:t>
            </w:r>
          </w:p>
        </w:tc>
        <w:tc>
          <w:tcPr>
            <w:tcW w:w="724" w:type="pct"/>
            <w:shd w:val="clear" w:color="auto" w:fill="auto"/>
          </w:tcPr>
          <w:p w14:paraId="684D13A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r>
      <w:tr w:rsidR="00793E7C" w:rsidRPr="00031D46" w14:paraId="730721D9" w14:textId="77777777" w:rsidTr="003D23D7">
        <w:trPr>
          <w:cantSplit/>
        </w:trPr>
        <w:tc>
          <w:tcPr>
            <w:tcW w:w="3" w:type="pct"/>
            <w:vMerge/>
            <w:shd w:val="clear" w:color="auto" w:fill="auto"/>
          </w:tcPr>
          <w:p w14:paraId="7C71956E"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val="restart"/>
            <w:shd w:val="clear" w:color="auto" w:fill="auto"/>
          </w:tcPr>
          <w:p w14:paraId="2C7E9D51"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diligence</w:t>
            </w:r>
          </w:p>
        </w:tc>
        <w:tc>
          <w:tcPr>
            <w:tcW w:w="825" w:type="pct"/>
            <w:shd w:val="clear" w:color="auto" w:fill="auto"/>
          </w:tcPr>
          <w:p w14:paraId="1065E5C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Correlation Coefficient</w:t>
            </w:r>
          </w:p>
        </w:tc>
        <w:tc>
          <w:tcPr>
            <w:tcW w:w="635" w:type="pct"/>
            <w:shd w:val="clear" w:color="auto" w:fill="auto"/>
          </w:tcPr>
          <w:p w14:paraId="302BA881"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.891</w:t>
            </w:r>
            <w:r w:rsidRPr="00031D46">
              <w:rPr>
                <w:rFonts w:ascii="Times New Roman" w:hAnsi="Times New Roman" w:cs="Times New Roman"/>
                <w:vertAlign w:val="superscript"/>
              </w:rPr>
              <w:t>**</w:t>
            </w:r>
          </w:p>
        </w:tc>
        <w:tc>
          <w:tcPr>
            <w:tcW w:w="635" w:type="pct"/>
            <w:shd w:val="clear" w:color="auto" w:fill="auto"/>
          </w:tcPr>
          <w:p w14:paraId="15EC27B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1.000</w:t>
            </w:r>
          </w:p>
        </w:tc>
        <w:tc>
          <w:tcPr>
            <w:tcW w:w="635" w:type="pct"/>
            <w:shd w:val="clear" w:color="auto" w:fill="auto"/>
          </w:tcPr>
          <w:p w14:paraId="1FBC82EE"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.581</w:t>
            </w:r>
            <w:r w:rsidRPr="00031D46">
              <w:rPr>
                <w:rFonts w:ascii="Times New Roman" w:hAnsi="Times New Roman" w:cs="Times New Roman"/>
                <w:vertAlign w:val="superscript"/>
              </w:rPr>
              <w:t>**</w:t>
            </w:r>
          </w:p>
        </w:tc>
        <w:tc>
          <w:tcPr>
            <w:tcW w:w="765" w:type="pct"/>
            <w:shd w:val="clear" w:color="auto" w:fill="auto"/>
          </w:tcPr>
          <w:p w14:paraId="1DF7AA1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.454</w:t>
            </w:r>
            <w:r w:rsidRPr="00031D46">
              <w:rPr>
                <w:rFonts w:ascii="Times New Roman" w:hAnsi="Times New Roman" w:cs="Times New Roman"/>
                <w:vertAlign w:val="superscript"/>
              </w:rPr>
              <w:t>**</w:t>
            </w:r>
          </w:p>
        </w:tc>
        <w:tc>
          <w:tcPr>
            <w:tcW w:w="724" w:type="pct"/>
            <w:shd w:val="clear" w:color="auto" w:fill="auto"/>
          </w:tcPr>
          <w:p w14:paraId="4144449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.818</w:t>
            </w:r>
            <w:r w:rsidRPr="00031D46">
              <w:rPr>
                <w:rFonts w:ascii="Times New Roman" w:hAnsi="Times New Roman" w:cs="Times New Roman"/>
                <w:vertAlign w:val="superscript"/>
              </w:rPr>
              <w:t>**</w:t>
            </w:r>
          </w:p>
        </w:tc>
      </w:tr>
      <w:tr w:rsidR="00793E7C" w:rsidRPr="00031D46" w14:paraId="22F954BA" w14:textId="77777777" w:rsidTr="003D23D7">
        <w:trPr>
          <w:cantSplit/>
        </w:trPr>
        <w:tc>
          <w:tcPr>
            <w:tcW w:w="3" w:type="pct"/>
            <w:vMerge/>
            <w:shd w:val="clear" w:color="auto" w:fill="auto"/>
          </w:tcPr>
          <w:p w14:paraId="73AA845B"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6FA48114"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14F8DD5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Sig. (2-tailed)</w:t>
            </w:r>
          </w:p>
        </w:tc>
        <w:tc>
          <w:tcPr>
            <w:tcW w:w="635" w:type="pct"/>
            <w:shd w:val="clear" w:color="auto" w:fill="auto"/>
          </w:tcPr>
          <w:p w14:paraId="2A5137CA"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08D615A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w:t>
            </w:r>
          </w:p>
        </w:tc>
        <w:tc>
          <w:tcPr>
            <w:tcW w:w="635" w:type="pct"/>
            <w:shd w:val="clear" w:color="auto" w:fill="auto"/>
          </w:tcPr>
          <w:p w14:paraId="18097645"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765" w:type="pct"/>
            <w:shd w:val="clear" w:color="auto" w:fill="auto"/>
          </w:tcPr>
          <w:p w14:paraId="3E0AFD4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.005</w:t>
            </w:r>
          </w:p>
        </w:tc>
        <w:tc>
          <w:tcPr>
            <w:tcW w:w="724" w:type="pct"/>
            <w:shd w:val="clear" w:color="auto" w:fill="auto"/>
          </w:tcPr>
          <w:p w14:paraId="46A42A5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r>
      <w:tr w:rsidR="00793E7C" w:rsidRPr="00031D46" w14:paraId="1F687442" w14:textId="77777777" w:rsidTr="003D23D7">
        <w:trPr>
          <w:cantSplit/>
        </w:trPr>
        <w:tc>
          <w:tcPr>
            <w:tcW w:w="3" w:type="pct"/>
            <w:vMerge/>
            <w:shd w:val="clear" w:color="auto" w:fill="auto"/>
          </w:tcPr>
          <w:p w14:paraId="5234267B"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35B51E64"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005BB6C7"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N</w:t>
            </w:r>
          </w:p>
        </w:tc>
        <w:tc>
          <w:tcPr>
            <w:tcW w:w="635" w:type="pct"/>
            <w:shd w:val="clear" w:color="auto" w:fill="auto"/>
          </w:tcPr>
          <w:p w14:paraId="597F989A"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635" w:type="pct"/>
            <w:shd w:val="clear" w:color="auto" w:fill="auto"/>
          </w:tcPr>
          <w:p w14:paraId="0F0E418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41</w:t>
            </w:r>
          </w:p>
        </w:tc>
        <w:tc>
          <w:tcPr>
            <w:tcW w:w="635" w:type="pct"/>
            <w:shd w:val="clear" w:color="auto" w:fill="auto"/>
          </w:tcPr>
          <w:p w14:paraId="30F4003A"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39</w:t>
            </w:r>
          </w:p>
        </w:tc>
        <w:tc>
          <w:tcPr>
            <w:tcW w:w="765" w:type="pct"/>
            <w:shd w:val="clear" w:color="auto" w:fill="auto"/>
          </w:tcPr>
          <w:p w14:paraId="1BB98F6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37</w:t>
            </w:r>
          </w:p>
        </w:tc>
        <w:tc>
          <w:tcPr>
            <w:tcW w:w="724" w:type="pct"/>
            <w:shd w:val="clear" w:color="auto" w:fill="auto"/>
          </w:tcPr>
          <w:p w14:paraId="38BF568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39</w:t>
            </w:r>
          </w:p>
        </w:tc>
      </w:tr>
      <w:tr w:rsidR="00793E7C" w:rsidRPr="00031D46" w14:paraId="5DDCB110" w14:textId="77777777" w:rsidTr="003D23D7">
        <w:trPr>
          <w:cantSplit/>
        </w:trPr>
        <w:tc>
          <w:tcPr>
            <w:tcW w:w="3" w:type="pct"/>
            <w:vMerge/>
            <w:shd w:val="clear" w:color="auto" w:fill="auto"/>
          </w:tcPr>
          <w:p w14:paraId="0540C652"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val="restart"/>
            <w:shd w:val="clear" w:color="auto" w:fill="auto"/>
          </w:tcPr>
          <w:p w14:paraId="2104F01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ethics</w:t>
            </w:r>
          </w:p>
        </w:tc>
        <w:tc>
          <w:tcPr>
            <w:tcW w:w="825" w:type="pct"/>
            <w:shd w:val="clear" w:color="auto" w:fill="auto"/>
          </w:tcPr>
          <w:p w14:paraId="557A591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Correlation Coefficient</w:t>
            </w:r>
          </w:p>
        </w:tc>
        <w:tc>
          <w:tcPr>
            <w:tcW w:w="635" w:type="pct"/>
            <w:shd w:val="clear" w:color="auto" w:fill="auto"/>
          </w:tcPr>
          <w:p w14:paraId="51B8F24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.481</w:t>
            </w:r>
            <w:r w:rsidRPr="00031D46">
              <w:rPr>
                <w:rFonts w:ascii="Times New Roman" w:hAnsi="Times New Roman" w:cs="Times New Roman"/>
                <w:vertAlign w:val="superscript"/>
              </w:rPr>
              <w:t>**</w:t>
            </w:r>
          </w:p>
        </w:tc>
        <w:tc>
          <w:tcPr>
            <w:tcW w:w="635" w:type="pct"/>
            <w:shd w:val="clear" w:color="auto" w:fill="auto"/>
          </w:tcPr>
          <w:p w14:paraId="3F3300E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.581</w:t>
            </w:r>
            <w:r w:rsidRPr="00031D46">
              <w:rPr>
                <w:rFonts w:ascii="Times New Roman" w:hAnsi="Times New Roman" w:cs="Times New Roman"/>
                <w:vertAlign w:val="superscript"/>
              </w:rPr>
              <w:t>**</w:t>
            </w:r>
          </w:p>
        </w:tc>
        <w:tc>
          <w:tcPr>
            <w:tcW w:w="635" w:type="pct"/>
            <w:shd w:val="clear" w:color="auto" w:fill="auto"/>
          </w:tcPr>
          <w:p w14:paraId="22B694D5"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1.000</w:t>
            </w:r>
          </w:p>
        </w:tc>
        <w:tc>
          <w:tcPr>
            <w:tcW w:w="765" w:type="pct"/>
            <w:shd w:val="clear" w:color="auto" w:fill="auto"/>
          </w:tcPr>
          <w:p w14:paraId="51786CF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.452</w:t>
            </w:r>
            <w:r w:rsidRPr="00031D46">
              <w:rPr>
                <w:rFonts w:ascii="Times New Roman" w:hAnsi="Times New Roman" w:cs="Times New Roman"/>
                <w:vertAlign w:val="superscript"/>
              </w:rPr>
              <w:t>**</w:t>
            </w:r>
          </w:p>
        </w:tc>
        <w:tc>
          <w:tcPr>
            <w:tcW w:w="724" w:type="pct"/>
            <w:shd w:val="clear" w:color="auto" w:fill="auto"/>
          </w:tcPr>
          <w:p w14:paraId="13F94BC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.455</w:t>
            </w:r>
            <w:r w:rsidRPr="00031D46">
              <w:rPr>
                <w:rFonts w:ascii="Times New Roman" w:hAnsi="Times New Roman" w:cs="Times New Roman"/>
                <w:vertAlign w:val="superscript"/>
              </w:rPr>
              <w:t>**</w:t>
            </w:r>
          </w:p>
        </w:tc>
      </w:tr>
      <w:tr w:rsidR="00793E7C" w:rsidRPr="00031D46" w14:paraId="1C50DBA6" w14:textId="77777777" w:rsidTr="003D23D7">
        <w:trPr>
          <w:cantSplit/>
        </w:trPr>
        <w:tc>
          <w:tcPr>
            <w:tcW w:w="3" w:type="pct"/>
            <w:vMerge/>
            <w:shd w:val="clear" w:color="auto" w:fill="auto"/>
          </w:tcPr>
          <w:p w14:paraId="76818D3F"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6314B34E"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2C2F964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Sig. (2-tailed)</w:t>
            </w:r>
          </w:p>
        </w:tc>
        <w:tc>
          <w:tcPr>
            <w:tcW w:w="635" w:type="pct"/>
            <w:shd w:val="clear" w:color="auto" w:fill="auto"/>
          </w:tcPr>
          <w:p w14:paraId="38A4B43A"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.003</w:t>
            </w:r>
          </w:p>
        </w:tc>
        <w:tc>
          <w:tcPr>
            <w:tcW w:w="635" w:type="pct"/>
            <w:shd w:val="clear" w:color="auto" w:fill="auto"/>
          </w:tcPr>
          <w:p w14:paraId="21A2E2C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00E28745"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w:t>
            </w:r>
          </w:p>
        </w:tc>
        <w:tc>
          <w:tcPr>
            <w:tcW w:w="765" w:type="pct"/>
            <w:shd w:val="clear" w:color="auto" w:fill="auto"/>
          </w:tcPr>
          <w:p w14:paraId="0D6C248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.004</w:t>
            </w:r>
          </w:p>
        </w:tc>
        <w:tc>
          <w:tcPr>
            <w:tcW w:w="724" w:type="pct"/>
            <w:shd w:val="clear" w:color="auto" w:fill="auto"/>
          </w:tcPr>
          <w:p w14:paraId="08C22D4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.004</w:t>
            </w:r>
          </w:p>
        </w:tc>
      </w:tr>
      <w:tr w:rsidR="00793E7C" w:rsidRPr="00031D46" w14:paraId="1BF553B1" w14:textId="77777777" w:rsidTr="003D23D7">
        <w:trPr>
          <w:cantSplit/>
        </w:trPr>
        <w:tc>
          <w:tcPr>
            <w:tcW w:w="3" w:type="pct"/>
            <w:vMerge/>
            <w:shd w:val="clear" w:color="auto" w:fill="auto"/>
          </w:tcPr>
          <w:p w14:paraId="65072404"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5DFD9231"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63DE572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N</w:t>
            </w:r>
          </w:p>
        </w:tc>
        <w:tc>
          <w:tcPr>
            <w:tcW w:w="635" w:type="pct"/>
            <w:shd w:val="clear" w:color="auto" w:fill="auto"/>
          </w:tcPr>
          <w:p w14:paraId="63C1C4C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c>
          <w:tcPr>
            <w:tcW w:w="635" w:type="pct"/>
            <w:shd w:val="clear" w:color="auto" w:fill="auto"/>
          </w:tcPr>
          <w:p w14:paraId="1BA7428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39</w:t>
            </w:r>
          </w:p>
        </w:tc>
        <w:tc>
          <w:tcPr>
            <w:tcW w:w="635" w:type="pct"/>
            <w:shd w:val="clear" w:color="auto" w:fill="auto"/>
          </w:tcPr>
          <w:p w14:paraId="7AAF8037"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40</w:t>
            </w:r>
          </w:p>
        </w:tc>
        <w:tc>
          <w:tcPr>
            <w:tcW w:w="765" w:type="pct"/>
            <w:shd w:val="clear" w:color="auto" w:fill="auto"/>
          </w:tcPr>
          <w:p w14:paraId="39D6BC0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724" w:type="pct"/>
            <w:shd w:val="clear" w:color="auto" w:fill="auto"/>
          </w:tcPr>
          <w:p w14:paraId="7DF786A5"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r>
      <w:tr w:rsidR="00793E7C" w:rsidRPr="00031D46" w14:paraId="2D00B855" w14:textId="77777777" w:rsidTr="003D23D7">
        <w:trPr>
          <w:cantSplit/>
        </w:trPr>
        <w:tc>
          <w:tcPr>
            <w:tcW w:w="3" w:type="pct"/>
            <w:vMerge/>
            <w:shd w:val="clear" w:color="auto" w:fill="auto"/>
          </w:tcPr>
          <w:p w14:paraId="2D986892"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val="restart"/>
            <w:shd w:val="clear" w:color="auto" w:fill="auto"/>
          </w:tcPr>
          <w:p w14:paraId="4AF07684" w14:textId="378014FD" w:rsidR="008967F7" w:rsidRPr="00031D46" w:rsidRDefault="003D23D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continuing professional</w:t>
            </w:r>
            <w:r w:rsidR="003F433A" w:rsidRPr="00031D46">
              <w:rPr>
                <w:rFonts w:ascii="Times New Roman" w:hAnsi="Times New Roman" w:cs="Times New Roman"/>
              </w:rPr>
              <w:t xml:space="preserve"> development</w:t>
            </w:r>
          </w:p>
        </w:tc>
        <w:tc>
          <w:tcPr>
            <w:tcW w:w="825" w:type="pct"/>
            <w:shd w:val="clear" w:color="auto" w:fill="auto"/>
          </w:tcPr>
          <w:p w14:paraId="05FF78C1"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Correlation Coefficient</w:t>
            </w:r>
          </w:p>
        </w:tc>
        <w:tc>
          <w:tcPr>
            <w:tcW w:w="635" w:type="pct"/>
            <w:shd w:val="clear" w:color="auto" w:fill="auto"/>
          </w:tcPr>
          <w:p w14:paraId="34C82C9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.576</w:t>
            </w:r>
            <w:r w:rsidRPr="00031D46">
              <w:rPr>
                <w:rFonts w:ascii="Times New Roman" w:hAnsi="Times New Roman" w:cs="Times New Roman"/>
                <w:vertAlign w:val="superscript"/>
              </w:rPr>
              <w:t>**</w:t>
            </w:r>
          </w:p>
        </w:tc>
        <w:tc>
          <w:tcPr>
            <w:tcW w:w="635" w:type="pct"/>
            <w:shd w:val="clear" w:color="auto" w:fill="auto"/>
          </w:tcPr>
          <w:p w14:paraId="7E62E08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.454</w:t>
            </w:r>
            <w:r w:rsidRPr="00031D46">
              <w:rPr>
                <w:rFonts w:ascii="Times New Roman" w:hAnsi="Times New Roman" w:cs="Times New Roman"/>
                <w:vertAlign w:val="superscript"/>
              </w:rPr>
              <w:t>**</w:t>
            </w:r>
          </w:p>
        </w:tc>
        <w:tc>
          <w:tcPr>
            <w:tcW w:w="635" w:type="pct"/>
            <w:shd w:val="clear" w:color="auto" w:fill="auto"/>
          </w:tcPr>
          <w:p w14:paraId="324CDF8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.452</w:t>
            </w:r>
            <w:r w:rsidRPr="00031D46">
              <w:rPr>
                <w:rFonts w:ascii="Times New Roman" w:hAnsi="Times New Roman" w:cs="Times New Roman"/>
                <w:vertAlign w:val="superscript"/>
              </w:rPr>
              <w:t>**</w:t>
            </w:r>
          </w:p>
        </w:tc>
        <w:tc>
          <w:tcPr>
            <w:tcW w:w="765" w:type="pct"/>
            <w:shd w:val="clear" w:color="auto" w:fill="auto"/>
          </w:tcPr>
          <w:p w14:paraId="4A273BE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1.000</w:t>
            </w:r>
          </w:p>
        </w:tc>
        <w:tc>
          <w:tcPr>
            <w:tcW w:w="724" w:type="pct"/>
            <w:shd w:val="clear" w:color="auto" w:fill="auto"/>
          </w:tcPr>
          <w:p w14:paraId="5E31867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.538</w:t>
            </w:r>
            <w:r w:rsidRPr="00031D46">
              <w:rPr>
                <w:rFonts w:ascii="Times New Roman" w:hAnsi="Times New Roman" w:cs="Times New Roman"/>
                <w:vertAlign w:val="superscript"/>
              </w:rPr>
              <w:t>**</w:t>
            </w:r>
          </w:p>
        </w:tc>
      </w:tr>
      <w:tr w:rsidR="00793E7C" w:rsidRPr="00031D46" w14:paraId="49975184" w14:textId="77777777" w:rsidTr="003D23D7">
        <w:trPr>
          <w:cantSplit/>
        </w:trPr>
        <w:tc>
          <w:tcPr>
            <w:tcW w:w="3" w:type="pct"/>
            <w:vMerge/>
            <w:shd w:val="clear" w:color="auto" w:fill="auto"/>
          </w:tcPr>
          <w:p w14:paraId="0FAC6FB2"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6545B8D5"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3ED0B3E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Sig. (2-tailed)</w:t>
            </w:r>
          </w:p>
        </w:tc>
        <w:tc>
          <w:tcPr>
            <w:tcW w:w="635" w:type="pct"/>
            <w:shd w:val="clear" w:color="auto" w:fill="auto"/>
          </w:tcPr>
          <w:p w14:paraId="679337D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15D1AAB7"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.005</w:t>
            </w:r>
          </w:p>
        </w:tc>
        <w:tc>
          <w:tcPr>
            <w:tcW w:w="635" w:type="pct"/>
            <w:shd w:val="clear" w:color="auto" w:fill="auto"/>
          </w:tcPr>
          <w:p w14:paraId="278EFB2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.004</w:t>
            </w:r>
          </w:p>
        </w:tc>
        <w:tc>
          <w:tcPr>
            <w:tcW w:w="765" w:type="pct"/>
            <w:shd w:val="clear" w:color="auto" w:fill="auto"/>
          </w:tcPr>
          <w:p w14:paraId="33451A3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w:t>
            </w:r>
          </w:p>
        </w:tc>
        <w:tc>
          <w:tcPr>
            <w:tcW w:w="724" w:type="pct"/>
            <w:shd w:val="clear" w:color="auto" w:fill="auto"/>
          </w:tcPr>
          <w:p w14:paraId="7D0BD27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.001</w:t>
            </w:r>
          </w:p>
        </w:tc>
      </w:tr>
      <w:tr w:rsidR="00793E7C" w:rsidRPr="00031D46" w14:paraId="18BCB835" w14:textId="77777777" w:rsidTr="003D23D7">
        <w:trPr>
          <w:cantSplit/>
        </w:trPr>
        <w:tc>
          <w:tcPr>
            <w:tcW w:w="3" w:type="pct"/>
            <w:vMerge/>
            <w:shd w:val="clear" w:color="auto" w:fill="auto"/>
          </w:tcPr>
          <w:p w14:paraId="4D1F06B3"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3A50E163"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4BE35D1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N</w:t>
            </w:r>
          </w:p>
        </w:tc>
        <w:tc>
          <w:tcPr>
            <w:tcW w:w="635" w:type="pct"/>
            <w:shd w:val="clear" w:color="auto" w:fill="auto"/>
          </w:tcPr>
          <w:p w14:paraId="6C7647AA"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35</w:t>
            </w:r>
          </w:p>
        </w:tc>
        <w:tc>
          <w:tcPr>
            <w:tcW w:w="635" w:type="pct"/>
            <w:shd w:val="clear" w:color="auto" w:fill="auto"/>
          </w:tcPr>
          <w:p w14:paraId="10A83394"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37</w:t>
            </w:r>
          </w:p>
        </w:tc>
        <w:tc>
          <w:tcPr>
            <w:tcW w:w="635" w:type="pct"/>
            <w:shd w:val="clear" w:color="auto" w:fill="auto"/>
          </w:tcPr>
          <w:p w14:paraId="1FCF811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765" w:type="pct"/>
            <w:shd w:val="clear" w:color="auto" w:fill="auto"/>
          </w:tcPr>
          <w:p w14:paraId="7699394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724" w:type="pct"/>
            <w:shd w:val="clear" w:color="auto" w:fill="auto"/>
          </w:tcPr>
          <w:p w14:paraId="6F367F4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r>
      <w:tr w:rsidR="00793E7C" w:rsidRPr="00031D46" w14:paraId="70D2DD96" w14:textId="77777777" w:rsidTr="003D23D7">
        <w:trPr>
          <w:cantSplit/>
        </w:trPr>
        <w:tc>
          <w:tcPr>
            <w:tcW w:w="3" w:type="pct"/>
            <w:vMerge/>
            <w:shd w:val="clear" w:color="auto" w:fill="auto"/>
          </w:tcPr>
          <w:p w14:paraId="1AF389C5"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val="restart"/>
            <w:shd w:val="clear" w:color="auto" w:fill="auto"/>
          </w:tcPr>
          <w:p w14:paraId="0BF90D1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Accounting performance</w:t>
            </w:r>
          </w:p>
        </w:tc>
        <w:tc>
          <w:tcPr>
            <w:tcW w:w="825" w:type="pct"/>
            <w:shd w:val="clear" w:color="auto" w:fill="auto"/>
          </w:tcPr>
          <w:p w14:paraId="6C7883A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Correlation Coefficient</w:t>
            </w:r>
          </w:p>
        </w:tc>
        <w:tc>
          <w:tcPr>
            <w:tcW w:w="635" w:type="pct"/>
            <w:shd w:val="clear" w:color="auto" w:fill="auto"/>
          </w:tcPr>
          <w:p w14:paraId="66604688"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.738</w:t>
            </w:r>
            <w:r w:rsidRPr="00031D46">
              <w:rPr>
                <w:rFonts w:ascii="Times New Roman" w:hAnsi="Times New Roman" w:cs="Times New Roman"/>
                <w:vertAlign w:val="superscript"/>
              </w:rPr>
              <w:t>**</w:t>
            </w:r>
          </w:p>
        </w:tc>
        <w:tc>
          <w:tcPr>
            <w:tcW w:w="635" w:type="pct"/>
            <w:shd w:val="clear" w:color="auto" w:fill="auto"/>
          </w:tcPr>
          <w:p w14:paraId="167EC2B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.818</w:t>
            </w:r>
            <w:r w:rsidRPr="00031D46">
              <w:rPr>
                <w:rFonts w:ascii="Times New Roman" w:hAnsi="Times New Roman" w:cs="Times New Roman"/>
                <w:vertAlign w:val="superscript"/>
              </w:rPr>
              <w:t>**</w:t>
            </w:r>
          </w:p>
        </w:tc>
        <w:tc>
          <w:tcPr>
            <w:tcW w:w="635" w:type="pct"/>
            <w:shd w:val="clear" w:color="auto" w:fill="auto"/>
          </w:tcPr>
          <w:p w14:paraId="1800FB97"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.455</w:t>
            </w:r>
            <w:r w:rsidRPr="00031D46">
              <w:rPr>
                <w:rFonts w:ascii="Times New Roman" w:hAnsi="Times New Roman" w:cs="Times New Roman"/>
                <w:vertAlign w:val="superscript"/>
              </w:rPr>
              <w:t>**</w:t>
            </w:r>
          </w:p>
        </w:tc>
        <w:tc>
          <w:tcPr>
            <w:tcW w:w="765" w:type="pct"/>
            <w:shd w:val="clear" w:color="auto" w:fill="auto"/>
          </w:tcPr>
          <w:p w14:paraId="78C09529"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.538</w:t>
            </w:r>
            <w:r w:rsidRPr="00031D46">
              <w:rPr>
                <w:rFonts w:ascii="Times New Roman" w:hAnsi="Times New Roman" w:cs="Times New Roman"/>
                <w:vertAlign w:val="superscript"/>
              </w:rPr>
              <w:t>**</w:t>
            </w:r>
          </w:p>
        </w:tc>
        <w:tc>
          <w:tcPr>
            <w:tcW w:w="724" w:type="pct"/>
            <w:shd w:val="clear" w:color="auto" w:fill="auto"/>
          </w:tcPr>
          <w:p w14:paraId="0F2746C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1.000</w:t>
            </w:r>
          </w:p>
        </w:tc>
      </w:tr>
      <w:tr w:rsidR="00793E7C" w:rsidRPr="00031D46" w14:paraId="501400BC" w14:textId="77777777" w:rsidTr="003D23D7">
        <w:trPr>
          <w:cantSplit/>
        </w:trPr>
        <w:tc>
          <w:tcPr>
            <w:tcW w:w="3" w:type="pct"/>
            <w:vMerge/>
            <w:shd w:val="clear" w:color="auto" w:fill="auto"/>
          </w:tcPr>
          <w:p w14:paraId="648BC484"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shd w:val="clear" w:color="auto" w:fill="auto"/>
          </w:tcPr>
          <w:p w14:paraId="60FEF410"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shd w:val="clear" w:color="auto" w:fill="auto"/>
          </w:tcPr>
          <w:p w14:paraId="2FE5EA2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Sig. (2-tailed)</w:t>
            </w:r>
          </w:p>
        </w:tc>
        <w:tc>
          <w:tcPr>
            <w:tcW w:w="635" w:type="pct"/>
            <w:shd w:val="clear" w:color="auto" w:fill="auto"/>
          </w:tcPr>
          <w:p w14:paraId="22556417"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40ED927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.000</w:t>
            </w:r>
          </w:p>
        </w:tc>
        <w:tc>
          <w:tcPr>
            <w:tcW w:w="635" w:type="pct"/>
            <w:shd w:val="clear" w:color="auto" w:fill="auto"/>
          </w:tcPr>
          <w:p w14:paraId="75196780"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.004</w:t>
            </w:r>
          </w:p>
        </w:tc>
        <w:tc>
          <w:tcPr>
            <w:tcW w:w="765" w:type="pct"/>
            <w:shd w:val="clear" w:color="auto" w:fill="auto"/>
          </w:tcPr>
          <w:p w14:paraId="6AA48C2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.001</w:t>
            </w:r>
          </w:p>
        </w:tc>
        <w:tc>
          <w:tcPr>
            <w:tcW w:w="724" w:type="pct"/>
            <w:shd w:val="clear" w:color="auto" w:fill="auto"/>
          </w:tcPr>
          <w:p w14:paraId="45A1179F"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w:t>
            </w:r>
          </w:p>
        </w:tc>
      </w:tr>
      <w:tr w:rsidR="00793E7C" w:rsidRPr="00031D46" w14:paraId="76C691F6" w14:textId="77777777" w:rsidTr="003D23D7">
        <w:trPr>
          <w:cantSplit/>
        </w:trPr>
        <w:tc>
          <w:tcPr>
            <w:tcW w:w="3" w:type="pct"/>
            <w:vMerge/>
            <w:shd w:val="clear" w:color="auto" w:fill="auto"/>
          </w:tcPr>
          <w:p w14:paraId="2A6CFB33"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778" w:type="pct"/>
            <w:vMerge/>
            <w:tcBorders>
              <w:bottom w:val="single" w:sz="4" w:space="0" w:color="auto"/>
            </w:tcBorders>
            <w:shd w:val="clear" w:color="auto" w:fill="auto"/>
          </w:tcPr>
          <w:p w14:paraId="31ED9145" w14:textId="77777777" w:rsidR="008967F7" w:rsidRPr="00031D46" w:rsidRDefault="008967F7" w:rsidP="00031D46">
            <w:pPr>
              <w:autoSpaceDE w:val="0"/>
              <w:autoSpaceDN w:val="0"/>
              <w:adjustRightInd w:val="0"/>
              <w:spacing w:after="0" w:line="320" w:lineRule="atLeast"/>
              <w:contextualSpacing/>
              <w:jc w:val="both"/>
              <w:rPr>
                <w:rFonts w:ascii="Times New Roman" w:hAnsi="Times New Roman" w:cs="Times New Roman"/>
              </w:rPr>
            </w:pPr>
          </w:p>
        </w:tc>
        <w:tc>
          <w:tcPr>
            <w:tcW w:w="825" w:type="pct"/>
            <w:tcBorders>
              <w:bottom w:val="single" w:sz="4" w:space="0" w:color="auto"/>
            </w:tcBorders>
            <w:shd w:val="clear" w:color="auto" w:fill="auto"/>
          </w:tcPr>
          <w:p w14:paraId="01EAD152"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N</w:t>
            </w:r>
          </w:p>
        </w:tc>
        <w:tc>
          <w:tcPr>
            <w:tcW w:w="635" w:type="pct"/>
            <w:tcBorders>
              <w:bottom w:val="single" w:sz="4" w:space="0" w:color="auto"/>
            </w:tcBorders>
            <w:shd w:val="clear" w:color="auto" w:fill="auto"/>
          </w:tcPr>
          <w:p w14:paraId="286CF4AE"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c>
          <w:tcPr>
            <w:tcW w:w="635" w:type="pct"/>
            <w:tcBorders>
              <w:bottom w:val="single" w:sz="4" w:space="0" w:color="auto"/>
            </w:tcBorders>
            <w:shd w:val="clear" w:color="auto" w:fill="auto"/>
          </w:tcPr>
          <w:p w14:paraId="76F39266"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39</w:t>
            </w:r>
          </w:p>
        </w:tc>
        <w:tc>
          <w:tcPr>
            <w:tcW w:w="635" w:type="pct"/>
            <w:tcBorders>
              <w:bottom w:val="single" w:sz="4" w:space="0" w:color="auto"/>
            </w:tcBorders>
            <w:shd w:val="clear" w:color="auto" w:fill="auto"/>
          </w:tcPr>
          <w:p w14:paraId="79444611"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38</w:t>
            </w:r>
          </w:p>
        </w:tc>
        <w:tc>
          <w:tcPr>
            <w:tcW w:w="765" w:type="pct"/>
            <w:tcBorders>
              <w:bottom w:val="single" w:sz="4" w:space="0" w:color="auto"/>
            </w:tcBorders>
            <w:shd w:val="clear" w:color="auto" w:fill="auto"/>
          </w:tcPr>
          <w:p w14:paraId="4B40F37C"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36</w:t>
            </w:r>
          </w:p>
        </w:tc>
        <w:tc>
          <w:tcPr>
            <w:tcW w:w="724" w:type="pct"/>
            <w:tcBorders>
              <w:bottom w:val="single" w:sz="4" w:space="0" w:color="auto"/>
            </w:tcBorders>
            <w:shd w:val="clear" w:color="auto" w:fill="auto"/>
          </w:tcPr>
          <w:p w14:paraId="15C9B8E3"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40</w:t>
            </w:r>
          </w:p>
        </w:tc>
      </w:tr>
      <w:tr w:rsidR="00793E7C" w:rsidRPr="00031D46" w14:paraId="6B3CA938" w14:textId="77777777" w:rsidTr="00F52FF0">
        <w:trPr>
          <w:cantSplit/>
        </w:trPr>
        <w:tc>
          <w:tcPr>
            <w:tcW w:w="5000" w:type="pct"/>
            <w:gridSpan w:val="8"/>
            <w:tcBorders>
              <w:bottom w:val="single" w:sz="4" w:space="0" w:color="auto"/>
            </w:tcBorders>
            <w:shd w:val="clear" w:color="auto" w:fill="auto"/>
          </w:tcPr>
          <w:p w14:paraId="3ADA7EBB" w14:textId="77777777" w:rsidR="008967F7" w:rsidRPr="00031D46" w:rsidRDefault="008967F7" w:rsidP="00031D46">
            <w:pPr>
              <w:autoSpaceDE w:val="0"/>
              <w:autoSpaceDN w:val="0"/>
              <w:adjustRightInd w:val="0"/>
              <w:spacing w:after="0" w:line="320" w:lineRule="atLeast"/>
              <w:ind w:left="60" w:right="60"/>
              <w:contextualSpacing/>
              <w:jc w:val="both"/>
              <w:rPr>
                <w:rFonts w:ascii="Times New Roman" w:hAnsi="Times New Roman" w:cs="Times New Roman"/>
              </w:rPr>
            </w:pPr>
            <w:r w:rsidRPr="00031D46">
              <w:rPr>
                <w:rFonts w:ascii="Times New Roman" w:hAnsi="Times New Roman" w:cs="Times New Roman"/>
              </w:rPr>
              <w:t>**. Correlation is significant at the 0.01 level (2-tailed).</w:t>
            </w:r>
          </w:p>
        </w:tc>
      </w:tr>
    </w:tbl>
    <w:p w14:paraId="1134A8A8" w14:textId="77777777" w:rsidR="008967F7" w:rsidRPr="00E530E9" w:rsidRDefault="008967F7" w:rsidP="0064675D">
      <w:pPr>
        <w:autoSpaceDE w:val="0"/>
        <w:autoSpaceDN w:val="0"/>
        <w:adjustRightInd w:val="0"/>
        <w:spacing w:after="0" w:line="400" w:lineRule="atLeast"/>
        <w:jc w:val="both"/>
        <w:rPr>
          <w:rFonts w:ascii="Times New Roman" w:hAnsi="Times New Roman" w:cs="Times New Roman"/>
          <w:sz w:val="24"/>
          <w:szCs w:val="24"/>
        </w:rPr>
      </w:pPr>
    </w:p>
    <w:p w14:paraId="5D084DFA" w14:textId="77777777" w:rsidR="00B05311" w:rsidRPr="00E530E9" w:rsidRDefault="00B05311" w:rsidP="0064675D">
      <w:pPr>
        <w:autoSpaceDE w:val="0"/>
        <w:autoSpaceDN w:val="0"/>
        <w:adjustRightInd w:val="0"/>
        <w:spacing w:after="0" w:line="400" w:lineRule="atLeast"/>
        <w:jc w:val="both"/>
        <w:rPr>
          <w:rFonts w:ascii="Times New Roman" w:hAnsi="Times New Roman" w:cs="Times New Roman"/>
          <w:sz w:val="24"/>
          <w:szCs w:val="24"/>
        </w:rPr>
      </w:pPr>
    </w:p>
    <w:p w14:paraId="5088E110" w14:textId="2227D60C" w:rsidR="00B05311" w:rsidRDefault="00B05311" w:rsidP="0064675D">
      <w:pPr>
        <w:spacing w:after="0" w:line="480" w:lineRule="auto"/>
        <w:ind w:firstLine="709"/>
        <w:jc w:val="both"/>
        <w:rPr>
          <w:rFonts w:ascii="Times New Roman" w:hAnsi="Times New Roman" w:cs="Times New Roman"/>
        </w:rPr>
      </w:pPr>
    </w:p>
    <w:p w14:paraId="6D4B3F2E" w14:textId="7BB44480" w:rsidR="00031D46" w:rsidRDefault="00031D46" w:rsidP="0064675D">
      <w:pPr>
        <w:spacing w:after="0" w:line="480" w:lineRule="auto"/>
        <w:ind w:firstLine="709"/>
        <w:jc w:val="both"/>
        <w:rPr>
          <w:rFonts w:ascii="Times New Roman" w:hAnsi="Times New Roman" w:cs="Times New Roman"/>
        </w:rPr>
      </w:pPr>
    </w:p>
    <w:p w14:paraId="5BE0ADDA" w14:textId="3C64830C" w:rsidR="00FF7376" w:rsidRPr="00E530E9" w:rsidRDefault="0051155C" w:rsidP="00FC5D3B">
      <w:pPr>
        <w:pStyle w:val="Heading1"/>
      </w:pPr>
      <w:bookmarkStart w:id="151" w:name="_Toc47444481"/>
      <w:r w:rsidRPr="00E530E9">
        <w:lastRenderedPageBreak/>
        <w:t>C</w:t>
      </w:r>
      <w:r w:rsidR="00E05608" w:rsidRPr="00E530E9">
        <w:t>HAPTER FIVE</w:t>
      </w:r>
      <w:bookmarkEnd w:id="151"/>
    </w:p>
    <w:p w14:paraId="58945C2C" w14:textId="6D93B93B" w:rsidR="001C74D1" w:rsidRPr="00E530E9" w:rsidRDefault="00E05608" w:rsidP="00FC5D3B">
      <w:pPr>
        <w:pStyle w:val="Heading1"/>
      </w:pPr>
      <w:bookmarkStart w:id="152" w:name="_Toc47444482"/>
      <w:r w:rsidRPr="00E530E9">
        <w:t>SUMMARY, CONCLUSION AND RECOMMENDATIONS</w:t>
      </w:r>
      <w:bookmarkEnd w:id="152"/>
    </w:p>
    <w:p w14:paraId="6C6FF0DC" w14:textId="0F11ABBB" w:rsidR="008427DD" w:rsidRPr="00E530E9" w:rsidRDefault="008427DD" w:rsidP="0064675D">
      <w:pPr>
        <w:spacing w:after="0" w:line="480" w:lineRule="auto"/>
        <w:ind w:firstLine="709"/>
        <w:rPr>
          <w:rFonts w:ascii="Times New Roman" w:hAnsi="Times New Roman" w:cs="Times New Roman"/>
          <w:bCs/>
          <w:sz w:val="24"/>
          <w:szCs w:val="24"/>
        </w:rPr>
      </w:pPr>
      <w:r w:rsidRPr="00E530E9">
        <w:rPr>
          <w:rFonts w:ascii="Times New Roman" w:hAnsi="Times New Roman" w:cs="Times New Roman"/>
          <w:bCs/>
          <w:sz w:val="24"/>
          <w:szCs w:val="24"/>
        </w:rPr>
        <w:t>This chapter pr</w:t>
      </w:r>
      <w:r w:rsidR="003209A9" w:rsidRPr="00E530E9">
        <w:rPr>
          <w:rFonts w:ascii="Times New Roman" w:hAnsi="Times New Roman" w:cs="Times New Roman"/>
          <w:bCs/>
          <w:sz w:val="24"/>
          <w:szCs w:val="24"/>
        </w:rPr>
        <w:t>esents the summary of the study</w:t>
      </w:r>
      <w:r w:rsidR="00CD1A6E">
        <w:rPr>
          <w:rFonts w:ascii="Times New Roman" w:hAnsi="Times New Roman" w:cs="Times New Roman"/>
          <w:bCs/>
          <w:sz w:val="24"/>
          <w:szCs w:val="24"/>
        </w:rPr>
        <w:t xml:space="preserve">, the summary of the findings, the conclusions, recommendations and recommendations for further </w:t>
      </w:r>
      <w:r w:rsidR="005615F7">
        <w:rPr>
          <w:rFonts w:ascii="Times New Roman" w:hAnsi="Times New Roman" w:cs="Times New Roman"/>
          <w:bCs/>
          <w:sz w:val="24"/>
          <w:szCs w:val="24"/>
        </w:rPr>
        <w:t>studies</w:t>
      </w:r>
      <w:r w:rsidR="005615F7" w:rsidRPr="00E530E9">
        <w:rPr>
          <w:rFonts w:ascii="Times New Roman" w:hAnsi="Times New Roman" w:cs="Times New Roman"/>
          <w:bCs/>
          <w:sz w:val="24"/>
          <w:szCs w:val="24"/>
        </w:rPr>
        <w:t>.</w:t>
      </w:r>
      <w:r w:rsidR="003209A9" w:rsidRPr="00E530E9">
        <w:rPr>
          <w:rFonts w:ascii="Times New Roman" w:hAnsi="Times New Roman" w:cs="Times New Roman"/>
          <w:bCs/>
          <w:sz w:val="24"/>
          <w:szCs w:val="24"/>
        </w:rPr>
        <w:t xml:space="preserve"> </w:t>
      </w:r>
    </w:p>
    <w:p w14:paraId="557A770F" w14:textId="0C4A4F3C" w:rsidR="00FF7376" w:rsidRPr="00E530E9" w:rsidRDefault="00E05608" w:rsidP="00054941">
      <w:pPr>
        <w:pStyle w:val="Heading2"/>
      </w:pPr>
      <w:bookmarkStart w:id="153" w:name="_Toc47444483"/>
      <w:r w:rsidRPr="00E530E9">
        <w:t xml:space="preserve">Summary of the </w:t>
      </w:r>
      <w:r w:rsidR="00F52FF0">
        <w:t>S</w:t>
      </w:r>
      <w:r w:rsidRPr="00E530E9">
        <w:t>tudy</w:t>
      </w:r>
      <w:bookmarkEnd w:id="153"/>
    </w:p>
    <w:p w14:paraId="65685846" w14:textId="4F0D64A0" w:rsidR="00D87D4D" w:rsidRPr="00E530E9" w:rsidRDefault="00D87D4D" w:rsidP="0064675D">
      <w:pPr>
        <w:spacing w:after="0" w:line="480" w:lineRule="auto"/>
        <w:ind w:firstLine="720"/>
        <w:rPr>
          <w:rFonts w:ascii="Times New Roman" w:hAnsi="Times New Roman" w:cs="Times New Roman"/>
          <w:sz w:val="24"/>
          <w:szCs w:val="24"/>
        </w:rPr>
      </w:pPr>
      <w:r w:rsidRPr="00E530E9">
        <w:rPr>
          <w:rFonts w:ascii="Times New Roman" w:hAnsi="Times New Roman" w:cs="Times New Roman"/>
          <w:sz w:val="24"/>
          <w:szCs w:val="24"/>
        </w:rPr>
        <w:t>The present study was conducted in Western Kenya. The study focused on relationship between professionalism and accountant’s performance in private and public universities situated in western Kenya. The study</w:t>
      </w:r>
      <w:r w:rsidR="008967F7" w:rsidRPr="00E530E9">
        <w:rPr>
          <w:rFonts w:ascii="Times New Roman" w:hAnsi="Times New Roman" w:cs="Times New Roman"/>
          <w:sz w:val="24"/>
          <w:szCs w:val="24"/>
        </w:rPr>
        <w:t xml:space="preserve"> sampled six universities and 42</w:t>
      </w:r>
      <w:r w:rsidRPr="00E530E9">
        <w:rPr>
          <w:rFonts w:ascii="Times New Roman" w:hAnsi="Times New Roman" w:cs="Times New Roman"/>
          <w:sz w:val="24"/>
          <w:szCs w:val="24"/>
        </w:rPr>
        <w:t xml:space="preserve"> accountants from both universities group participated in the study. The objectives of the study were: level of rating of the </w:t>
      </w:r>
      <w:r w:rsidR="0032086D" w:rsidRPr="00E530E9">
        <w:rPr>
          <w:rFonts w:ascii="Times New Roman" w:hAnsi="Times New Roman" w:cs="Times New Roman"/>
          <w:sz w:val="24"/>
          <w:szCs w:val="24"/>
        </w:rPr>
        <w:t>accountant’s</w:t>
      </w:r>
      <w:r w:rsidRPr="00E530E9">
        <w:rPr>
          <w:rFonts w:ascii="Times New Roman" w:hAnsi="Times New Roman" w:cs="Times New Roman"/>
          <w:sz w:val="24"/>
          <w:szCs w:val="24"/>
        </w:rPr>
        <w:t xml:space="preserve"> professionalism in terms of Accou</w:t>
      </w:r>
      <w:r w:rsidR="00AA616C" w:rsidRPr="00E530E9">
        <w:rPr>
          <w:rFonts w:ascii="Times New Roman" w:hAnsi="Times New Roman" w:cs="Times New Roman"/>
          <w:sz w:val="24"/>
          <w:szCs w:val="24"/>
        </w:rPr>
        <w:t>nting standards, Accountants diligence,</w:t>
      </w:r>
      <w:r w:rsidR="008967F7" w:rsidRPr="00E530E9">
        <w:rPr>
          <w:rFonts w:ascii="Times New Roman" w:hAnsi="Times New Roman" w:cs="Times New Roman"/>
          <w:sz w:val="24"/>
          <w:szCs w:val="24"/>
        </w:rPr>
        <w:t xml:space="preserve"> </w:t>
      </w:r>
      <w:r w:rsidR="008558A6" w:rsidRPr="00E530E9">
        <w:rPr>
          <w:rFonts w:ascii="Times New Roman" w:hAnsi="Times New Roman" w:cs="Times New Roman"/>
          <w:sz w:val="24"/>
          <w:szCs w:val="24"/>
        </w:rPr>
        <w:t>continuing</w:t>
      </w:r>
      <w:r w:rsidR="008967F7" w:rsidRPr="00E530E9">
        <w:rPr>
          <w:rFonts w:ascii="Times New Roman" w:hAnsi="Times New Roman" w:cs="Times New Roman"/>
          <w:sz w:val="24"/>
          <w:szCs w:val="24"/>
        </w:rPr>
        <w:t xml:space="preserve">   professional development</w:t>
      </w:r>
      <w:r w:rsidRPr="00E530E9">
        <w:rPr>
          <w:rFonts w:ascii="Times New Roman" w:hAnsi="Times New Roman" w:cs="Times New Roman"/>
          <w:sz w:val="24"/>
          <w:szCs w:val="24"/>
        </w:rPr>
        <w:t xml:space="preserve">, Accounting Ethics, level of performance of the accountants working in public and private universities in Kenya, </w:t>
      </w:r>
      <w:r w:rsidR="00C5579A" w:rsidRPr="00E530E9">
        <w:rPr>
          <w:rFonts w:ascii="Times New Roman" w:hAnsi="Times New Roman" w:cs="Times New Roman"/>
          <w:sz w:val="24"/>
          <w:szCs w:val="24"/>
        </w:rPr>
        <w:t>and t</w:t>
      </w:r>
      <w:r w:rsidRPr="00E530E9">
        <w:rPr>
          <w:rFonts w:ascii="Times New Roman" w:hAnsi="Times New Roman" w:cs="Times New Roman"/>
          <w:sz w:val="24"/>
          <w:szCs w:val="24"/>
        </w:rPr>
        <w:t>he significant relationship between the accountant’s professionalism and their performance in public and private universities in Western Kenya. The data was acquired usin</w:t>
      </w:r>
      <w:r w:rsidR="00A62E56" w:rsidRPr="00E530E9">
        <w:rPr>
          <w:rFonts w:ascii="Times New Roman" w:hAnsi="Times New Roman" w:cs="Times New Roman"/>
          <w:sz w:val="24"/>
          <w:szCs w:val="24"/>
        </w:rPr>
        <w:t xml:space="preserve">g questionnaires with a four Likert scale. </w:t>
      </w:r>
      <w:r w:rsidRPr="00E530E9">
        <w:rPr>
          <w:rFonts w:ascii="Times New Roman" w:hAnsi="Times New Roman" w:cs="Times New Roman"/>
          <w:sz w:val="24"/>
          <w:szCs w:val="24"/>
        </w:rPr>
        <w:t xml:space="preserve">The data was analyzed descriptively and also using correlation analysis. </w:t>
      </w:r>
    </w:p>
    <w:p w14:paraId="563665BF" w14:textId="4D9E06E2" w:rsidR="00FF7376" w:rsidRPr="00E530E9" w:rsidRDefault="00741FB6" w:rsidP="00054941">
      <w:pPr>
        <w:pStyle w:val="Heading2"/>
      </w:pPr>
      <w:bookmarkStart w:id="154" w:name="_Toc47444484"/>
      <w:r w:rsidRPr="00E530E9">
        <w:t xml:space="preserve">Summary of the </w:t>
      </w:r>
      <w:r w:rsidR="00B7437D" w:rsidRPr="00E530E9">
        <w:t>F</w:t>
      </w:r>
      <w:r w:rsidRPr="00E530E9">
        <w:t>indings</w:t>
      </w:r>
      <w:bookmarkEnd w:id="154"/>
    </w:p>
    <w:p w14:paraId="5D8B3475" w14:textId="0D94AA6B" w:rsidR="00CD1A6E" w:rsidRDefault="00CD1A6E" w:rsidP="006467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summary of the findings as presented in this section is based on the problem of the study and the specific research questions.</w:t>
      </w:r>
    </w:p>
    <w:p w14:paraId="477191D1" w14:textId="3ABA0624" w:rsidR="00095663" w:rsidRDefault="00095663" w:rsidP="00095663">
      <w:pPr>
        <w:spacing w:after="0" w:line="480" w:lineRule="auto"/>
        <w:ind w:firstLine="720"/>
        <w:rPr>
          <w:rFonts w:ascii="Times New Roman" w:hAnsi="Times New Roman" w:cs="Times New Roman"/>
          <w:sz w:val="24"/>
          <w:szCs w:val="24"/>
        </w:rPr>
      </w:pPr>
      <w:bookmarkStart w:id="155" w:name="_Hlk47093890"/>
      <w:r w:rsidRPr="00F97971">
        <w:rPr>
          <w:rFonts w:ascii="Times New Roman" w:hAnsi="Times New Roman" w:cs="Times New Roman"/>
          <w:b/>
          <w:bCs/>
          <w:i/>
          <w:iCs/>
          <w:sz w:val="24"/>
          <w:szCs w:val="24"/>
        </w:rPr>
        <w:t>Research question one:</w:t>
      </w:r>
      <w:r>
        <w:rPr>
          <w:rFonts w:ascii="Times New Roman" w:hAnsi="Times New Roman" w:cs="Times New Roman"/>
          <w:sz w:val="24"/>
          <w:szCs w:val="24"/>
        </w:rPr>
        <w:t xml:space="preserve"> </w:t>
      </w:r>
      <w:r w:rsidRPr="00095663">
        <w:rPr>
          <w:rFonts w:ascii="Times New Roman" w:hAnsi="Times New Roman" w:cs="Times New Roman"/>
          <w:sz w:val="24"/>
          <w:szCs w:val="24"/>
        </w:rPr>
        <w:t xml:space="preserve">What is the level of rating of the accountant’s professionalism in private and public universities in western Kenya in terms of: </w:t>
      </w:r>
      <w:r w:rsidRPr="00095663">
        <w:rPr>
          <w:rFonts w:ascii="Times New Roman" w:hAnsi="Times New Roman" w:cs="Times New Roman"/>
          <w:sz w:val="24"/>
          <w:szCs w:val="24"/>
        </w:rPr>
        <w:lastRenderedPageBreak/>
        <w:t>Accounting standards, Accountants diligence, continuing professional Development, Accounting Ethics?</w:t>
      </w:r>
    </w:p>
    <w:p w14:paraId="37AA7BEB" w14:textId="5D8A6E51" w:rsidR="004369CC" w:rsidRPr="00E530E9" w:rsidRDefault="004369CC" w:rsidP="004369C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regard to the accounting standards, the study has established that accountants </w:t>
      </w:r>
      <w:r w:rsidRPr="00E530E9">
        <w:rPr>
          <w:rFonts w:ascii="Times New Roman" w:hAnsi="Times New Roman" w:cs="Times New Roman"/>
          <w:sz w:val="24"/>
          <w:szCs w:val="24"/>
        </w:rPr>
        <w:t>follow</w:t>
      </w:r>
      <w:r>
        <w:rPr>
          <w:rFonts w:ascii="Times New Roman" w:hAnsi="Times New Roman" w:cs="Times New Roman"/>
          <w:sz w:val="24"/>
          <w:szCs w:val="24"/>
        </w:rPr>
        <w:t xml:space="preserve"> the established </w:t>
      </w:r>
      <w:r w:rsidRPr="00E530E9">
        <w:rPr>
          <w:rFonts w:ascii="Times New Roman" w:hAnsi="Times New Roman" w:cs="Times New Roman"/>
          <w:sz w:val="24"/>
          <w:szCs w:val="24"/>
        </w:rPr>
        <w:t>accounting standards</w:t>
      </w:r>
      <w:r>
        <w:rPr>
          <w:rFonts w:ascii="Times New Roman" w:hAnsi="Times New Roman" w:cs="Times New Roman"/>
          <w:sz w:val="24"/>
          <w:szCs w:val="24"/>
        </w:rPr>
        <w:t xml:space="preserve"> and specifically, the</w:t>
      </w:r>
      <w:r w:rsidRPr="00E530E9">
        <w:rPr>
          <w:rFonts w:ascii="Times New Roman" w:hAnsi="Times New Roman" w:cs="Times New Roman"/>
          <w:sz w:val="24"/>
          <w:szCs w:val="24"/>
        </w:rPr>
        <w:t xml:space="preserve"> universit</w:t>
      </w:r>
      <w:r>
        <w:rPr>
          <w:rFonts w:ascii="Times New Roman" w:hAnsi="Times New Roman" w:cs="Times New Roman"/>
          <w:sz w:val="24"/>
          <w:szCs w:val="24"/>
        </w:rPr>
        <w:t xml:space="preserve">ies </w:t>
      </w:r>
      <w:r w:rsidRPr="00E530E9">
        <w:rPr>
          <w:rFonts w:ascii="Times New Roman" w:hAnsi="Times New Roman" w:cs="Times New Roman"/>
          <w:sz w:val="24"/>
          <w:szCs w:val="24"/>
        </w:rPr>
        <w:t>ha</w:t>
      </w:r>
      <w:r>
        <w:rPr>
          <w:rFonts w:ascii="Times New Roman" w:hAnsi="Times New Roman" w:cs="Times New Roman"/>
          <w:sz w:val="24"/>
          <w:szCs w:val="24"/>
        </w:rPr>
        <w:t xml:space="preserve">ve </w:t>
      </w:r>
      <w:r w:rsidRPr="00E530E9">
        <w:rPr>
          <w:rFonts w:ascii="Times New Roman" w:hAnsi="Times New Roman" w:cs="Times New Roman"/>
          <w:sz w:val="24"/>
          <w:szCs w:val="24"/>
        </w:rPr>
        <w:t>adopted internal accounting standards</w:t>
      </w:r>
      <w:r>
        <w:rPr>
          <w:rFonts w:ascii="Times New Roman" w:hAnsi="Times New Roman" w:cs="Times New Roman"/>
          <w:sz w:val="24"/>
          <w:szCs w:val="24"/>
        </w:rPr>
        <w:t xml:space="preserve">; </w:t>
      </w:r>
      <w:r w:rsidRPr="00E530E9">
        <w:rPr>
          <w:rFonts w:ascii="Times New Roman" w:hAnsi="Times New Roman" w:cs="Times New Roman"/>
          <w:sz w:val="24"/>
          <w:szCs w:val="24"/>
        </w:rPr>
        <w:t>financial statements are reported as per international</w:t>
      </w:r>
      <w:r>
        <w:rPr>
          <w:rFonts w:ascii="Times New Roman" w:hAnsi="Times New Roman" w:cs="Times New Roman"/>
          <w:sz w:val="24"/>
          <w:szCs w:val="24"/>
        </w:rPr>
        <w:t xml:space="preserve"> </w:t>
      </w:r>
      <w:r w:rsidRPr="00E530E9">
        <w:rPr>
          <w:rFonts w:ascii="Times New Roman" w:hAnsi="Times New Roman" w:cs="Times New Roman"/>
          <w:sz w:val="24"/>
          <w:szCs w:val="24"/>
        </w:rPr>
        <w:t>accounting standards</w:t>
      </w:r>
      <w:r>
        <w:rPr>
          <w:rFonts w:ascii="Times New Roman" w:hAnsi="Times New Roman" w:cs="Times New Roman"/>
          <w:sz w:val="24"/>
          <w:szCs w:val="24"/>
        </w:rPr>
        <w:t xml:space="preserve"> and t</w:t>
      </w:r>
      <w:r w:rsidRPr="00E530E9">
        <w:rPr>
          <w:rFonts w:ascii="Times New Roman" w:hAnsi="Times New Roman" w:cs="Times New Roman"/>
          <w:sz w:val="24"/>
          <w:szCs w:val="24"/>
        </w:rPr>
        <w:t>hat all factors are considered when valuing all the inventories. The study further found out that there is a protocol to value all the University inventories</w:t>
      </w:r>
      <w:r>
        <w:rPr>
          <w:rFonts w:ascii="Times New Roman" w:hAnsi="Times New Roman" w:cs="Times New Roman"/>
          <w:sz w:val="24"/>
          <w:szCs w:val="24"/>
        </w:rPr>
        <w:t xml:space="preserve"> and that </w:t>
      </w:r>
      <w:r w:rsidRPr="00E530E9">
        <w:rPr>
          <w:rFonts w:ascii="Times New Roman" w:hAnsi="Times New Roman" w:cs="Times New Roman"/>
          <w:sz w:val="24"/>
          <w:szCs w:val="24"/>
        </w:rPr>
        <w:t>the consolidated financial statement of the assets, liabilities, equity, income, expenses and cash flows of the university and its campuses is available</w:t>
      </w:r>
      <w:r>
        <w:rPr>
          <w:rFonts w:ascii="Times New Roman" w:hAnsi="Times New Roman" w:cs="Times New Roman"/>
          <w:sz w:val="24"/>
          <w:szCs w:val="24"/>
        </w:rPr>
        <w:t xml:space="preserve"> and the accountants </w:t>
      </w:r>
      <w:r w:rsidRPr="00E530E9">
        <w:rPr>
          <w:rFonts w:ascii="Times New Roman" w:hAnsi="Times New Roman" w:cs="Times New Roman"/>
          <w:sz w:val="24"/>
          <w:szCs w:val="24"/>
        </w:rPr>
        <w:t xml:space="preserve">disclose the information used to prepare financial statement to </w:t>
      </w:r>
      <w:r>
        <w:rPr>
          <w:rFonts w:ascii="Times New Roman" w:hAnsi="Times New Roman" w:cs="Times New Roman"/>
          <w:sz w:val="24"/>
          <w:szCs w:val="24"/>
        </w:rPr>
        <w:t xml:space="preserve">their </w:t>
      </w:r>
      <w:r w:rsidRPr="00E530E9">
        <w:rPr>
          <w:rFonts w:ascii="Times New Roman" w:hAnsi="Times New Roman" w:cs="Times New Roman"/>
          <w:sz w:val="24"/>
          <w:szCs w:val="24"/>
        </w:rPr>
        <w:t xml:space="preserve">immediate supervisor, clients and the university administration. </w:t>
      </w:r>
      <w:r>
        <w:rPr>
          <w:rFonts w:ascii="Times New Roman" w:hAnsi="Times New Roman" w:cs="Times New Roman"/>
          <w:sz w:val="24"/>
          <w:szCs w:val="24"/>
        </w:rPr>
        <w:t xml:space="preserve">Further, the study has established that </w:t>
      </w:r>
      <w:r w:rsidRPr="00E530E9">
        <w:rPr>
          <w:rFonts w:ascii="Times New Roman" w:hAnsi="Times New Roman" w:cs="Times New Roman"/>
          <w:sz w:val="24"/>
          <w:szCs w:val="24"/>
        </w:rPr>
        <w:t>the financial statements include non-adjusting and adjusting events of the university</w:t>
      </w:r>
      <w:r>
        <w:rPr>
          <w:rFonts w:ascii="Times New Roman" w:hAnsi="Times New Roman" w:cs="Times New Roman"/>
          <w:sz w:val="24"/>
          <w:szCs w:val="24"/>
        </w:rPr>
        <w:t xml:space="preserve"> and that </w:t>
      </w:r>
      <w:r w:rsidRPr="00E530E9">
        <w:rPr>
          <w:rFonts w:ascii="Times New Roman" w:hAnsi="Times New Roman" w:cs="Times New Roman"/>
          <w:sz w:val="24"/>
          <w:szCs w:val="24"/>
        </w:rPr>
        <w:t xml:space="preserve">long term financial contracts are reported at the end of the contract period </w:t>
      </w:r>
      <w:r>
        <w:rPr>
          <w:rFonts w:ascii="Times New Roman" w:hAnsi="Times New Roman" w:cs="Times New Roman"/>
          <w:sz w:val="24"/>
          <w:szCs w:val="24"/>
        </w:rPr>
        <w:t xml:space="preserve"> and that </w:t>
      </w:r>
      <w:r w:rsidRPr="00E530E9">
        <w:rPr>
          <w:rFonts w:ascii="Times New Roman" w:hAnsi="Times New Roman" w:cs="Times New Roman"/>
          <w:sz w:val="24"/>
          <w:szCs w:val="24"/>
        </w:rPr>
        <w:t xml:space="preserve">the financial statement reports for the student finances, campuses, and auxiliary enterprises are reported separately in their university, and as well that all the employees accounting retirement benefits which included pension, termination allowances etc. are prepared, updated and available in their university. </w:t>
      </w:r>
      <w:r>
        <w:rPr>
          <w:rFonts w:ascii="Times New Roman" w:hAnsi="Times New Roman" w:cs="Times New Roman"/>
          <w:sz w:val="24"/>
          <w:szCs w:val="24"/>
        </w:rPr>
        <w:t xml:space="preserve">The study has also found that </w:t>
      </w:r>
      <w:r w:rsidRPr="00E530E9">
        <w:rPr>
          <w:rFonts w:ascii="Times New Roman" w:hAnsi="Times New Roman" w:cs="Times New Roman"/>
          <w:sz w:val="24"/>
          <w:szCs w:val="24"/>
        </w:rPr>
        <w:t>all the financial reports are prepared on interim bases and annual report is the combined interim reports</w:t>
      </w:r>
      <w:r>
        <w:rPr>
          <w:rFonts w:ascii="Times New Roman" w:hAnsi="Times New Roman" w:cs="Times New Roman"/>
          <w:sz w:val="24"/>
          <w:szCs w:val="24"/>
        </w:rPr>
        <w:t xml:space="preserve"> and also t</w:t>
      </w:r>
      <w:r w:rsidRPr="00E530E9">
        <w:rPr>
          <w:rFonts w:ascii="Times New Roman" w:hAnsi="Times New Roman" w:cs="Times New Roman"/>
          <w:sz w:val="24"/>
          <w:szCs w:val="24"/>
        </w:rPr>
        <w:t xml:space="preserve">hat there is no disclosure of </w:t>
      </w:r>
      <w:r>
        <w:rPr>
          <w:rFonts w:ascii="Times New Roman" w:hAnsi="Times New Roman" w:cs="Times New Roman"/>
          <w:sz w:val="24"/>
          <w:szCs w:val="24"/>
        </w:rPr>
        <w:t>accountants’</w:t>
      </w:r>
      <w:r w:rsidRPr="00E530E9">
        <w:rPr>
          <w:rFonts w:ascii="Times New Roman" w:hAnsi="Times New Roman" w:cs="Times New Roman"/>
          <w:sz w:val="24"/>
          <w:szCs w:val="24"/>
        </w:rPr>
        <w:t xml:space="preserve"> related party as per the accounting standards policy.  </w:t>
      </w:r>
    </w:p>
    <w:p w14:paraId="4FE55CE7" w14:textId="77777777" w:rsidR="00CA1212" w:rsidRPr="00E530E9" w:rsidRDefault="00F97971" w:rsidP="00CA121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regard to accounting diligence, </w:t>
      </w:r>
      <w:r w:rsidR="00CA1212">
        <w:rPr>
          <w:rFonts w:ascii="Times New Roman" w:hAnsi="Times New Roman" w:cs="Times New Roman"/>
          <w:sz w:val="24"/>
          <w:szCs w:val="24"/>
        </w:rPr>
        <w:t xml:space="preserve">the study has established that </w:t>
      </w:r>
      <w:r w:rsidR="00CA1212" w:rsidRPr="00E530E9">
        <w:rPr>
          <w:rFonts w:ascii="Times New Roman" w:hAnsi="Times New Roman" w:cs="Times New Roman"/>
          <w:sz w:val="24"/>
          <w:szCs w:val="24"/>
        </w:rPr>
        <w:t xml:space="preserve">accountants agreed that their diligence is good. </w:t>
      </w:r>
      <w:r w:rsidR="00CA1212">
        <w:rPr>
          <w:rFonts w:ascii="Times New Roman" w:hAnsi="Times New Roman" w:cs="Times New Roman"/>
          <w:sz w:val="24"/>
          <w:szCs w:val="24"/>
        </w:rPr>
        <w:t xml:space="preserve">Specifically, the study has established that the </w:t>
      </w:r>
      <w:r w:rsidR="00CA1212" w:rsidRPr="00E530E9">
        <w:rPr>
          <w:rFonts w:ascii="Times New Roman" w:hAnsi="Times New Roman" w:cs="Times New Roman"/>
          <w:sz w:val="24"/>
          <w:szCs w:val="24"/>
        </w:rPr>
        <w:t>Universit</w:t>
      </w:r>
      <w:r w:rsidR="00CA1212">
        <w:rPr>
          <w:rFonts w:ascii="Times New Roman" w:hAnsi="Times New Roman" w:cs="Times New Roman"/>
          <w:sz w:val="24"/>
          <w:szCs w:val="24"/>
        </w:rPr>
        <w:t xml:space="preserve">ies are </w:t>
      </w:r>
      <w:r w:rsidR="00CA1212" w:rsidRPr="00E530E9">
        <w:rPr>
          <w:rFonts w:ascii="Times New Roman" w:hAnsi="Times New Roman" w:cs="Times New Roman"/>
          <w:sz w:val="24"/>
          <w:szCs w:val="24"/>
        </w:rPr>
        <w:t xml:space="preserve">informed of the financial status of their unit and also that all the assets </w:t>
      </w:r>
      <w:r w:rsidR="00CA1212" w:rsidRPr="00E530E9">
        <w:rPr>
          <w:rFonts w:ascii="Times New Roman" w:hAnsi="Times New Roman" w:cs="Times New Roman"/>
          <w:sz w:val="24"/>
          <w:szCs w:val="24"/>
        </w:rPr>
        <w:lastRenderedPageBreak/>
        <w:t>within accountants’ unit are reviewed to make sure that they are accurately recorded</w:t>
      </w:r>
      <w:r w:rsidR="00CA1212">
        <w:rPr>
          <w:rFonts w:ascii="Times New Roman" w:hAnsi="Times New Roman" w:cs="Times New Roman"/>
          <w:sz w:val="24"/>
          <w:szCs w:val="24"/>
        </w:rPr>
        <w:t xml:space="preserve"> and updated. Further, the study has established that </w:t>
      </w:r>
      <w:r w:rsidR="00CA1212" w:rsidRPr="00E530E9">
        <w:rPr>
          <w:rFonts w:ascii="Times New Roman" w:hAnsi="Times New Roman" w:cs="Times New Roman"/>
          <w:sz w:val="24"/>
          <w:szCs w:val="24"/>
        </w:rPr>
        <w:t>all the books of accounting are reviewed to make sure that all the suppliers and lenders are paid within agreed period</w:t>
      </w:r>
      <w:r w:rsidR="00CA1212">
        <w:rPr>
          <w:rFonts w:ascii="Times New Roman" w:hAnsi="Times New Roman" w:cs="Times New Roman"/>
          <w:sz w:val="24"/>
          <w:szCs w:val="24"/>
        </w:rPr>
        <w:t xml:space="preserve"> and that </w:t>
      </w:r>
      <w:r w:rsidR="00CA1212" w:rsidRPr="00E530E9">
        <w:rPr>
          <w:rFonts w:ascii="Times New Roman" w:hAnsi="Times New Roman" w:cs="Times New Roman"/>
          <w:sz w:val="24"/>
          <w:szCs w:val="24"/>
        </w:rPr>
        <w:t xml:space="preserve">daily inflows and outflows assessments are carried out daily to determine the university ability to maintain steady cash flow and </w:t>
      </w:r>
      <w:r w:rsidR="00CA1212">
        <w:rPr>
          <w:rFonts w:ascii="Times New Roman" w:hAnsi="Times New Roman" w:cs="Times New Roman"/>
          <w:sz w:val="24"/>
          <w:szCs w:val="24"/>
        </w:rPr>
        <w:t xml:space="preserve">that </w:t>
      </w:r>
      <w:r w:rsidR="00CA1212" w:rsidRPr="00E530E9">
        <w:rPr>
          <w:rFonts w:ascii="Times New Roman" w:hAnsi="Times New Roman" w:cs="Times New Roman"/>
          <w:sz w:val="24"/>
          <w:szCs w:val="24"/>
        </w:rPr>
        <w:t xml:space="preserve">clients are dealt with in a respectful manner </w:t>
      </w:r>
      <w:r w:rsidR="00CA1212">
        <w:rPr>
          <w:rFonts w:ascii="Times New Roman" w:hAnsi="Times New Roman" w:cs="Times New Roman"/>
          <w:sz w:val="24"/>
          <w:szCs w:val="24"/>
        </w:rPr>
        <w:t xml:space="preserve">and finally that the accountants </w:t>
      </w:r>
      <w:r w:rsidR="00CA1212" w:rsidRPr="00E530E9">
        <w:rPr>
          <w:rFonts w:ascii="Times New Roman" w:hAnsi="Times New Roman" w:cs="Times New Roman"/>
          <w:sz w:val="24"/>
          <w:szCs w:val="24"/>
        </w:rPr>
        <w:t xml:space="preserve">chose </w:t>
      </w:r>
      <w:r w:rsidR="00CA1212">
        <w:rPr>
          <w:rFonts w:ascii="Times New Roman" w:hAnsi="Times New Roman" w:cs="Times New Roman"/>
          <w:sz w:val="24"/>
          <w:szCs w:val="24"/>
        </w:rPr>
        <w:t xml:space="preserve">their </w:t>
      </w:r>
      <w:r w:rsidR="00CA1212" w:rsidRPr="00E530E9">
        <w:rPr>
          <w:rFonts w:ascii="Times New Roman" w:hAnsi="Times New Roman" w:cs="Times New Roman"/>
          <w:sz w:val="24"/>
          <w:szCs w:val="24"/>
        </w:rPr>
        <w:t xml:space="preserve">dress code carefully to suit </w:t>
      </w:r>
      <w:r w:rsidR="00CA1212">
        <w:rPr>
          <w:rFonts w:ascii="Times New Roman" w:hAnsi="Times New Roman" w:cs="Times New Roman"/>
          <w:sz w:val="24"/>
          <w:szCs w:val="24"/>
        </w:rPr>
        <w:t xml:space="preserve">the </w:t>
      </w:r>
      <w:r w:rsidR="00CA1212" w:rsidRPr="00E530E9">
        <w:rPr>
          <w:rFonts w:ascii="Times New Roman" w:hAnsi="Times New Roman" w:cs="Times New Roman"/>
          <w:sz w:val="24"/>
          <w:szCs w:val="24"/>
        </w:rPr>
        <w:t>work place</w:t>
      </w:r>
      <w:r w:rsidR="00CA1212">
        <w:rPr>
          <w:rFonts w:ascii="Times New Roman" w:hAnsi="Times New Roman" w:cs="Times New Roman"/>
          <w:sz w:val="24"/>
          <w:szCs w:val="24"/>
        </w:rPr>
        <w:t>.</w:t>
      </w:r>
      <w:r w:rsidR="00CA1212" w:rsidRPr="00E530E9">
        <w:rPr>
          <w:rFonts w:ascii="Times New Roman" w:hAnsi="Times New Roman" w:cs="Times New Roman"/>
          <w:sz w:val="24"/>
          <w:szCs w:val="24"/>
        </w:rPr>
        <w:t xml:space="preserve">  </w:t>
      </w:r>
    </w:p>
    <w:p w14:paraId="0133E83C" w14:textId="77777777" w:rsidR="00FE6FE2" w:rsidRDefault="00FE6FE2" w:rsidP="00FE6F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regard to c</w:t>
      </w:r>
      <w:r w:rsidRPr="00E530E9">
        <w:rPr>
          <w:rFonts w:ascii="Times New Roman" w:hAnsi="Times New Roman" w:cs="Times New Roman"/>
          <w:sz w:val="24"/>
          <w:szCs w:val="24"/>
        </w:rPr>
        <w:t>ontinuous Professional Development</w:t>
      </w:r>
      <w:r>
        <w:rPr>
          <w:rFonts w:ascii="Times New Roman" w:hAnsi="Times New Roman" w:cs="Times New Roman"/>
          <w:sz w:val="24"/>
          <w:szCs w:val="24"/>
        </w:rPr>
        <w:t xml:space="preserve">, the study has established that the accountants </w:t>
      </w:r>
      <w:r w:rsidRPr="00E530E9">
        <w:rPr>
          <w:rFonts w:ascii="Times New Roman" w:hAnsi="Times New Roman" w:cs="Times New Roman"/>
          <w:sz w:val="24"/>
          <w:szCs w:val="24"/>
        </w:rPr>
        <w:t>do continue with their educations though they do not have a quality assurance body for accountants within their universities.</w:t>
      </w:r>
      <w:r>
        <w:rPr>
          <w:rFonts w:ascii="Times New Roman" w:hAnsi="Times New Roman" w:cs="Times New Roman"/>
          <w:sz w:val="24"/>
          <w:szCs w:val="24"/>
        </w:rPr>
        <w:t xml:space="preserve"> On the specific items regarding continuous professional development, the study has established that the accountants </w:t>
      </w:r>
      <w:r w:rsidRPr="00E530E9">
        <w:rPr>
          <w:rFonts w:ascii="Times New Roman" w:hAnsi="Times New Roman" w:cs="Times New Roman"/>
          <w:sz w:val="24"/>
          <w:szCs w:val="24"/>
        </w:rPr>
        <w:t>read accounting magazines</w:t>
      </w:r>
      <w:r>
        <w:rPr>
          <w:rFonts w:ascii="Times New Roman" w:hAnsi="Times New Roman" w:cs="Times New Roman"/>
          <w:sz w:val="24"/>
          <w:szCs w:val="24"/>
        </w:rPr>
        <w:t xml:space="preserve"> and that they have </w:t>
      </w:r>
      <w:r w:rsidRPr="00E530E9">
        <w:rPr>
          <w:rFonts w:ascii="Times New Roman" w:hAnsi="Times New Roman" w:cs="Times New Roman"/>
          <w:sz w:val="24"/>
          <w:szCs w:val="24"/>
        </w:rPr>
        <w:t xml:space="preserve">a copy of accounting standards book is in their offices </w:t>
      </w:r>
      <w:r>
        <w:rPr>
          <w:rFonts w:ascii="Times New Roman" w:hAnsi="Times New Roman" w:cs="Times New Roman"/>
          <w:sz w:val="24"/>
          <w:szCs w:val="24"/>
        </w:rPr>
        <w:t xml:space="preserve">and that they also </w:t>
      </w:r>
      <w:r w:rsidRPr="00E530E9">
        <w:rPr>
          <w:rFonts w:ascii="Times New Roman" w:hAnsi="Times New Roman" w:cs="Times New Roman"/>
          <w:sz w:val="24"/>
          <w:szCs w:val="24"/>
        </w:rPr>
        <w:t>attend</w:t>
      </w:r>
      <w:r>
        <w:rPr>
          <w:rFonts w:ascii="Times New Roman" w:hAnsi="Times New Roman" w:cs="Times New Roman"/>
          <w:sz w:val="24"/>
          <w:szCs w:val="24"/>
        </w:rPr>
        <w:t xml:space="preserve"> </w:t>
      </w:r>
      <w:r w:rsidRPr="00E530E9">
        <w:rPr>
          <w:rFonts w:ascii="Times New Roman" w:hAnsi="Times New Roman" w:cs="Times New Roman"/>
          <w:sz w:val="24"/>
          <w:szCs w:val="24"/>
        </w:rPr>
        <w:t>seminars regular</w:t>
      </w:r>
      <w:r>
        <w:rPr>
          <w:rFonts w:ascii="Times New Roman" w:hAnsi="Times New Roman" w:cs="Times New Roman"/>
          <w:sz w:val="24"/>
          <w:szCs w:val="24"/>
        </w:rPr>
        <w:t>ly</w:t>
      </w:r>
      <w:r w:rsidRPr="00E530E9">
        <w:rPr>
          <w:rFonts w:ascii="Times New Roman" w:hAnsi="Times New Roman" w:cs="Times New Roman"/>
          <w:sz w:val="24"/>
          <w:szCs w:val="24"/>
        </w:rPr>
        <w:t xml:space="preserve">. </w:t>
      </w:r>
      <w:r>
        <w:rPr>
          <w:rFonts w:ascii="Times New Roman" w:hAnsi="Times New Roman" w:cs="Times New Roman"/>
          <w:sz w:val="24"/>
          <w:szCs w:val="24"/>
        </w:rPr>
        <w:t xml:space="preserve">Additionally, the study has found out that </w:t>
      </w:r>
      <w:r w:rsidRPr="00E530E9">
        <w:rPr>
          <w:rFonts w:ascii="Times New Roman" w:hAnsi="Times New Roman" w:cs="Times New Roman"/>
          <w:sz w:val="24"/>
          <w:szCs w:val="24"/>
        </w:rPr>
        <w:t>accountants attend regular training on accounting soft wares</w:t>
      </w:r>
      <w:r>
        <w:rPr>
          <w:rFonts w:ascii="Times New Roman" w:hAnsi="Times New Roman" w:cs="Times New Roman"/>
          <w:sz w:val="24"/>
          <w:szCs w:val="24"/>
        </w:rPr>
        <w:t xml:space="preserve"> </w:t>
      </w:r>
      <w:r w:rsidRPr="00E530E9">
        <w:rPr>
          <w:rFonts w:ascii="Times New Roman" w:hAnsi="Times New Roman" w:cs="Times New Roman"/>
          <w:sz w:val="24"/>
          <w:szCs w:val="24"/>
        </w:rPr>
        <w:t>are registered for diploma or degree to enhance their education and services in their university</w:t>
      </w:r>
      <w:r>
        <w:rPr>
          <w:rFonts w:ascii="Times New Roman" w:hAnsi="Times New Roman" w:cs="Times New Roman"/>
          <w:sz w:val="24"/>
          <w:szCs w:val="24"/>
        </w:rPr>
        <w:t xml:space="preserve">. In </w:t>
      </w:r>
      <w:r w:rsidRPr="00E530E9">
        <w:rPr>
          <w:rFonts w:ascii="Times New Roman" w:hAnsi="Times New Roman" w:cs="Times New Roman"/>
          <w:sz w:val="24"/>
          <w:szCs w:val="24"/>
        </w:rPr>
        <w:t xml:space="preserve">addition, </w:t>
      </w:r>
      <w:r>
        <w:rPr>
          <w:rFonts w:ascii="Times New Roman" w:hAnsi="Times New Roman" w:cs="Times New Roman"/>
          <w:sz w:val="24"/>
          <w:szCs w:val="24"/>
        </w:rPr>
        <w:t xml:space="preserve">the study has established that the accountants are </w:t>
      </w:r>
      <w:r w:rsidRPr="00E530E9">
        <w:rPr>
          <w:rFonts w:ascii="Times New Roman" w:hAnsi="Times New Roman" w:cs="Times New Roman"/>
          <w:sz w:val="24"/>
          <w:szCs w:val="24"/>
        </w:rPr>
        <w:t>certified public accountants (CPA-K)</w:t>
      </w:r>
      <w:r>
        <w:rPr>
          <w:rFonts w:ascii="Times New Roman" w:hAnsi="Times New Roman" w:cs="Times New Roman"/>
          <w:sz w:val="24"/>
          <w:szCs w:val="24"/>
        </w:rPr>
        <w:t xml:space="preserve"> and that the universities lack </w:t>
      </w:r>
      <w:r w:rsidRPr="00E530E9">
        <w:rPr>
          <w:rFonts w:ascii="Times New Roman" w:hAnsi="Times New Roman" w:cs="Times New Roman"/>
          <w:sz w:val="24"/>
          <w:szCs w:val="24"/>
        </w:rPr>
        <w:t>quality assurance body of accountants</w:t>
      </w:r>
      <w:r>
        <w:rPr>
          <w:rFonts w:ascii="Times New Roman" w:hAnsi="Times New Roman" w:cs="Times New Roman"/>
          <w:sz w:val="24"/>
          <w:szCs w:val="24"/>
        </w:rPr>
        <w:t xml:space="preserve"> and that the accountants also serve as </w:t>
      </w:r>
      <w:r w:rsidRPr="00E530E9">
        <w:rPr>
          <w:rFonts w:ascii="Times New Roman" w:hAnsi="Times New Roman" w:cs="Times New Roman"/>
          <w:sz w:val="24"/>
          <w:szCs w:val="24"/>
        </w:rPr>
        <w:t xml:space="preserve">auditors.  </w:t>
      </w:r>
    </w:p>
    <w:p w14:paraId="0D9A6A5F" w14:textId="77777777" w:rsidR="00FF57D2" w:rsidRPr="00E530E9" w:rsidRDefault="00FF57D2" w:rsidP="00FF57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 regard to accounting ethics, the study has established that the a</w:t>
      </w:r>
      <w:r w:rsidRPr="00E530E9">
        <w:rPr>
          <w:rFonts w:ascii="Times New Roman" w:hAnsi="Times New Roman" w:cs="Times New Roman"/>
          <w:sz w:val="24"/>
          <w:szCs w:val="24"/>
        </w:rPr>
        <w:t>ccountants working in private and public universities follow accounting ethics.</w:t>
      </w:r>
      <w:r>
        <w:rPr>
          <w:rFonts w:ascii="Times New Roman" w:hAnsi="Times New Roman" w:cs="Times New Roman"/>
          <w:sz w:val="24"/>
          <w:szCs w:val="24"/>
        </w:rPr>
        <w:t xml:space="preserve"> Specifically, the study has established that </w:t>
      </w:r>
      <w:r w:rsidRPr="00E530E9">
        <w:rPr>
          <w:rFonts w:ascii="Times New Roman" w:hAnsi="Times New Roman" w:cs="Times New Roman"/>
          <w:sz w:val="24"/>
          <w:szCs w:val="24"/>
        </w:rPr>
        <w:t xml:space="preserve">there are accounting ethics books in their library. </w:t>
      </w:r>
      <w:r>
        <w:rPr>
          <w:rFonts w:ascii="Times New Roman" w:hAnsi="Times New Roman" w:cs="Times New Roman"/>
          <w:sz w:val="24"/>
          <w:szCs w:val="24"/>
        </w:rPr>
        <w:t xml:space="preserve">The study has also established that </w:t>
      </w:r>
      <w:r w:rsidRPr="00E530E9">
        <w:rPr>
          <w:rFonts w:ascii="Times New Roman" w:hAnsi="Times New Roman" w:cs="Times New Roman"/>
          <w:sz w:val="24"/>
          <w:szCs w:val="24"/>
        </w:rPr>
        <w:t xml:space="preserve">financial statements are </w:t>
      </w:r>
      <w:r>
        <w:rPr>
          <w:rFonts w:ascii="Times New Roman" w:hAnsi="Times New Roman" w:cs="Times New Roman"/>
          <w:sz w:val="24"/>
          <w:szCs w:val="24"/>
        </w:rPr>
        <w:t xml:space="preserve">not </w:t>
      </w:r>
      <w:r w:rsidRPr="00E530E9">
        <w:rPr>
          <w:rFonts w:ascii="Times New Roman" w:hAnsi="Times New Roman" w:cs="Times New Roman"/>
          <w:sz w:val="24"/>
          <w:szCs w:val="24"/>
        </w:rPr>
        <w:t xml:space="preserve">in agreement with the real business taking place within </w:t>
      </w:r>
      <w:r>
        <w:rPr>
          <w:rFonts w:ascii="Times New Roman" w:hAnsi="Times New Roman" w:cs="Times New Roman"/>
          <w:sz w:val="24"/>
          <w:szCs w:val="24"/>
        </w:rPr>
        <w:t xml:space="preserve">the institutions </w:t>
      </w:r>
      <w:r w:rsidRPr="00E530E9">
        <w:rPr>
          <w:rFonts w:ascii="Times New Roman" w:hAnsi="Times New Roman" w:cs="Times New Roman"/>
          <w:sz w:val="24"/>
          <w:szCs w:val="24"/>
        </w:rPr>
        <w:t xml:space="preserve">and that Confidential information about client such as client’s financial status are </w:t>
      </w:r>
      <w:r>
        <w:rPr>
          <w:rFonts w:ascii="Times New Roman" w:hAnsi="Times New Roman" w:cs="Times New Roman"/>
          <w:sz w:val="24"/>
          <w:szCs w:val="24"/>
        </w:rPr>
        <w:t xml:space="preserve">not </w:t>
      </w:r>
      <w:r w:rsidRPr="00E530E9">
        <w:rPr>
          <w:rFonts w:ascii="Times New Roman" w:hAnsi="Times New Roman" w:cs="Times New Roman"/>
          <w:sz w:val="24"/>
          <w:szCs w:val="24"/>
        </w:rPr>
        <w:t xml:space="preserve">shared to family </w:t>
      </w:r>
      <w:r>
        <w:rPr>
          <w:rFonts w:ascii="Times New Roman" w:hAnsi="Times New Roman" w:cs="Times New Roman"/>
          <w:sz w:val="24"/>
          <w:szCs w:val="24"/>
        </w:rPr>
        <w:t xml:space="preserve">members </w:t>
      </w:r>
      <w:r w:rsidRPr="00E530E9">
        <w:rPr>
          <w:rFonts w:ascii="Times New Roman" w:hAnsi="Times New Roman" w:cs="Times New Roman"/>
          <w:sz w:val="24"/>
          <w:szCs w:val="24"/>
        </w:rPr>
        <w:t xml:space="preserve">and friends. </w:t>
      </w:r>
      <w:r>
        <w:rPr>
          <w:rFonts w:ascii="Times New Roman" w:hAnsi="Times New Roman" w:cs="Times New Roman"/>
          <w:sz w:val="24"/>
          <w:szCs w:val="24"/>
        </w:rPr>
        <w:t xml:space="preserve">Additionally, the </w:t>
      </w:r>
      <w:r>
        <w:rPr>
          <w:rFonts w:ascii="Times New Roman" w:hAnsi="Times New Roman" w:cs="Times New Roman"/>
          <w:sz w:val="24"/>
          <w:szCs w:val="24"/>
        </w:rPr>
        <w:lastRenderedPageBreak/>
        <w:t xml:space="preserve">study has established that </w:t>
      </w:r>
      <w:r w:rsidRPr="00E530E9">
        <w:rPr>
          <w:rFonts w:ascii="Times New Roman" w:hAnsi="Times New Roman" w:cs="Times New Roman"/>
          <w:sz w:val="24"/>
          <w:szCs w:val="24"/>
        </w:rPr>
        <w:t xml:space="preserve">there are </w:t>
      </w:r>
      <w:r>
        <w:rPr>
          <w:rFonts w:ascii="Times New Roman" w:hAnsi="Times New Roman" w:cs="Times New Roman"/>
          <w:sz w:val="24"/>
          <w:szCs w:val="24"/>
        </w:rPr>
        <w:t xml:space="preserve">no </w:t>
      </w:r>
      <w:r w:rsidRPr="00E530E9">
        <w:rPr>
          <w:rFonts w:ascii="Times New Roman" w:hAnsi="Times New Roman" w:cs="Times New Roman"/>
          <w:sz w:val="24"/>
          <w:szCs w:val="24"/>
        </w:rPr>
        <w:t xml:space="preserve">penalties that might come due to </w:t>
      </w:r>
      <w:r>
        <w:rPr>
          <w:rFonts w:ascii="Times New Roman" w:hAnsi="Times New Roman" w:cs="Times New Roman"/>
          <w:sz w:val="24"/>
          <w:szCs w:val="24"/>
        </w:rPr>
        <w:t xml:space="preserve">the accountants’ </w:t>
      </w:r>
      <w:r w:rsidRPr="00E530E9">
        <w:rPr>
          <w:rFonts w:ascii="Times New Roman" w:hAnsi="Times New Roman" w:cs="Times New Roman"/>
          <w:sz w:val="24"/>
          <w:szCs w:val="24"/>
        </w:rPr>
        <w:t xml:space="preserve">irresponsibility at the university. </w:t>
      </w:r>
      <w:r>
        <w:rPr>
          <w:rFonts w:ascii="Times New Roman" w:hAnsi="Times New Roman" w:cs="Times New Roman"/>
          <w:sz w:val="24"/>
          <w:szCs w:val="24"/>
        </w:rPr>
        <w:t xml:space="preserve">The study has also established that </w:t>
      </w:r>
      <w:r w:rsidRPr="00E530E9">
        <w:rPr>
          <w:rFonts w:ascii="Times New Roman" w:hAnsi="Times New Roman" w:cs="Times New Roman"/>
          <w:sz w:val="24"/>
          <w:szCs w:val="24"/>
        </w:rPr>
        <w:t xml:space="preserve">conflict of interest, bias or undue influence of others in </w:t>
      </w:r>
      <w:r>
        <w:rPr>
          <w:rFonts w:ascii="Times New Roman" w:hAnsi="Times New Roman" w:cs="Times New Roman"/>
          <w:sz w:val="24"/>
          <w:szCs w:val="24"/>
        </w:rPr>
        <w:t xml:space="preserve">accountants’ </w:t>
      </w:r>
      <w:r w:rsidRPr="00E530E9">
        <w:rPr>
          <w:rFonts w:ascii="Times New Roman" w:hAnsi="Times New Roman" w:cs="Times New Roman"/>
          <w:sz w:val="24"/>
          <w:szCs w:val="24"/>
        </w:rPr>
        <w:t>work at university is allowed</w:t>
      </w:r>
      <w:r>
        <w:rPr>
          <w:rFonts w:ascii="Times New Roman" w:hAnsi="Times New Roman" w:cs="Times New Roman"/>
          <w:sz w:val="24"/>
          <w:szCs w:val="24"/>
        </w:rPr>
        <w:t xml:space="preserve"> and that the </w:t>
      </w:r>
      <w:r w:rsidRPr="00E530E9">
        <w:rPr>
          <w:rFonts w:ascii="Times New Roman" w:hAnsi="Times New Roman" w:cs="Times New Roman"/>
          <w:sz w:val="24"/>
          <w:szCs w:val="24"/>
        </w:rPr>
        <w:t xml:space="preserve">accountants comply with the relevant laws and regulations and avoid any action that discredits their profession. </w:t>
      </w:r>
    </w:p>
    <w:p w14:paraId="6AF3D551" w14:textId="10E04BF2" w:rsidR="00095663" w:rsidRDefault="00095663" w:rsidP="00FF57D2">
      <w:pPr>
        <w:spacing w:after="0" w:line="480" w:lineRule="auto"/>
        <w:ind w:firstLine="720"/>
        <w:rPr>
          <w:rFonts w:ascii="Times New Roman" w:hAnsi="Times New Roman" w:cs="Times New Roman"/>
          <w:sz w:val="24"/>
          <w:szCs w:val="24"/>
        </w:rPr>
      </w:pPr>
      <w:r w:rsidRPr="00FF57D2">
        <w:rPr>
          <w:rFonts w:ascii="Times New Roman" w:hAnsi="Times New Roman" w:cs="Times New Roman"/>
          <w:b/>
          <w:bCs/>
          <w:i/>
          <w:iCs/>
          <w:sz w:val="24"/>
          <w:szCs w:val="24"/>
        </w:rPr>
        <w:t>Research question two:</w:t>
      </w:r>
      <w:r>
        <w:rPr>
          <w:rFonts w:ascii="Times New Roman" w:hAnsi="Times New Roman" w:cs="Times New Roman"/>
          <w:sz w:val="24"/>
          <w:szCs w:val="24"/>
        </w:rPr>
        <w:t xml:space="preserve"> </w:t>
      </w:r>
      <w:r w:rsidRPr="00095663">
        <w:rPr>
          <w:rFonts w:ascii="Times New Roman" w:hAnsi="Times New Roman" w:cs="Times New Roman"/>
          <w:sz w:val="24"/>
          <w:szCs w:val="24"/>
        </w:rPr>
        <w:t>What is the level of performance of the accountants working in public and private universities in Kenya?</w:t>
      </w:r>
    </w:p>
    <w:p w14:paraId="5376A16C" w14:textId="77777777" w:rsidR="00F974FD" w:rsidRDefault="00F974FD" w:rsidP="00F974FD">
      <w:pPr>
        <w:autoSpaceDE w:val="0"/>
        <w:autoSpaceDN w:val="0"/>
        <w:adjustRightInd w:val="0"/>
        <w:spacing w:after="0" w:line="480" w:lineRule="auto"/>
        <w:ind w:left="60" w:right="60" w:firstLine="660"/>
        <w:rPr>
          <w:rFonts w:ascii="Times New Roman" w:hAnsi="Times New Roman" w:cs="Times New Roman"/>
          <w:sz w:val="24"/>
          <w:szCs w:val="24"/>
        </w:rPr>
      </w:pPr>
      <w:r>
        <w:rPr>
          <w:rFonts w:ascii="Times New Roman" w:hAnsi="Times New Roman" w:cs="Times New Roman"/>
          <w:sz w:val="24"/>
          <w:szCs w:val="24"/>
        </w:rPr>
        <w:t xml:space="preserve">With regard to the levels of the accountants’ performance, the study has established that </w:t>
      </w:r>
      <w:r w:rsidRPr="00E530E9">
        <w:rPr>
          <w:rFonts w:ascii="Times New Roman" w:hAnsi="Times New Roman" w:cs="Times New Roman"/>
          <w:sz w:val="24"/>
          <w:szCs w:val="24"/>
        </w:rPr>
        <w:t>accountant</w:t>
      </w:r>
      <w:r>
        <w:rPr>
          <w:rFonts w:ascii="Times New Roman" w:hAnsi="Times New Roman" w:cs="Times New Roman"/>
          <w:sz w:val="24"/>
          <w:szCs w:val="24"/>
        </w:rPr>
        <w:t>s’</w:t>
      </w:r>
      <w:r w:rsidRPr="00E530E9">
        <w:rPr>
          <w:rFonts w:ascii="Times New Roman" w:hAnsi="Times New Roman" w:cs="Times New Roman"/>
          <w:sz w:val="24"/>
          <w:szCs w:val="24"/>
        </w:rPr>
        <w:t xml:space="preserve"> performance self-rating is good. </w:t>
      </w:r>
      <w:r>
        <w:rPr>
          <w:rFonts w:ascii="Times New Roman" w:hAnsi="Times New Roman" w:cs="Times New Roman"/>
          <w:sz w:val="24"/>
          <w:szCs w:val="24"/>
        </w:rPr>
        <w:t xml:space="preserve">Specifically, the study has established that </w:t>
      </w:r>
      <w:r w:rsidRPr="00E530E9">
        <w:rPr>
          <w:rFonts w:ascii="Times New Roman" w:hAnsi="Times New Roman" w:cs="Times New Roman"/>
          <w:sz w:val="24"/>
          <w:szCs w:val="24"/>
        </w:rPr>
        <w:t>financial statements are reported in time</w:t>
      </w:r>
      <w:r>
        <w:rPr>
          <w:rFonts w:ascii="Times New Roman" w:hAnsi="Times New Roman" w:cs="Times New Roman"/>
          <w:sz w:val="24"/>
          <w:szCs w:val="24"/>
        </w:rPr>
        <w:t xml:space="preserve"> and </w:t>
      </w:r>
      <w:r w:rsidRPr="00E530E9">
        <w:rPr>
          <w:rFonts w:ascii="Times New Roman" w:hAnsi="Times New Roman" w:cs="Times New Roman"/>
          <w:sz w:val="24"/>
          <w:szCs w:val="24"/>
        </w:rPr>
        <w:t xml:space="preserve">supervisors return back financial statements for corrections </w:t>
      </w:r>
      <w:r>
        <w:rPr>
          <w:rFonts w:ascii="Times New Roman" w:hAnsi="Times New Roman" w:cs="Times New Roman"/>
          <w:sz w:val="24"/>
          <w:szCs w:val="24"/>
        </w:rPr>
        <w:t xml:space="preserve">as well as that it </w:t>
      </w:r>
      <w:r w:rsidRPr="00E530E9">
        <w:rPr>
          <w:rFonts w:ascii="Times New Roman" w:hAnsi="Times New Roman" w:cs="Times New Roman"/>
          <w:sz w:val="24"/>
          <w:szCs w:val="24"/>
        </w:rPr>
        <w:t xml:space="preserve">is easy for </w:t>
      </w:r>
      <w:r>
        <w:rPr>
          <w:rFonts w:ascii="Times New Roman" w:hAnsi="Times New Roman" w:cs="Times New Roman"/>
          <w:sz w:val="24"/>
          <w:szCs w:val="24"/>
        </w:rPr>
        <w:t xml:space="preserve">the accountants to </w:t>
      </w:r>
      <w:r w:rsidRPr="00E530E9">
        <w:rPr>
          <w:rFonts w:ascii="Times New Roman" w:hAnsi="Times New Roman" w:cs="Times New Roman"/>
          <w:sz w:val="24"/>
          <w:szCs w:val="24"/>
        </w:rPr>
        <w:t xml:space="preserve">explain accounting financial statements to </w:t>
      </w:r>
      <w:r>
        <w:rPr>
          <w:rFonts w:ascii="Times New Roman" w:hAnsi="Times New Roman" w:cs="Times New Roman"/>
          <w:sz w:val="24"/>
          <w:szCs w:val="24"/>
        </w:rPr>
        <w:t>their</w:t>
      </w:r>
      <w:r w:rsidRPr="00E530E9">
        <w:rPr>
          <w:rFonts w:ascii="Times New Roman" w:hAnsi="Times New Roman" w:cs="Times New Roman"/>
          <w:sz w:val="24"/>
          <w:szCs w:val="24"/>
        </w:rPr>
        <w:t xml:space="preserve"> clients. In addition, the</w:t>
      </w:r>
      <w:r>
        <w:rPr>
          <w:rFonts w:ascii="Times New Roman" w:hAnsi="Times New Roman" w:cs="Times New Roman"/>
          <w:sz w:val="24"/>
          <w:szCs w:val="24"/>
        </w:rPr>
        <w:t xml:space="preserve"> study has found out that </w:t>
      </w:r>
      <w:r w:rsidRPr="00E530E9">
        <w:rPr>
          <w:rFonts w:ascii="Times New Roman" w:hAnsi="Times New Roman" w:cs="Times New Roman"/>
          <w:sz w:val="24"/>
          <w:szCs w:val="24"/>
        </w:rPr>
        <w:t xml:space="preserve">accounting departments </w:t>
      </w:r>
      <w:r>
        <w:rPr>
          <w:rFonts w:ascii="Times New Roman" w:hAnsi="Times New Roman" w:cs="Times New Roman"/>
          <w:sz w:val="24"/>
          <w:szCs w:val="24"/>
        </w:rPr>
        <w:t>are</w:t>
      </w:r>
      <w:r w:rsidRPr="00E530E9">
        <w:rPr>
          <w:rFonts w:ascii="Times New Roman" w:hAnsi="Times New Roman" w:cs="Times New Roman"/>
          <w:sz w:val="24"/>
          <w:szCs w:val="24"/>
        </w:rPr>
        <w:t xml:space="preserve"> provided with relevant information on their financial status for improvement</w:t>
      </w:r>
      <w:r>
        <w:rPr>
          <w:rFonts w:ascii="Times New Roman" w:hAnsi="Times New Roman" w:cs="Times New Roman"/>
          <w:sz w:val="24"/>
          <w:szCs w:val="24"/>
        </w:rPr>
        <w:t xml:space="preserve"> and </w:t>
      </w:r>
      <w:r w:rsidRPr="00E530E9">
        <w:rPr>
          <w:rFonts w:ascii="Times New Roman" w:hAnsi="Times New Roman" w:cs="Times New Roman"/>
          <w:sz w:val="24"/>
          <w:szCs w:val="24"/>
        </w:rPr>
        <w:t xml:space="preserve">that </w:t>
      </w:r>
      <w:r>
        <w:rPr>
          <w:rFonts w:ascii="Times New Roman" w:hAnsi="Times New Roman" w:cs="Times New Roman"/>
          <w:sz w:val="24"/>
          <w:szCs w:val="24"/>
        </w:rPr>
        <w:t>accountants p</w:t>
      </w:r>
      <w:r w:rsidRPr="00E530E9">
        <w:rPr>
          <w:rFonts w:ascii="Times New Roman" w:hAnsi="Times New Roman" w:cs="Times New Roman"/>
          <w:sz w:val="24"/>
          <w:szCs w:val="24"/>
        </w:rPr>
        <w:t>rovide financial information to the department heads in sufficient detail and on time to enable them to carry out their responsibilities efficiently and effectively</w:t>
      </w:r>
      <w:r>
        <w:rPr>
          <w:rFonts w:ascii="Times New Roman" w:hAnsi="Times New Roman" w:cs="Times New Roman"/>
          <w:sz w:val="24"/>
          <w:szCs w:val="24"/>
        </w:rPr>
        <w:t xml:space="preserve"> and that </w:t>
      </w:r>
      <w:r w:rsidRPr="00E530E9">
        <w:rPr>
          <w:rFonts w:ascii="Times New Roman" w:hAnsi="Times New Roman" w:cs="Times New Roman"/>
          <w:sz w:val="24"/>
          <w:szCs w:val="24"/>
        </w:rPr>
        <w:t>financial services have procedures in place to ensure relevant changes in accounting policies are implemented</w:t>
      </w:r>
      <w:r>
        <w:rPr>
          <w:rFonts w:ascii="Times New Roman" w:hAnsi="Times New Roman" w:cs="Times New Roman"/>
          <w:sz w:val="24"/>
          <w:szCs w:val="24"/>
        </w:rPr>
        <w:t xml:space="preserve">. The study has further established that </w:t>
      </w:r>
      <w:r w:rsidRPr="00E530E9">
        <w:rPr>
          <w:rFonts w:ascii="Times New Roman" w:hAnsi="Times New Roman" w:cs="Times New Roman"/>
          <w:sz w:val="24"/>
          <w:szCs w:val="24"/>
        </w:rPr>
        <w:t xml:space="preserve">there is a review of information such as long outstanding items, unusual or significant entries, control overrides etc. </w:t>
      </w:r>
      <w:r>
        <w:rPr>
          <w:rFonts w:ascii="Times New Roman" w:hAnsi="Times New Roman" w:cs="Times New Roman"/>
          <w:sz w:val="24"/>
          <w:szCs w:val="24"/>
        </w:rPr>
        <w:t xml:space="preserve">in the </w:t>
      </w:r>
      <w:r w:rsidRPr="00E530E9">
        <w:rPr>
          <w:rFonts w:ascii="Times New Roman" w:hAnsi="Times New Roman" w:cs="Times New Roman"/>
          <w:sz w:val="24"/>
          <w:szCs w:val="24"/>
        </w:rPr>
        <w:t>university.</w:t>
      </w:r>
      <w:r>
        <w:rPr>
          <w:rFonts w:ascii="Times New Roman" w:hAnsi="Times New Roman" w:cs="Times New Roman"/>
          <w:sz w:val="24"/>
          <w:szCs w:val="24"/>
        </w:rPr>
        <w:t xml:space="preserve"> The study has also established that the accountants value teamwork as opposed to working alone and that they are generally satisfied with their jobs and that the Universities ensures </w:t>
      </w:r>
      <w:r w:rsidRPr="00E530E9">
        <w:rPr>
          <w:rFonts w:ascii="Times New Roman" w:hAnsi="Times New Roman" w:cs="Times New Roman"/>
          <w:sz w:val="24"/>
          <w:szCs w:val="24"/>
        </w:rPr>
        <w:t xml:space="preserve">that transactions are recorded in the proper period </w:t>
      </w:r>
    </w:p>
    <w:p w14:paraId="40C9E484" w14:textId="77777777" w:rsidR="00FF2FD9" w:rsidRDefault="00095663" w:rsidP="00FF2FD9">
      <w:pPr>
        <w:spacing w:after="0" w:line="480" w:lineRule="auto"/>
        <w:ind w:firstLine="720"/>
        <w:rPr>
          <w:rFonts w:ascii="Times New Roman" w:hAnsi="Times New Roman" w:cs="Times New Roman"/>
          <w:sz w:val="24"/>
          <w:szCs w:val="24"/>
        </w:rPr>
      </w:pPr>
      <w:r w:rsidRPr="00FF57D2">
        <w:rPr>
          <w:rFonts w:ascii="Times New Roman" w:hAnsi="Times New Roman" w:cs="Times New Roman"/>
          <w:b/>
          <w:bCs/>
          <w:i/>
          <w:iCs/>
          <w:sz w:val="24"/>
          <w:szCs w:val="24"/>
        </w:rPr>
        <w:lastRenderedPageBreak/>
        <w:t>Research question three:</w:t>
      </w:r>
      <w:r>
        <w:rPr>
          <w:rFonts w:ascii="Times New Roman" w:hAnsi="Times New Roman" w:cs="Times New Roman"/>
          <w:sz w:val="24"/>
          <w:szCs w:val="24"/>
        </w:rPr>
        <w:t xml:space="preserve"> </w:t>
      </w:r>
      <w:r w:rsidRPr="00095663">
        <w:rPr>
          <w:rFonts w:ascii="Times New Roman" w:hAnsi="Times New Roman" w:cs="Times New Roman"/>
          <w:sz w:val="24"/>
          <w:szCs w:val="24"/>
        </w:rPr>
        <w:t xml:space="preserve">Is there any significant relationship between the accountant’s professionalism and their performance in public and private universities in Western Kenya? </w:t>
      </w:r>
    </w:p>
    <w:p w14:paraId="3238A561" w14:textId="77777777" w:rsidR="00FF2FD9" w:rsidRDefault="00FF2FD9" w:rsidP="00FF2F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has established that </w:t>
      </w:r>
      <w:r w:rsidRPr="00E530E9">
        <w:rPr>
          <w:rFonts w:ascii="Times New Roman" w:hAnsi="Times New Roman" w:cs="Times New Roman"/>
          <w:sz w:val="24"/>
          <w:szCs w:val="24"/>
        </w:rPr>
        <w:t xml:space="preserve">there is a significant positive relationship between accounting standards and accounting diligence, accounting standards and accounting ethics, accounting standards and CPD and accounting standards and accounting performance. </w:t>
      </w:r>
    </w:p>
    <w:p w14:paraId="15C945B1" w14:textId="29BD51B2" w:rsidR="00741FB6" w:rsidRPr="00E530E9" w:rsidRDefault="00741FB6" w:rsidP="00054941">
      <w:pPr>
        <w:pStyle w:val="Heading2"/>
      </w:pPr>
      <w:bookmarkStart w:id="156" w:name="_Toc47444485"/>
      <w:bookmarkEnd w:id="155"/>
      <w:r w:rsidRPr="00E530E9">
        <w:t>Conclusion</w:t>
      </w:r>
      <w:r w:rsidR="00B7437D" w:rsidRPr="00E530E9">
        <w:t>s</w:t>
      </w:r>
      <w:bookmarkEnd w:id="156"/>
    </w:p>
    <w:p w14:paraId="623022DA" w14:textId="361B9D31" w:rsidR="00665306" w:rsidRDefault="00ED1105" w:rsidP="00CD1A6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w:t>
      </w:r>
      <w:r w:rsidR="00CD1A6E" w:rsidRPr="00E530E9">
        <w:rPr>
          <w:rFonts w:ascii="Times New Roman" w:hAnsi="Times New Roman" w:cs="Times New Roman"/>
          <w:sz w:val="24"/>
          <w:szCs w:val="24"/>
        </w:rPr>
        <w:t xml:space="preserve">findings </w:t>
      </w:r>
      <w:r>
        <w:rPr>
          <w:rFonts w:ascii="Times New Roman" w:hAnsi="Times New Roman" w:cs="Times New Roman"/>
          <w:sz w:val="24"/>
          <w:szCs w:val="24"/>
        </w:rPr>
        <w:t xml:space="preserve">of the </w:t>
      </w:r>
      <w:r w:rsidR="00665306">
        <w:rPr>
          <w:rFonts w:ascii="Times New Roman" w:hAnsi="Times New Roman" w:cs="Times New Roman"/>
          <w:sz w:val="24"/>
          <w:szCs w:val="24"/>
        </w:rPr>
        <w:t>study</w:t>
      </w:r>
      <w:r>
        <w:rPr>
          <w:rFonts w:ascii="Times New Roman" w:hAnsi="Times New Roman" w:cs="Times New Roman"/>
          <w:sz w:val="24"/>
          <w:szCs w:val="24"/>
        </w:rPr>
        <w:t xml:space="preserve">, the following conclusion have been </w:t>
      </w:r>
      <w:r w:rsidR="00665306">
        <w:rPr>
          <w:rFonts w:ascii="Times New Roman" w:hAnsi="Times New Roman" w:cs="Times New Roman"/>
          <w:sz w:val="24"/>
          <w:szCs w:val="24"/>
        </w:rPr>
        <w:t>drawn</w:t>
      </w:r>
      <w:r>
        <w:rPr>
          <w:rFonts w:ascii="Times New Roman" w:hAnsi="Times New Roman" w:cs="Times New Roman"/>
          <w:sz w:val="24"/>
          <w:szCs w:val="24"/>
        </w:rPr>
        <w:t xml:space="preserve"> from the study</w:t>
      </w:r>
      <w:r w:rsidR="00665306">
        <w:rPr>
          <w:rFonts w:ascii="Times New Roman" w:hAnsi="Times New Roman" w:cs="Times New Roman"/>
          <w:sz w:val="24"/>
          <w:szCs w:val="24"/>
        </w:rPr>
        <w:t>:</w:t>
      </w:r>
    </w:p>
    <w:p w14:paraId="67A26616" w14:textId="77777777" w:rsidR="00665306" w:rsidRDefault="00665306" w:rsidP="006653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accountants </w:t>
      </w:r>
      <w:r w:rsidRPr="00E530E9">
        <w:rPr>
          <w:rFonts w:ascii="Times New Roman" w:hAnsi="Times New Roman" w:cs="Times New Roman"/>
          <w:sz w:val="24"/>
          <w:szCs w:val="24"/>
        </w:rPr>
        <w:t>follow</w:t>
      </w:r>
      <w:r>
        <w:rPr>
          <w:rFonts w:ascii="Times New Roman" w:hAnsi="Times New Roman" w:cs="Times New Roman"/>
          <w:sz w:val="24"/>
          <w:szCs w:val="24"/>
        </w:rPr>
        <w:t xml:space="preserve"> the established </w:t>
      </w:r>
      <w:r w:rsidRPr="00E530E9">
        <w:rPr>
          <w:rFonts w:ascii="Times New Roman" w:hAnsi="Times New Roman" w:cs="Times New Roman"/>
          <w:sz w:val="24"/>
          <w:szCs w:val="24"/>
        </w:rPr>
        <w:t>accounting standards</w:t>
      </w:r>
      <w:r>
        <w:rPr>
          <w:rFonts w:ascii="Times New Roman" w:hAnsi="Times New Roman" w:cs="Times New Roman"/>
          <w:sz w:val="24"/>
          <w:szCs w:val="24"/>
        </w:rPr>
        <w:t xml:space="preserve"> and exercise due diligence in their work responsibilities. Additionally, the accountants </w:t>
      </w:r>
      <w:r w:rsidRPr="00E530E9">
        <w:rPr>
          <w:rFonts w:ascii="Times New Roman" w:hAnsi="Times New Roman" w:cs="Times New Roman"/>
          <w:sz w:val="24"/>
          <w:szCs w:val="24"/>
        </w:rPr>
        <w:t>do continue with their educations though they do not have a quality assurance body for accountants within their universities</w:t>
      </w:r>
      <w:r>
        <w:rPr>
          <w:rFonts w:ascii="Times New Roman" w:hAnsi="Times New Roman" w:cs="Times New Roman"/>
          <w:sz w:val="24"/>
          <w:szCs w:val="24"/>
        </w:rPr>
        <w:t xml:space="preserve"> and that the a</w:t>
      </w:r>
      <w:r w:rsidRPr="00E530E9">
        <w:rPr>
          <w:rFonts w:ascii="Times New Roman" w:hAnsi="Times New Roman" w:cs="Times New Roman"/>
          <w:sz w:val="24"/>
          <w:szCs w:val="24"/>
        </w:rPr>
        <w:t>ccountants working in private and public universities follow accounting ethics.</w:t>
      </w:r>
      <w:r>
        <w:rPr>
          <w:rFonts w:ascii="Times New Roman" w:hAnsi="Times New Roman" w:cs="Times New Roman"/>
          <w:sz w:val="24"/>
          <w:szCs w:val="24"/>
        </w:rPr>
        <w:t xml:space="preserve"> </w:t>
      </w:r>
    </w:p>
    <w:p w14:paraId="5C3347C3" w14:textId="77777777" w:rsidR="00665306" w:rsidRDefault="00665306" w:rsidP="006653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 the study concludes that </w:t>
      </w:r>
      <w:r w:rsidRPr="00E530E9">
        <w:rPr>
          <w:rFonts w:ascii="Times New Roman" w:hAnsi="Times New Roman" w:cs="Times New Roman"/>
          <w:sz w:val="24"/>
          <w:szCs w:val="24"/>
        </w:rPr>
        <w:t>accountant</w:t>
      </w:r>
      <w:r>
        <w:rPr>
          <w:rFonts w:ascii="Times New Roman" w:hAnsi="Times New Roman" w:cs="Times New Roman"/>
          <w:sz w:val="24"/>
          <w:szCs w:val="24"/>
        </w:rPr>
        <w:t>s’</w:t>
      </w:r>
      <w:r w:rsidRPr="00E530E9">
        <w:rPr>
          <w:rFonts w:ascii="Times New Roman" w:hAnsi="Times New Roman" w:cs="Times New Roman"/>
          <w:sz w:val="24"/>
          <w:szCs w:val="24"/>
        </w:rPr>
        <w:t xml:space="preserve"> performance self-rating is good</w:t>
      </w:r>
      <w:r>
        <w:rPr>
          <w:rFonts w:ascii="Times New Roman" w:hAnsi="Times New Roman" w:cs="Times New Roman"/>
          <w:sz w:val="24"/>
          <w:szCs w:val="24"/>
        </w:rPr>
        <w:t xml:space="preserve"> and that t</w:t>
      </w:r>
      <w:r w:rsidRPr="00E530E9">
        <w:rPr>
          <w:rFonts w:ascii="Times New Roman" w:hAnsi="Times New Roman" w:cs="Times New Roman"/>
          <w:sz w:val="24"/>
          <w:szCs w:val="24"/>
        </w:rPr>
        <w:t xml:space="preserve">here is a significant positive relationship between accounting standards and accounting diligence, accounting standards and accounting ethics, accounting standards and CPD and accounting standards and accounting performance. </w:t>
      </w:r>
    </w:p>
    <w:p w14:paraId="5603BD80" w14:textId="3DBF3C0A" w:rsidR="00FF7376" w:rsidRPr="00E530E9" w:rsidRDefault="00741FB6" w:rsidP="00054941">
      <w:pPr>
        <w:pStyle w:val="Heading2"/>
      </w:pPr>
      <w:bookmarkStart w:id="157" w:name="_Toc47444486"/>
      <w:r w:rsidRPr="00E530E9">
        <w:t>Recommendations</w:t>
      </w:r>
      <w:bookmarkEnd w:id="157"/>
    </w:p>
    <w:p w14:paraId="2A138D91" w14:textId="2300BA04" w:rsidR="001C74D1" w:rsidRPr="006444E1" w:rsidRDefault="006444E1" w:rsidP="006444E1">
      <w:pPr>
        <w:spacing w:after="0" w:line="480" w:lineRule="auto"/>
        <w:rPr>
          <w:rFonts w:ascii="Times New Roman" w:hAnsi="Times New Roman" w:cs="Times New Roman"/>
          <w:sz w:val="24"/>
          <w:szCs w:val="24"/>
        </w:rPr>
      </w:pPr>
      <w:r>
        <w:tab/>
      </w:r>
      <w:r w:rsidRPr="006444E1">
        <w:rPr>
          <w:rFonts w:ascii="Times New Roman" w:hAnsi="Times New Roman" w:cs="Times New Roman"/>
          <w:sz w:val="24"/>
          <w:szCs w:val="24"/>
        </w:rPr>
        <w:t xml:space="preserve">Based on the research questions, the problem that was being addressed by the study and the major findings from the analysis of the collected data and the </w:t>
      </w:r>
      <w:proofErr w:type="spellStart"/>
      <w:r w:rsidRPr="006444E1">
        <w:rPr>
          <w:rFonts w:ascii="Times New Roman" w:hAnsi="Times New Roman" w:cs="Times New Roman"/>
          <w:sz w:val="24"/>
          <w:szCs w:val="24"/>
        </w:rPr>
        <w:t>drawn</w:t>
      </w:r>
      <w:proofErr w:type="spellEnd"/>
      <w:r w:rsidRPr="006444E1">
        <w:rPr>
          <w:rFonts w:ascii="Times New Roman" w:hAnsi="Times New Roman" w:cs="Times New Roman"/>
          <w:sz w:val="24"/>
          <w:szCs w:val="24"/>
        </w:rPr>
        <w:t xml:space="preserve"> conclusions, the following set of recommendations are made</w:t>
      </w:r>
      <w:r>
        <w:rPr>
          <w:rFonts w:ascii="Times New Roman" w:hAnsi="Times New Roman" w:cs="Times New Roman"/>
          <w:sz w:val="24"/>
          <w:szCs w:val="24"/>
        </w:rPr>
        <w:t>:</w:t>
      </w:r>
    </w:p>
    <w:p w14:paraId="3F650A2B" w14:textId="3D393721" w:rsidR="00741FB6" w:rsidRPr="00E530E9" w:rsidRDefault="00F34FB9" w:rsidP="009B23B4">
      <w:pPr>
        <w:pStyle w:val="ListParagraph"/>
        <w:numPr>
          <w:ilvl w:val="0"/>
          <w:numId w:val="21"/>
        </w:numPr>
        <w:spacing w:after="0" w:line="480" w:lineRule="auto"/>
        <w:rPr>
          <w:rFonts w:ascii="Times New Roman" w:hAnsi="Times New Roman" w:cs="Times New Roman"/>
          <w:sz w:val="24"/>
          <w:szCs w:val="24"/>
        </w:rPr>
      </w:pPr>
      <w:r w:rsidRPr="00E530E9">
        <w:rPr>
          <w:rFonts w:ascii="Times New Roman" w:hAnsi="Times New Roman" w:cs="Times New Roman"/>
          <w:sz w:val="24"/>
          <w:szCs w:val="24"/>
        </w:rPr>
        <w:lastRenderedPageBreak/>
        <w:t>A</w:t>
      </w:r>
      <w:r w:rsidR="0037468F" w:rsidRPr="00E530E9">
        <w:rPr>
          <w:rFonts w:ascii="Times New Roman" w:hAnsi="Times New Roman" w:cs="Times New Roman"/>
          <w:sz w:val="24"/>
          <w:szCs w:val="24"/>
        </w:rPr>
        <w:t xml:space="preserve">ccountants should continue uphold their professionalism </w:t>
      </w:r>
    </w:p>
    <w:p w14:paraId="6F2E9D70" w14:textId="30F90982" w:rsidR="0037468F" w:rsidRPr="00E530E9" w:rsidRDefault="0037468F" w:rsidP="009B23B4">
      <w:pPr>
        <w:pStyle w:val="ListParagraph"/>
        <w:numPr>
          <w:ilvl w:val="0"/>
          <w:numId w:val="21"/>
        </w:numPr>
        <w:spacing w:after="0" w:line="480" w:lineRule="auto"/>
        <w:rPr>
          <w:rFonts w:ascii="Times New Roman" w:hAnsi="Times New Roman" w:cs="Times New Roman"/>
          <w:sz w:val="24"/>
          <w:szCs w:val="24"/>
        </w:rPr>
      </w:pPr>
      <w:r w:rsidRPr="00E530E9">
        <w:rPr>
          <w:rFonts w:ascii="Times New Roman" w:hAnsi="Times New Roman" w:cs="Times New Roman"/>
          <w:sz w:val="24"/>
          <w:szCs w:val="24"/>
        </w:rPr>
        <w:t>The</w:t>
      </w:r>
      <w:r w:rsidR="00524E29" w:rsidRPr="00E530E9">
        <w:rPr>
          <w:rFonts w:ascii="Times New Roman" w:hAnsi="Times New Roman" w:cs="Times New Roman"/>
          <w:sz w:val="24"/>
          <w:szCs w:val="24"/>
        </w:rPr>
        <w:t xml:space="preserve">y should also continue with </w:t>
      </w:r>
      <w:r w:rsidR="007D4A5F" w:rsidRPr="00E530E9">
        <w:rPr>
          <w:rFonts w:ascii="Times New Roman" w:hAnsi="Times New Roman" w:cs="Times New Roman"/>
          <w:sz w:val="24"/>
          <w:szCs w:val="24"/>
        </w:rPr>
        <w:t>virtuous</w:t>
      </w:r>
      <w:r w:rsidRPr="00E530E9">
        <w:rPr>
          <w:rFonts w:ascii="Times New Roman" w:hAnsi="Times New Roman" w:cs="Times New Roman"/>
          <w:sz w:val="24"/>
          <w:szCs w:val="24"/>
        </w:rPr>
        <w:t xml:space="preserve"> performance </w:t>
      </w:r>
      <w:r w:rsidR="00BB4515">
        <w:rPr>
          <w:rFonts w:ascii="Times New Roman" w:hAnsi="Times New Roman" w:cs="Times New Roman"/>
          <w:sz w:val="24"/>
          <w:szCs w:val="24"/>
        </w:rPr>
        <w:t>by</w:t>
      </w:r>
      <w:r w:rsidR="009B23B4">
        <w:rPr>
          <w:rFonts w:ascii="Times New Roman" w:hAnsi="Times New Roman" w:cs="Times New Roman"/>
          <w:sz w:val="24"/>
          <w:szCs w:val="24"/>
        </w:rPr>
        <w:t xml:space="preserve"> </w:t>
      </w:r>
      <w:r w:rsidR="00BB4515">
        <w:rPr>
          <w:rFonts w:ascii="Times New Roman" w:hAnsi="Times New Roman" w:cs="Times New Roman"/>
          <w:sz w:val="24"/>
          <w:szCs w:val="24"/>
        </w:rPr>
        <w:t>establishing accounting quality assurance bodies within the institutions.</w:t>
      </w:r>
    </w:p>
    <w:p w14:paraId="1C81E9AD" w14:textId="77777777" w:rsidR="00BB4515" w:rsidRDefault="00F34FB9" w:rsidP="009B23B4">
      <w:pPr>
        <w:pStyle w:val="ListParagraph"/>
        <w:numPr>
          <w:ilvl w:val="0"/>
          <w:numId w:val="21"/>
        </w:numPr>
        <w:spacing w:after="0" w:line="480" w:lineRule="auto"/>
        <w:rPr>
          <w:rFonts w:ascii="Times New Roman" w:hAnsi="Times New Roman" w:cs="Times New Roman"/>
          <w:sz w:val="24"/>
          <w:szCs w:val="24"/>
        </w:rPr>
      </w:pPr>
      <w:r w:rsidRPr="00E530E9">
        <w:rPr>
          <w:rFonts w:ascii="Times New Roman" w:hAnsi="Times New Roman" w:cs="Times New Roman"/>
          <w:sz w:val="24"/>
          <w:szCs w:val="24"/>
        </w:rPr>
        <w:t>It’s</w:t>
      </w:r>
      <w:r w:rsidR="0037468F" w:rsidRPr="00E530E9">
        <w:rPr>
          <w:rFonts w:ascii="Times New Roman" w:hAnsi="Times New Roman" w:cs="Times New Roman"/>
          <w:sz w:val="24"/>
          <w:szCs w:val="24"/>
        </w:rPr>
        <w:t xml:space="preserve"> recommended to the instituti</w:t>
      </w:r>
      <w:r w:rsidR="00E42331" w:rsidRPr="00E530E9">
        <w:rPr>
          <w:rFonts w:ascii="Times New Roman" w:hAnsi="Times New Roman" w:cs="Times New Roman"/>
          <w:sz w:val="24"/>
          <w:szCs w:val="24"/>
        </w:rPr>
        <w:t>on</w:t>
      </w:r>
      <w:r w:rsidR="008A7C71" w:rsidRPr="00E530E9">
        <w:rPr>
          <w:rFonts w:ascii="Times New Roman" w:hAnsi="Times New Roman" w:cs="Times New Roman"/>
          <w:sz w:val="24"/>
          <w:szCs w:val="24"/>
        </w:rPr>
        <w:t>s</w:t>
      </w:r>
      <w:r w:rsidR="00E42331" w:rsidRPr="00E530E9">
        <w:rPr>
          <w:rFonts w:ascii="Times New Roman" w:hAnsi="Times New Roman" w:cs="Times New Roman"/>
          <w:sz w:val="24"/>
          <w:szCs w:val="24"/>
        </w:rPr>
        <w:t xml:space="preserve"> that accountants should strictly follow </w:t>
      </w:r>
      <w:r w:rsidR="008A7C71" w:rsidRPr="00E530E9">
        <w:rPr>
          <w:rFonts w:ascii="Times New Roman" w:hAnsi="Times New Roman" w:cs="Times New Roman"/>
          <w:sz w:val="24"/>
          <w:szCs w:val="24"/>
        </w:rPr>
        <w:t>accountant’s</w:t>
      </w:r>
      <w:r w:rsidR="00E42331" w:rsidRPr="00E530E9">
        <w:rPr>
          <w:rFonts w:ascii="Times New Roman" w:hAnsi="Times New Roman" w:cs="Times New Roman"/>
          <w:sz w:val="24"/>
          <w:szCs w:val="24"/>
        </w:rPr>
        <w:t xml:space="preserve"> </w:t>
      </w:r>
      <w:r w:rsidR="008558A6" w:rsidRPr="00E530E9">
        <w:rPr>
          <w:rFonts w:ascii="Times New Roman" w:hAnsi="Times New Roman" w:cs="Times New Roman"/>
          <w:sz w:val="24"/>
          <w:szCs w:val="24"/>
        </w:rPr>
        <w:t>professionalism as</w:t>
      </w:r>
      <w:r w:rsidR="00E42331" w:rsidRPr="00E530E9">
        <w:rPr>
          <w:rFonts w:ascii="Times New Roman" w:hAnsi="Times New Roman" w:cs="Times New Roman"/>
          <w:sz w:val="24"/>
          <w:szCs w:val="24"/>
        </w:rPr>
        <w:t xml:space="preserve"> prescribed by ICPAK to improve their performance at work place.</w:t>
      </w:r>
    </w:p>
    <w:p w14:paraId="0D78C735" w14:textId="05DA231E" w:rsidR="00FF2FD9" w:rsidRPr="00BB4515" w:rsidRDefault="00FF2FD9" w:rsidP="009B23B4">
      <w:pPr>
        <w:pStyle w:val="ListParagraph"/>
        <w:numPr>
          <w:ilvl w:val="0"/>
          <w:numId w:val="21"/>
        </w:numPr>
        <w:spacing w:after="0" w:line="480" w:lineRule="auto"/>
        <w:rPr>
          <w:rFonts w:ascii="Times New Roman" w:hAnsi="Times New Roman" w:cs="Times New Roman"/>
          <w:sz w:val="24"/>
          <w:szCs w:val="24"/>
        </w:rPr>
      </w:pPr>
      <w:r w:rsidRPr="00BB4515">
        <w:rPr>
          <w:rFonts w:ascii="Times New Roman" w:hAnsi="Times New Roman" w:cs="Times New Roman"/>
          <w:sz w:val="24"/>
          <w:szCs w:val="24"/>
        </w:rPr>
        <w:t xml:space="preserve">The study recommends that in order to improve performance of the accountants, the stakeholders should ensure that accountants strictly adhere to the accountant’s professionalism. </w:t>
      </w:r>
    </w:p>
    <w:p w14:paraId="12E45B1A" w14:textId="7F2564F4" w:rsidR="00741FB6" w:rsidRPr="00E530E9" w:rsidRDefault="001722F2" w:rsidP="00054941">
      <w:pPr>
        <w:pStyle w:val="Heading2"/>
      </w:pPr>
      <w:bookmarkStart w:id="158" w:name="_Toc47444487"/>
      <w:r w:rsidRPr="00E530E9">
        <w:t>Recommendations</w:t>
      </w:r>
      <w:r w:rsidR="005C194A" w:rsidRPr="00E530E9">
        <w:t xml:space="preserve"> for</w:t>
      </w:r>
      <w:r w:rsidRPr="00E530E9">
        <w:t xml:space="preserve"> </w:t>
      </w:r>
      <w:r w:rsidR="00054941">
        <w:t>F</w:t>
      </w:r>
      <w:r w:rsidRPr="00E530E9">
        <w:t>ur</w:t>
      </w:r>
      <w:r w:rsidR="00741FB6" w:rsidRPr="00E530E9">
        <w:t xml:space="preserve">ther </w:t>
      </w:r>
      <w:r w:rsidR="00054941">
        <w:t>S</w:t>
      </w:r>
      <w:r w:rsidR="00741FB6" w:rsidRPr="00E530E9">
        <w:t>tudies</w:t>
      </w:r>
      <w:bookmarkEnd w:id="158"/>
    </w:p>
    <w:p w14:paraId="7D781465" w14:textId="019DA684" w:rsidR="00054941" w:rsidRPr="00054941" w:rsidRDefault="00054941" w:rsidP="0005494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findings of this study and considering the variables considered and the nature of relationship that has been investigated, the following set of recommendations are made for consideration for further studies:</w:t>
      </w:r>
    </w:p>
    <w:p w14:paraId="233316F4" w14:textId="54C750EA" w:rsidR="00741FB6" w:rsidRPr="00E530E9" w:rsidRDefault="0092078C" w:rsidP="0064675D">
      <w:pPr>
        <w:pStyle w:val="ListParagraph"/>
        <w:numPr>
          <w:ilvl w:val="0"/>
          <w:numId w:val="20"/>
        </w:numPr>
        <w:spacing w:after="0" w:line="480" w:lineRule="auto"/>
        <w:jc w:val="both"/>
        <w:rPr>
          <w:rFonts w:ascii="Times New Roman" w:hAnsi="Times New Roman" w:cs="Times New Roman"/>
          <w:sz w:val="24"/>
          <w:szCs w:val="24"/>
        </w:rPr>
      </w:pPr>
      <w:r w:rsidRPr="00E530E9">
        <w:rPr>
          <w:rFonts w:ascii="Times New Roman" w:hAnsi="Times New Roman" w:cs="Times New Roman"/>
          <w:sz w:val="24"/>
          <w:szCs w:val="24"/>
        </w:rPr>
        <w:t xml:space="preserve">A study should be conducted to find </w:t>
      </w:r>
      <w:r w:rsidR="001722F2" w:rsidRPr="00E530E9">
        <w:rPr>
          <w:rFonts w:ascii="Times New Roman" w:hAnsi="Times New Roman" w:cs="Times New Roman"/>
          <w:sz w:val="24"/>
          <w:szCs w:val="24"/>
        </w:rPr>
        <w:t xml:space="preserve">out if there are other </w:t>
      </w:r>
      <w:r w:rsidRPr="00E530E9">
        <w:rPr>
          <w:rFonts w:ascii="Times New Roman" w:hAnsi="Times New Roman" w:cs="Times New Roman"/>
          <w:sz w:val="24"/>
          <w:szCs w:val="24"/>
        </w:rPr>
        <w:t>factors that influence accountant’s performance</w:t>
      </w:r>
      <w:r w:rsidR="007D4A5F" w:rsidRPr="00E530E9">
        <w:rPr>
          <w:rFonts w:ascii="Times New Roman" w:hAnsi="Times New Roman" w:cs="Times New Roman"/>
          <w:sz w:val="24"/>
          <w:szCs w:val="24"/>
        </w:rPr>
        <w:t xml:space="preserve"> apart from professionalism.</w:t>
      </w:r>
    </w:p>
    <w:p w14:paraId="2555E513" w14:textId="083D1BB0" w:rsidR="001722F2" w:rsidRPr="00E530E9" w:rsidRDefault="000520FE" w:rsidP="0064675D">
      <w:pPr>
        <w:pStyle w:val="ListParagraph"/>
        <w:numPr>
          <w:ilvl w:val="0"/>
          <w:numId w:val="20"/>
        </w:numPr>
        <w:spacing w:after="0" w:line="480" w:lineRule="auto"/>
        <w:jc w:val="both"/>
        <w:rPr>
          <w:rFonts w:ascii="Times New Roman" w:hAnsi="Times New Roman" w:cs="Times New Roman"/>
          <w:sz w:val="24"/>
          <w:szCs w:val="24"/>
        </w:rPr>
      </w:pPr>
      <w:r w:rsidRPr="00E530E9">
        <w:rPr>
          <w:rFonts w:ascii="Times New Roman" w:hAnsi="Times New Roman" w:cs="Times New Roman"/>
          <w:sz w:val="24"/>
          <w:szCs w:val="24"/>
        </w:rPr>
        <w:t xml:space="preserve">  The study</w:t>
      </w:r>
      <w:r w:rsidR="005C194A" w:rsidRPr="00E530E9">
        <w:rPr>
          <w:rFonts w:ascii="Times New Roman" w:hAnsi="Times New Roman" w:cs="Times New Roman"/>
          <w:sz w:val="24"/>
          <w:szCs w:val="24"/>
        </w:rPr>
        <w:t xml:space="preserve"> recommends</w:t>
      </w:r>
      <w:r w:rsidR="001722F2" w:rsidRPr="00E530E9">
        <w:rPr>
          <w:rFonts w:ascii="Times New Roman" w:hAnsi="Times New Roman" w:cs="Times New Roman"/>
          <w:sz w:val="24"/>
          <w:szCs w:val="24"/>
        </w:rPr>
        <w:t xml:space="preserve"> further </w:t>
      </w:r>
      <w:r w:rsidR="00524E29" w:rsidRPr="00E530E9">
        <w:rPr>
          <w:rFonts w:ascii="Times New Roman" w:hAnsi="Times New Roman" w:cs="Times New Roman"/>
          <w:sz w:val="24"/>
          <w:szCs w:val="24"/>
        </w:rPr>
        <w:t xml:space="preserve">studies </w:t>
      </w:r>
      <w:r w:rsidR="007D4A5F" w:rsidRPr="00E530E9">
        <w:rPr>
          <w:rFonts w:ascii="Times New Roman" w:hAnsi="Times New Roman" w:cs="Times New Roman"/>
          <w:sz w:val="24"/>
          <w:szCs w:val="24"/>
        </w:rPr>
        <w:t>on the effects of accounting software and</w:t>
      </w:r>
      <w:r w:rsidR="001722F2" w:rsidRPr="00E530E9">
        <w:rPr>
          <w:rFonts w:ascii="Times New Roman" w:hAnsi="Times New Roman" w:cs="Times New Roman"/>
          <w:sz w:val="24"/>
          <w:szCs w:val="24"/>
        </w:rPr>
        <w:t xml:space="preserve"> </w:t>
      </w:r>
      <w:r w:rsidR="007D4A5F" w:rsidRPr="00E530E9">
        <w:rPr>
          <w:rFonts w:ascii="Times New Roman" w:hAnsi="Times New Roman" w:cs="Times New Roman"/>
          <w:sz w:val="24"/>
          <w:szCs w:val="24"/>
        </w:rPr>
        <w:t xml:space="preserve">packages on </w:t>
      </w:r>
      <w:r w:rsidR="003F088E" w:rsidRPr="00E530E9">
        <w:rPr>
          <w:rFonts w:ascii="Times New Roman" w:hAnsi="Times New Roman" w:cs="Times New Roman"/>
          <w:sz w:val="24"/>
          <w:szCs w:val="24"/>
        </w:rPr>
        <w:t>accountants’</w:t>
      </w:r>
      <w:r w:rsidR="007D4A5F" w:rsidRPr="00E530E9">
        <w:rPr>
          <w:rFonts w:ascii="Times New Roman" w:hAnsi="Times New Roman" w:cs="Times New Roman"/>
          <w:sz w:val="24"/>
          <w:szCs w:val="24"/>
        </w:rPr>
        <w:t xml:space="preserve"> performance</w:t>
      </w:r>
      <w:r w:rsidR="001722F2" w:rsidRPr="00E530E9">
        <w:rPr>
          <w:rFonts w:ascii="Times New Roman" w:hAnsi="Times New Roman" w:cs="Times New Roman"/>
          <w:sz w:val="24"/>
          <w:szCs w:val="24"/>
        </w:rPr>
        <w:t>.</w:t>
      </w:r>
    </w:p>
    <w:p w14:paraId="6889B070" w14:textId="197D9F95" w:rsidR="00FF7376" w:rsidRPr="00E530E9" w:rsidRDefault="00FF7376" w:rsidP="0064675D">
      <w:pPr>
        <w:spacing w:after="0" w:line="480" w:lineRule="auto"/>
        <w:ind w:firstLine="709"/>
        <w:jc w:val="both"/>
        <w:rPr>
          <w:rFonts w:ascii="Times New Roman" w:hAnsi="Times New Roman" w:cs="Times New Roman"/>
        </w:rPr>
      </w:pPr>
    </w:p>
    <w:p w14:paraId="035FDE17" w14:textId="0032BA63" w:rsidR="00EE441F" w:rsidRPr="00E530E9" w:rsidRDefault="00EE441F" w:rsidP="0064675D">
      <w:pPr>
        <w:spacing w:after="0" w:line="480" w:lineRule="auto"/>
        <w:ind w:firstLine="709"/>
        <w:jc w:val="both"/>
        <w:rPr>
          <w:rFonts w:ascii="Times New Roman" w:hAnsi="Times New Roman" w:cs="Times New Roman"/>
        </w:rPr>
      </w:pPr>
    </w:p>
    <w:p w14:paraId="35250F3A" w14:textId="54579593" w:rsidR="00EE441F" w:rsidRPr="00E530E9" w:rsidRDefault="00EE441F" w:rsidP="0064675D">
      <w:pPr>
        <w:spacing w:after="0" w:line="480" w:lineRule="auto"/>
        <w:ind w:firstLine="709"/>
        <w:jc w:val="both"/>
        <w:rPr>
          <w:rFonts w:ascii="Times New Roman" w:hAnsi="Times New Roman" w:cs="Times New Roman"/>
        </w:rPr>
      </w:pPr>
    </w:p>
    <w:p w14:paraId="3F121C64" w14:textId="04E1F6C3" w:rsidR="00EE441F" w:rsidRPr="00E530E9" w:rsidRDefault="00EE441F" w:rsidP="0064675D">
      <w:pPr>
        <w:spacing w:after="0" w:line="480" w:lineRule="auto"/>
        <w:ind w:firstLine="709"/>
        <w:jc w:val="both"/>
        <w:rPr>
          <w:rFonts w:ascii="Times New Roman" w:hAnsi="Times New Roman" w:cs="Times New Roman"/>
        </w:rPr>
      </w:pPr>
    </w:p>
    <w:p w14:paraId="6BC44CDC" w14:textId="7D14ADCE" w:rsidR="00EE441F" w:rsidRPr="00E530E9" w:rsidRDefault="00EE441F" w:rsidP="0064675D">
      <w:pPr>
        <w:spacing w:after="0" w:line="480" w:lineRule="auto"/>
        <w:ind w:firstLine="709"/>
        <w:jc w:val="both"/>
        <w:rPr>
          <w:rFonts w:ascii="Times New Roman" w:hAnsi="Times New Roman" w:cs="Times New Roman"/>
        </w:rPr>
      </w:pPr>
    </w:p>
    <w:p w14:paraId="0BDFB43F" w14:textId="37A6D569" w:rsidR="00B4519C" w:rsidRPr="00C778A5" w:rsidRDefault="00C778A5" w:rsidP="00FC5D3B">
      <w:pPr>
        <w:pStyle w:val="Heading1"/>
      </w:pPr>
      <w:bookmarkStart w:id="159" w:name="_Toc47444488"/>
      <w:r w:rsidRPr="00C778A5">
        <w:lastRenderedPageBreak/>
        <w:t>REFERENCES</w:t>
      </w:r>
      <w:bookmarkEnd w:id="159"/>
    </w:p>
    <w:p w14:paraId="6A8AFD93" w14:textId="03AEA00F" w:rsidR="007525CA" w:rsidRPr="007525CA" w:rsidRDefault="007525CA" w:rsidP="0064675D">
      <w:pPr>
        <w:pStyle w:val="Bibliography"/>
        <w:spacing w:after="0" w:line="480" w:lineRule="auto"/>
        <w:ind w:left="720" w:hanging="720"/>
        <w:rPr>
          <w:rFonts w:ascii="Times New Roman" w:eastAsia="Times New Roman" w:hAnsi="Times New Roman" w:cs="Times New Roman"/>
          <w:spacing w:val="-7"/>
          <w:kern w:val="36"/>
          <w:sz w:val="24"/>
          <w:szCs w:val="24"/>
        </w:rPr>
      </w:pPr>
      <w:r w:rsidRPr="007525CA">
        <w:rPr>
          <w:rFonts w:ascii="Times New Roman" w:eastAsia="Times New Roman" w:hAnsi="Times New Roman" w:cs="Times New Roman"/>
          <w:spacing w:val="-7"/>
          <w:kern w:val="36"/>
          <w:sz w:val="24"/>
          <w:szCs w:val="24"/>
        </w:rPr>
        <w:t>Abdul, B. (2013). Disclosure of Incidental Findings from Next-Generation Sequencing in Pediatric Genomic Research. </w:t>
      </w:r>
      <w:r w:rsidR="00B17A92">
        <w:rPr>
          <w:rFonts w:ascii="Times New Roman" w:eastAsia="Times New Roman" w:hAnsi="Times New Roman" w:cs="Times New Roman"/>
          <w:i/>
          <w:iCs/>
          <w:spacing w:val="-7"/>
          <w:kern w:val="36"/>
          <w:sz w:val="24"/>
          <w:szCs w:val="24"/>
          <w:bdr w:val="none" w:sz="0" w:space="0" w:color="auto" w:frame="1"/>
        </w:rPr>
        <w:t xml:space="preserve">Pediatrics, </w:t>
      </w:r>
      <w:r w:rsidR="00B17A92" w:rsidRPr="00B17A92">
        <w:rPr>
          <w:rFonts w:ascii="Times New Roman" w:eastAsia="Times New Roman" w:hAnsi="Times New Roman" w:cs="Times New Roman"/>
          <w:i/>
          <w:spacing w:val="-7"/>
          <w:kern w:val="36"/>
          <w:sz w:val="24"/>
          <w:szCs w:val="24"/>
        </w:rPr>
        <w:t>131</w:t>
      </w:r>
      <w:r w:rsidR="00B17A92">
        <w:rPr>
          <w:rFonts w:ascii="Times New Roman" w:eastAsia="Times New Roman" w:hAnsi="Times New Roman" w:cs="Times New Roman"/>
          <w:spacing w:val="-7"/>
          <w:kern w:val="36"/>
          <w:sz w:val="24"/>
          <w:szCs w:val="24"/>
        </w:rPr>
        <w:t xml:space="preserve">(3), </w:t>
      </w:r>
      <w:r w:rsidRPr="007525CA">
        <w:rPr>
          <w:rFonts w:ascii="Times New Roman" w:eastAsia="Times New Roman" w:hAnsi="Times New Roman" w:cs="Times New Roman"/>
          <w:spacing w:val="-7"/>
          <w:kern w:val="36"/>
          <w:sz w:val="24"/>
          <w:szCs w:val="24"/>
        </w:rPr>
        <w:t>564–56.</w:t>
      </w:r>
    </w:p>
    <w:p w14:paraId="712EE750"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Agasisti, T. (2017). Accrual accounting in Italian niversities: A technical perspective. </w:t>
      </w:r>
      <w:r w:rsidRPr="007525CA">
        <w:rPr>
          <w:rFonts w:ascii="Times New Roman" w:hAnsi="Times New Roman" w:cs="Times New Roman"/>
          <w:i/>
          <w:iCs/>
          <w:noProof/>
          <w:sz w:val="24"/>
          <w:szCs w:val="24"/>
        </w:rPr>
        <w:t>International Journal of Public Sector Management, 28</w:t>
      </w:r>
      <w:r w:rsidRPr="007525CA">
        <w:rPr>
          <w:rFonts w:ascii="Times New Roman" w:hAnsi="Times New Roman" w:cs="Times New Roman"/>
          <w:noProof/>
          <w:sz w:val="24"/>
          <w:szCs w:val="24"/>
        </w:rPr>
        <w:t>(6), 99-708.</w:t>
      </w:r>
    </w:p>
    <w:p w14:paraId="2F6CCC05"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Ainsworth, M. (2007). Complete Compliance: Due diligence on companies and individuals. </w:t>
      </w:r>
      <w:r w:rsidRPr="007525CA">
        <w:rPr>
          <w:rFonts w:ascii="Times New Roman" w:eastAsia="Times New Roman" w:hAnsi="Times New Roman" w:cs="Times New Roman"/>
          <w:i/>
          <w:iCs/>
          <w:sz w:val="24"/>
          <w:szCs w:val="24"/>
        </w:rPr>
        <w:t>Business information review</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24</w:t>
      </w:r>
      <w:r w:rsidRPr="007525CA">
        <w:rPr>
          <w:rFonts w:ascii="Times New Roman" w:eastAsia="Times New Roman" w:hAnsi="Times New Roman" w:cs="Times New Roman"/>
          <w:sz w:val="24"/>
          <w:szCs w:val="24"/>
        </w:rPr>
        <w:t>(4), 245-252.</w:t>
      </w:r>
    </w:p>
    <w:p w14:paraId="7BDB9B47"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Anderson, R. C., Bates, T. W., </w:t>
      </w:r>
      <w:proofErr w:type="spellStart"/>
      <w:r w:rsidRPr="007525CA">
        <w:rPr>
          <w:rFonts w:ascii="Times New Roman" w:eastAsia="Times New Roman" w:hAnsi="Times New Roman" w:cs="Times New Roman"/>
          <w:sz w:val="24"/>
          <w:szCs w:val="24"/>
        </w:rPr>
        <w:t>Bizjak</w:t>
      </w:r>
      <w:proofErr w:type="spellEnd"/>
      <w:r w:rsidRPr="007525CA">
        <w:rPr>
          <w:rFonts w:ascii="Times New Roman" w:eastAsia="Times New Roman" w:hAnsi="Times New Roman" w:cs="Times New Roman"/>
          <w:sz w:val="24"/>
          <w:szCs w:val="24"/>
        </w:rPr>
        <w:t xml:space="preserve">, J. M., &amp; Lemmon, M. L. (2000). Corporate governance and firm diversification. </w:t>
      </w:r>
      <w:r w:rsidRPr="007525CA">
        <w:rPr>
          <w:rFonts w:ascii="Times New Roman" w:eastAsia="Times New Roman" w:hAnsi="Times New Roman" w:cs="Times New Roman"/>
          <w:i/>
          <w:iCs/>
          <w:sz w:val="24"/>
          <w:szCs w:val="24"/>
        </w:rPr>
        <w:t>Financial management</w:t>
      </w:r>
      <w:r w:rsidRPr="007525CA">
        <w:rPr>
          <w:rFonts w:ascii="Times New Roman" w:eastAsia="Times New Roman" w:hAnsi="Times New Roman" w:cs="Times New Roman"/>
          <w:sz w:val="24"/>
          <w:szCs w:val="24"/>
        </w:rPr>
        <w:t>, 5-22.</w:t>
      </w:r>
    </w:p>
    <w:p w14:paraId="32E0ED3A"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t>Apostolou</w:t>
      </w:r>
      <w:proofErr w:type="spellEnd"/>
      <w:r w:rsidRPr="007525CA">
        <w:rPr>
          <w:rFonts w:ascii="Times New Roman" w:eastAsia="Times New Roman" w:hAnsi="Times New Roman" w:cs="Times New Roman"/>
          <w:sz w:val="24"/>
          <w:szCs w:val="24"/>
        </w:rPr>
        <w:t xml:space="preserve">, B., </w:t>
      </w:r>
      <w:proofErr w:type="spellStart"/>
      <w:r w:rsidRPr="007525CA">
        <w:rPr>
          <w:rFonts w:ascii="Times New Roman" w:eastAsia="Times New Roman" w:hAnsi="Times New Roman" w:cs="Times New Roman"/>
          <w:sz w:val="24"/>
          <w:szCs w:val="24"/>
        </w:rPr>
        <w:t>Dorminey</w:t>
      </w:r>
      <w:proofErr w:type="spellEnd"/>
      <w:r w:rsidRPr="007525CA">
        <w:rPr>
          <w:rFonts w:ascii="Times New Roman" w:eastAsia="Times New Roman" w:hAnsi="Times New Roman" w:cs="Times New Roman"/>
          <w:sz w:val="24"/>
          <w:szCs w:val="24"/>
        </w:rPr>
        <w:t xml:space="preserve">, J. W., Hassell, J. M., &amp; </w:t>
      </w:r>
      <w:proofErr w:type="spellStart"/>
      <w:r w:rsidRPr="007525CA">
        <w:rPr>
          <w:rFonts w:ascii="Times New Roman" w:eastAsia="Times New Roman" w:hAnsi="Times New Roman" w:cs="Times New Roman"/>
          <w:sz w:val="24"/>
          <w:szCs w:val="24"/>
        </w:rPr>
        <w:t>Rebele</w:t>
      </w:r>
      <w:proofErr w:type="spellEnd"/>
      <w:r w:rsidRPr="007525CA">
        <w:rPr>
          <w:rFonts w:ascii="Times New Roman" w:eastAsia="Times New Roman" w:hAnsi="Times New Roman" w:cs="Times New Roman"/>
          <w:sz w:val="24"/>
          <w:szCs w:val="24"/>
        </w:rPr>
        <w:t xml:space="preserve">, J. E. (2017). Accounting education literature review (2016). </w:t>
      </w:r>
      <w:r w:rsidRPr="007525CA">
        <w:rPr>
          <w:rFonts w:ascii="Times New Roman" w:eastAsia="Times New Roman" w:hAnsi="Times New Roman" w:cs="Times New Roman"/>
          <w:i/>
          <w:iCs/>
          <w:sz w:val="24"/>
          <w:szCs w:val="24"/>
        </w:rPr>
        <w:t>Journal of Accounting Education</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39</w:t>
      </w:r>
      <w:r w:rsidRPr="007525CA">
        <w:rPr>
          <w:rFonts w:ascii="Times New Roman" w:eastAsia="Times New Roman" w:hAnsi="Times New Roman" w:cs="Times New Roman"/>
          <w:sz w:val="24"/>
          <w:szCs w:val="24"/>
        </w:rPr>
        <w:t>, 1-31.</w:t>
      </w:r>
    </w:p>
    <w:p w14:paraId="79F99C6A"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Bradshow, M., &amp; Miller, G. (2008). Will harmonizing accounting standards really harmonize accounting? Evidence from Non-U.S. Firms adopting U.S. GAAP. </w:t>
      </w:r>
      <w:r w:rsidRPr="007525CA">
        <w:rPr>
          <w:rFonts w:ascii="Times New Roman" w:hAnsi="Times New Roman" w:cs="Times New Roman"/>
          <w:i/>
          <w:iCs/>
          <w:noProof/>
          <w:sz w:val="24"/>
          <w:szCs w:val="24"/>
        </w:rPr>
        <w:t>Journal of Accounting, Auditing &amp; Finance, 23</w:t>
      </w:r>
      <w:r w:rsidRPr="007525CA">
        <w:rPr>
          <w:rFonts w:ascii="Times New Roman" w:hAnsi="Times New Roman" w:cs="Times New Roman"/>
          <w:noProof/>
          <w:sz w:val="24"/>
          <w:szCs w:val="24"/>
        </w:rPr>
        <w:t>(4), 233-264.</w:t>
      </w:r>
    </w:p>
    <w:p w14:paraId="77F2803F"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Busby, D. (2014). what’s your business worth? Start with sour profitability and go from there. </w:t>
      </w:r>
      <w:r w:rsidRPr="007525CA">
        <w:rPr>
          <w:rFonts w:ascii="Times New Roman" w:hAnsi="Times New Roman" w:cs="Times New Roman"/>
          <w:i/>
          <w:iCs/>
          <w:noProof/>
          <w:sz w:val="24"/>
          <w:szCs w:val="24"/>
        </w:rPr>
        <w:t>Austin Business Journal</w:t>
      </w:r>
      <w:r w:rsidRPr="007525CA">
        <w:rPr>
          <w:rFonts w:ascii="Times New Roman" w:hAnsi="Times New Roman" w:cs="Times New Roman"/>
          <w:noProof/>
          <w:sz w:val="24"/>
          <w:szCs w:val="24"/>
        </w:rPr>
        <w:t>, 12.</w:t>
      </w:r>
    </w:p>
    <w:p w14:paraId="2D2EE6E6"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Caliyurt, J. (2017). Education,ethics and fraudulent reporting among accountants in both private and public sectors in USA, Turkey and China. </w:t>
      </w:r>
      <w:r w:rsidRPr="007525CA">
        <w:rPr>
          <w:rFonts w:ascii="Times New Roman" w:hAnsi="Times New Roman" w:cs="Times New Roman"/>
          <w:i/>
          <w:iCs/>
          <w:noProof/>
          <w:sz w:val="24"/>
          <w:szCs w:val="24"/>
        </w:rPr>
        <w:t xml:space="preserve">Journal of Auditng and International Accounting Ethics, </w:t>
      </w:r>
      <w:r w:rsidRPr="007525CA">
        <w:rPr>
          <w:rFonts w:ascii="Times New Roman" w:hAnsi="Times New Roman" w:cs="Times New Roman"/>
          <w:noProof/>
          <w:sz w:val="24"/>
          <w:szCs w:val="24"/>
        </w:rPr>
        <w:t>8(5), 300-312.</w:t>
      </w:r>
    </w:p>
    <w:p w14:paraId="7B5CE2B0"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t>Carcello</w:t>
      </w:r>
      <w:proofErr w:type="spellEnd"/>
      <w:r w:rsidRPr="007525CA">
        <w:rPr>
          <w:rFonts w:ascii="Times New Roman" w:eastAsia="Times New Roman" w:hAnsi="Times New Roman" w:cs="Times New Roman"/>
          <w:sz w:val="24"/>
          <w:szCs w:val="24"/>
        </w:rPr>
        <w:t xml:space="preserve">, J. V., Hermanson, D. R., &amp; </w:t>
      </w:r>
      <w:proofErr w:type="spellStart"/>
      <w:r w:rsidRPr="007525CA">
        <w:rPr>
          <w:rFonts w:ascii="Times New Roman" w:eastAsia="Times New Roman" w:hAnsi="Times New Roman" w:cs="Times New Roman"/>
          <w:sz w:val="24"/>
          <w:szCs w:val="24"/>
        </w:rPr>
        <w:t>Raghunandan</w:t>
      </w:r>
      <w:proofErr w:type="spellEnd"/>
      <w:r w:rsidRPr="007525CA">
        <w:rPr>
          <w:rFonts w:ascii="Times New Roman" w:eastAsia="Times New Roman" w:hAnsi="Times New Roman" w:cs="Times New Roman"/>
          <w:sz w:val="24"/>
          <w:szCs w:val="24"/>
        </w:rPr>
        <w:t xml:space="preserve">, K. (2005). Changes in internal auditing during the time of the major US accounting scandals. </w:t>
      </w:r>
      <w:r w:rsidRPr="007525CA">
        <w:rPr>
          <w:rFonts w:ascii="Times New Roman" w:eastAsia="Times New Roman" w:hAnsi="Times New Roman" w:cs="Times New Roman"/>
          <w:i/>
          <w:iCs/>
          <w:sz w:val="24"/>
          <w:szCs w:val="24"/>
        </w:rPr>
        <w:t>International Journal of Auditing</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9</w:t>
      </w:r>
      <w:r w:rsidRPr="007525CA">
        <w:rPr>
          <w:rFonts w:ascii="Times New Roman" w:eastAsia="Times New Roman" w:hAnsi="Times New Roman" w:cs="Times New Roman"/>
          <w:sz w:val="24"/>
          <w:szCs w:val="24"/>
        </w:rPr>
        <w:t>(2), 117-127.</w:t>
      </w:r>
    </w:p>
    <w:p w14:paraId="357171AD"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lastRenderedPageBreak/>
        <w:t xml:space="preserve">Claire, A. C., &amp; Jude, I. O. (2016). Forensic accounting and fraud detection in Nigerian public sector. </w:t>
      </w:r>
      <w:proofErr w:type="spellStart"/>
      <w:r w:rsidRPr="007525CA">
        <w:rPr>
          <w:rFonts w:ascii="Times New Roman" w:eastAsia="Times New Roman" w:hAnsi="Times New Roman" w:cs="Times New Roman"/>
          <w:i/>
          <w:iCs/>
          <w:sz w:val="24"/>
          <w:szCs w:val="24"/>
        </w:rPr>
        <w:t>Igbinedion</w:t>
      </w:r>
      <w:proofErr w:type="spellEnd"/>
      <w:r w:rsidRPr="007525CA">
        <w:rPr>
          <w:rFonts w:ascii="Times New Roman" w:eastAsia="Times New Roman" w:hAnsi="Times New Roman" w:cs="Times New Roman"/>
          <w:i/>
          <w:iCs/>
          <w:sz w:val="24"/>
          <w:szCs w:val="24"/>
        </w:rPr>
        <w:t xml:space="preserve"> University Journal of Accounting Vol</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2</w:t>
      </w:r>
      <w:r w:rsidRPr="007525CA">
        <w:rPr>
          <w:rFonts w:ascii="Times New Roman" w:eastAsia="Times New Roman" w:hAnsi="Times New Roman" w:cs="Times New Roman"/>
          <w:sz w:val="24"/>
          <w:szCs w:val="24"/>
        </w:rPr>
        <w:t>, 148-173.</w:t>
      </w:r>
    </w:p>
    <w:p w14:paraId="5C22B783"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Clark, S. (2014). Professional Accountancy; What is meant to be a professional accountant. </w:t>
      </w:r>
      <w:r w:rsidRPr="007525CA">
        <w:rPr>
          <w:rFonts w:ascii="Times New Roman" w:hAnsi="Times New Roman" w:cs="Times New Roman"/>
          <w:i/>
          <w:iCs/>
          <w:noProof/>
          <w:sz w:val="24"/>
          <w:szCs w:val="24"/>
        </w:rPr>
        <w:t>The global body for professional accountants</w:t>
      </w:r>
      <w:r w:rsidRPr="007525CA">
        <w:rPr>
          <w:rFonts w:ascii="Times New Roman" w:hAnsi="Times New Roman" w:cs="Times New Roman"/>
          <w:noProof/>
          <w:sz w:val="24"/>
          <w:szCs w:val="24"/>
        </w:rPr>
        <w:t xml:space="preserve">. Retrieved from </w:t>
      </w:r>
      <w:hyperlink r:id="rId10" w:history="1">
        <w:r w:rsidRPr="007525CA">
          <w:rPr>
            <w:rStyle w:val="Hyperlink"/>
            <w:rFonts w:ascii="Times New Roman" w:hAnsi="Times New Roman" w:cs="Times New Roman"/>
            <w:noProof/>
            <w:color w:val="auto"/>
            <w:sz w:val="24"/>
            <w:szCs w:val="24"/>
          </w:rPr>
          <w:t>http://www.accaglobal.com/ca/en/student/sa/features/being-professional.html</w:t>
        </w:r>
      </w:hyperlink>
      <w:r w:rsidRPr="007525CA">
        <w:rPr>
          <w:rFonts w:ascii="Times New Roman" w:hAnsi="Times New Roman" w:cs="Times New Roman"/>
          <w:noProof/>
          <w:sz w:val="24"/>
          <w:szCs w:val="24"/>
        </w:rPr>
        <w:t>.</w:t>
      </w:r>
    </w:p>
    <w:p w14:paraId="3AE7093D"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Collier, P. M. (2001). The power of accounting: a field study of local financial management in a police force. </w:t>
      </w:r>
      <w:r w:rsidRPr="007525CA">
        <w:rPr>
          <w:rFonts w:ascii="Times New Roman" w:eastAsia="Times New Roman" w:hAnsi="Times New Roman" w:cs="Times New Roman"/>
          <w:i/>
          <w:iCs/>
          <w:sz w:val="24"/>
          <w:szCs w:val="24"/>
        </w:rPr>
        <w:t>Management accounting research</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12</w:t>
      </w:r>
      <w:r w:rsidRPr="007525CA">
        <w:rPr>
          <w:rFonts w:ascii="Times New Roman" w:eastAsia="Times New Roman" w:hAnsi="Times New Roman" w:cs="Times New Roman"/>
          <w:sz w:val="24"/>
          <w:szCs w:val="24"/>
        </w:rPr>
        <w:t>(4), 465-486.</w:t>
      </w:r>
    </w:p>
    <w:p w14:paraId="4C5A2B2C" w14:textId="77777777" w:rsidR="007525CA" w:rsidRPr="007525CA" w:rsidRDefault="007525CA" w:rsidP="006D41F6">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7525CA">
        <w:rPr>
          <w:rFonts w:ascii="Times New Roman" w:hAnsi="Times New Roman" w:cs="Times New Roman"/>
          <w:noProof/>
          <w:sz w:val="24"/>
          <w:szCs w:val="24"/>
        </w:rPr>
        <w:t xml:space="preserve">Duignan, J. (2015). Accounting educational level in relation to their performance. </w:t>
      </w:r>
      <w:r w:rsidRPr="007525CA">
        <w:rPr>
          <w:rFonts w:ascii="Times New Roman" w:hAnsi="Times New Roman" w:cs="Times New Roman"/>
          <w:i/>
          <w:iCs/>
          <w:noProof/>
          <w:sz w:val="24"/>
          <w:szCs w:val="24"/>
        </w:rPr>
        <w:t>Journal of International Accounting, 45</w:t>
      </w:r>
      <w:r w:rsidRPr="007525CA">
        <w:rPr>
          <w:rFonts w:ascii="Times New Roman" w:hAnsi="Times New Roman" w:cs="Times New Roman"/>
          <w:noProof/>
          <w:sz w:val="24"/>
          <w:szCs w:val="24"/>
        </w:rPr>
        <w:t>(3), 30-48.</w:t>
      </w:r>
    </w:p>
    <w:p w14:paraId="3A3711CC"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t>Glaum</w:t>
      </w:r>
      <w:proofErr w:type="spellEnd"/>
      <w:r w:rsidRPr="007525CA">
        <w:rPr>
          <w:rFonts w:ascii="Times New Roman" w:eastAsia="Times New Roman" w:hAnsi="Times New Roman" w:cs="Times New Roman"/>
          <w:sz w:val="24"/>
          <w:szCs w:val="24"/>
        </w:rPr>
        <w:t xml:space="preserve">, M., </w:t>
      </w:r>
      <w:proofErr w:type="spellStart"/>
      <w:r w:rsidRPr="007525CA">
        <w:rPr>
          <w:rFonts w:ascii="Times New Roman" w:eastAsia="Times New Roman" w:hAnsi="Times New Roman" w:cs="Times New Roman"/>
          <w:sz w:val="24"/>
          <w:szCs w:val="24"/>
        </w:rPr>
        <w:t>Baetge</w:t>
      </w:r>
      <w:proofErr w:type="spellEnd"/>
      <w:r w:rsidRPr="007525CA">
        <w:rPr>
          <w:rFonts w:ascii="Times New Roman" w:eastAsia="Times New Roman" w:hAnsi="Times New Roman" w:cs="Times New Roman"/>
          <w:sz w:val="24"/>
          <w:szCs w:val="24"/>
        </w:rPr>
        <w:t xml:space="preserve">, J., </w:t>
      </w:r>
      <w:proofErr w:type="spellStart"/>
      <w:r w:rsidRPr="007525CA">
        <w:rPr>
          <w:rFonts w:ascii="Times New Roman" w:eastAsia="Times New Roman" w:hAnsi="Times New Roman" w:cs="Times New Roman"/>
          <w:sz w:val="24"/>
          <w:szCs w:val="24"/>
        </w:rPr>
        <w:t>Grothe</w:t>
      </w:r>
      <w:proofErr w:type="spellEnd"/>
      <w:r w:rsidRPr="007525CA">
        <w:rPr>
          <w:rFonts w:ascii="Times New Roman" w:eastAsia="Times New Roman" w:hAnsi="Times New Roman" w:cs="Times New Roman"/>
          <w:sz w:val="24"/>
          <w:szCs w:val="24"/>
        </w:rPr>
        <w:t xml:space="preserve">, A., &amp; </w:t>
      </w:r>
      <w:proofErr w:type="spellStart"/>
      <w:r w:rsidRPr="007525CA">
        <w:rPr>
          <w:rFonts w:ascii="Times New Roman" w:eastAsia="Times New Roman" w:hAnsi="Times New Roman" w:cs="Times New Roman"/>
          <w:sz w:val="24"/>
          <w:szCs w:val="24"/>
        </w:rPr>
        <w:t>Oberdörster</w:t>
      </w:r>
      <w:proofErr w:type="spellEnd"/>
      <w:r w:rsidRPr="007525CA">
        <w:rPr>
          <w:rFonts w:ascii="Times New Roman" w:eastAsia="Times New Roman" w:hAnsi="Times New Roman" w:cs="Times New Roman"/>
          <w:sz w:val="24"/>
          <w:szCs w:val="24"/>
        </w:rPr>
        <w:t xml:space="preserve">, T. (2013). Introduction of international accounting standards, disclosure quality and accuracy of analysts' earnings forecasts. </w:t>
      </w:r>
      <w:r w:rsidRPr="007525CA">
        <w:rPr>
          <w:rFonts w:ascii="Times New Roman" w:eastAsia="Times New Roman" w:hAnsi="Times New Roman" w:cs="Times New Roman"/>
          <w:i/>
          <w:iCs/>
          <w:sz w:val="24"/>
          <w:szCs w:val="24"/>
        </w:rPr>
        <w:t>European Accounting Review</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22</w:t>
      </w:r>
      <w:r w:rsidRPr="007525CA">
        <w:rPr>
          <w:rFonts w:ascii="Times New Roman" w:eastAsia="Times New Roman" w:hAnsi="Times New Roman" w:cs="Times New Roman"/>
          <w:sz w:val="24"/>
          <w:szCs w:val="24"/>
        </w:rPr>
        <w:t>(1), 79-116.</w:t>
      </w:r>
    </w:p>
    <w:p w14:paraId="6DB29EA4"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Gray, S. J. (1988). Towards a theory of cultural influence on the development of accounting systems internationally. </w:t>
      </w:r>
      <w:r w:rsidRPr="007525CA">
        <w:rPr>
          <w:rFonts w:ascii="Times New Roman" w:eastAsia="Times New Roman" w:hAnsi="Times New Roman" w:cs="Times New Roman"/>
          <w:i/>
          <w:iCs/>
          <w:sz w:val="24"/>
          <w:szCs w:val="24"/>
        </w:rPr>
        <w:t>Abacus</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24</w:t>
      </w:r>
      <w:r w:rsidRPr="007525CA">
        <w:rPr>
          <w:rFonts w:ascii="Times New Roman" w:eastAsia="Times New Roman" w:hAnsi="Times New Roman" w:cs="Times New Roman"/>
          <w:sz w:val="24"/>
          <w:szCs w:val="24"/>
        </w:rPr>
        <w:t>(1), 1-15.</w:t>
      </w:r>
    </w:p>
    <w:p w14:paraId="787CEA1E" w14:textId="77777777" w:rsidR="007525CA" w:rsidRPr="007525CA" w:rsidRDefault="007525CA" w:rsidP="0064675D">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7525CA">
        <w:rPr>
          <w:rFonts w:ascii="Times New Roman" w:hAnsi="Times New Roman" w:cs="Times New Roman"/>
          <w:noProof/>
          <w:sz w:val="24"/>
          <w:szCs w:val="24"/>
        </w:rPr>
        <w:t xml:space="preserve">Hair, J. F., Black, W. C., Babin, B. J., &amp; Anderson, R. E. (2010). </w:t>
      </w:r>
      <w:r w:rsidRPr="007525CA">
        <w:rPr>
          <w:rFonts w:ascii="Times New Roman" w:hAnsi="Times New Roman" w:cs="Times New Roman"/>
          <w:i/>
          <w:iCs/>
          <w:noProof/>
          <w:sz w:val="24"/>
          <w:szCs w:val="24"/>
        </w:rPr>
        <w:t>Multivariate data analysis</w:t>
      </w:r>
      <w:r w:rsidRPr="007525CA">
        <w:rPr>
          <w:rFonts w:ascii="Times New Roman" w:hAnsi="Times New Roman" w:cs="Times New Roman"/>
          <w:noProof/>
          <w:sz w:val="24"/>
          <w:szCs w:val="24"/>
        </w:rPr>
        <w:t xml:space="preserve"> (7</w:t>
      </w:r>
      <w:r w:rsidRPr="007525CA">
        <w:rPr>
          <w:rFonts w:ascii="Times New Roman" w:hAnsi="Times New Roman" w:cs="Times New Roman"/>
          <w:noProof/>
          <w:sz w:val="24"/>
          <w:szCs w:val="24"/>
          <w:vertAlign w:val="superscript"/>
        </w:rPr>
        <w:t>th</w:t>
      </w:r>
      <w:r w:rsidRPr="007525CA">
        <w:rPr>
          <w:rFonts w:ascii="Times New Roman" w:hAnsi="Times New Roman" w:cs="Times New Roman"/>
          <w:noProof/>
          <w:sz w:val="24"/>
          <w:szCs w:val="24"/>
        </w:rPr>
        <w:t xml:space="preserve"> Ed). Pearson Prentice Hall. </w:t>
      </w:r>
      <w:hyperlink r:id="rId11" w:history="1">
        <w:r w:rsidRPr="007525CA">
          <w:rPr>
            <w:rStyle w:val="Hyperlink"/>
            <w:rFonts w:ascii="Times New Roman" w:hAnsi="Times New Roman" w:cs="Times New Roman"/>
            <w:noProof/>
            <w:color w:val="auto"/>
            <w:sz w:val="24"/>
            <w:szCs w:val="24"/>
          </w:rPr>
          <w:t>https://doi.org/10.2307/3556165</w:t>
        </w:r>
      </w:hyperlink>
      <w:r w:rsidRPr="007525CA">
        <w:rPr>
          <w:rFonts w:ascii="Times New Roman" w:hAnsi="Times New Roman" w:cs="Times New Roman"/>
          <w:noProof/>
          <w:sz w:val="24"/>
          <w:szCs w:val="24"/>
        </w:rPr>
        <w:t>.</w:t>
      </w:r>
    </w:p>
    <w:p w14:paraId="6B2E7A81"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ICPAK. (2018). </w:t>
      </w:r>
      <w:r w:rsidRPr="007525CA">
        <w:rPr>
          <w:rFonts w:ascii="Times New Roman" w:hAnsi="Times New Roman" w:cs="Times New Roman"/>
          <w:i/>
          <w:iCs/>
          <w:noProof/>
          <w:sz w:val="24"/>
          <w:szCs w:val="24"/>
        </w:rPr>
        <w:t>ICPAK Code of Ethics for Professional Accountants.</w:t>
      </w:r>
      <w:r w:rsidRPr="007525CA">
        <w:rPr>
          <w:rFonts w:ascii="Times New Roman" w:hAnsi="Times New Roman" w:cs="Times New Roman"/>
          <w:noProof/>
          <w:sz w:val="24"/>
          <w:szCs w:val="24"/>
        </w:rPr>
        <w:t xml:space="preserve"> Nairobi: Institute of Certfied Public Accountants of Kenya.</w:t>
      </w:r>
    </w:p>
    <w:p w14:paraId="711E9F92"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t>Johl</w:t>
      </w:r>
      <w:proofErr w:type="spellEnd"/>
      <w:r w:rsidRPr="007525CA">
        <w:rPr>
          <w:rFonts w:ascii="Times New Roman" w:eastAsia="Times New Roman" w:hAnsi="Times New Roman" w:cs="Times New Roman"/>
          <w:sz w:val="24"/>
          <w:szCs w:val="24"/>
        </w:rPr>
        <w:t xml:space="preserve">, S. K., </w:t>
      </w:r>
      <w:proofErr w:type="spellStart"/>
      <w:r w:rsidRPr="007525CA">
        <w:rPr>
          <w:rFonts w:ascii="Times New Roman" w:eastAsia="Times New Roman" w:hAnsi="Times New Roman" w:cs="Times New Roman"/>
          <w:sz w:val="24"/>
          <w:szCs w:val="24"/>
        </w:rPr>
        <w:t>Johl</w:t>
      </w:r>
      <w:proofErr w:type="spellEnd"/>
      <w:r w:rsidRPr="007525CA">
        <w:rPr>
          <w:rFonts w:ascii="Times New Roman" w:eastAsia="Times New Roman" w:hAnsi="Times New Roman" w:cs="Times New Roman"/>
          <w:sz w:val="24"/>
          <w:szCs w:val="24"/>
        </w:rPr>
        <w:t xml:space="preserve">, S. K., Subramaniam, N., &amp; Cooper, B. (2013). Internal audit function, board quality and financial reporting quality: evidence from Malaysia. </w:t>
      </w:r>
      <w:r w:rsidRPr="007525CA">
        <w:rPr>
          <w:rFonts w:ascii="Times New Roman" w:eastAsia="Times New Roman" w:hAnsi="Times New Roman" w:cs="Times New Roman"/>
          <w:i/>
          <w:iCs/>
          <w:sz w:val="24"/>
          <w:szCs w:val="24"/>
        </w:rPr>
        <w:t>Managerial Auditing Journal</w:t>
      </w:r>
      <w:r w:rsidRPr="007525CA">
        <w:rPr>
          <w:rFonts w:ascii="Times New Roman" w:eastAsia="Times New Roman" w:hAnsi="Times New Roman" w:cs="Times New Roman"/>
          <w:sz w:val="24"/>
          <w:szCs w:val="24"/>
        </w:rPr>
        <w:t>.</w:t>
      </w:r>
    </w:p>
    <w:p w14:paraId="3EDC95DB"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lastRenderedPageBreak/>
        <w:t xml:space="preserve">Kaoud &amp; Kaoud, (2014). The association between accounting standards, legal framework and the quality of financial reporting by a government ministry in Uganda. </w:t>
      </w:r>
      <w:r w:rsidRPr="007525CA">
        <w:rPr>
          <w:rFonts w:ascii="Times New Roman" w:hAnsi="Times New Roman" w:cs="Times New Roman"/>
          <w:i/>
          <w:iCs/>
          <w:noProof/>
          <w:sz w:val="24"/>
          <w:szCs w:val="24"/>
        </w:rPr>
        <w:t>Journal of Islamic Accounting and Business Research, 4</w:t>
      </w:r>
      <w:r w:rsidRPr="007525CA">
        <w:rPr>
          <w:rFonts w:ascii="Times New Roman" w:hAnsi="Times New Roman" w:cs="Times New Roman"/>
          <w:noProof/>
          <w:sz w:val="24"/>
          <w:szCs w:val="24"/>
        </w:rPr>
        <w:t>(1).</w:t>
      </w:r>
    </w:p>
    <w:p w14:paraId="2F6DC91A"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Kimani, V. W. (2011). </w:t>
      </w:r>
      <w:r w:rsidRPr="007525CA">
        <w:rPr>
          <w:rFonts w:ascii="Times New Roman" w:eastAsia="Times New Roman" w:hAnsi="Times New Roman" w:cs="Times New Roman"/>
          <w:i/>
          <w:iCs/>
          <w:sz w:val="24"/>
          <w:szCs w:val="24"/>
        </w:rPr>
        <w:t>A survey of behavioral factors influencing individual investors’ choices of securities at the Nairobi Securities Exchange</w:t>
      </w:r>
      <w:r w:rsidRPr="007525CA">
        <w:rPr>
          <w:rFonts w:ascii="Times New Roman" w:eastAsia="Times New Roman" w:hAnsi="Times New Roman" w:cs="Times New Roman"/>
          <w:sz w:val="24"/>
          <w:szCs w:val="24"/>
        </w:rPr>
        <w:t xml:space="preserve"> (Doctoral dissertation).</w:t>
      </w:r>
    </w:p>
    <w:p w14:paraId="21C8BC6B"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Kingsley , O., Appiah , D., &amp; Kwame, A.-V. (2016). Compliance with international financial reporting standards: the case of listed firms in Ghana. </w:t>
      </w:r>
      <w:r w:rsidRPr="007525CA">
        <w:rPr>
          <w:rFonts w:ascii="Times New Roman" w:hAnsi="Times New Roman" w:cs="Times New Roman"/>
          <w:i/>
          <w:iCs/>
          <w:noProof/>
          <w:sz w:val="24"/>
          <w:szCs w:val="24"/>
        </w:rPr>
        <w:t>Journal of Financial Reporting and Accounting, 14</w:t>
      </w:r>
      <w:r w:rsidRPr="007525CA">
        <w:rPr>
          <w:rFonts w:ascii="Times New Roman" w:hAnsi="Times New Roman" w:cs="Times New Roman"/>
          <w:noProof/>
          <w:sz w:val="24"/>
          <w:szCs w:val="24"/>
        </w:rPr>
        <w:t>(1), 97-103.</w:t>
      </w:r>
    </w:p>
    <w:p w14:paraId="2CF123C6"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Kothari, C. R. (2004). Research design: Qualitative, quantitative, and mixed methods approaches. </w:t>
      </w:r>
      <w:r w:rsidRPr="007525CA">
        <w:rPr>
          <w:rFonts w:ascii="Times New Roman" w:eastAsia="Times New Roman" w:hAnsi="Times New Roman" w:cs="Times New Roman"/>
          <w:i/>
          <w:iCs/>
          <w:sz w:val="24"/>
          <w:szCs w:val="24"/>
        </w:rPr>
        <w:t>New Age International. New Delhi</w:t>
      </w:r>
      <w:r w:rsidRPr="007525CA">
        <w:rPr>
          <w:rFonts w:ascii="Times New Roman" w:eastAsia="Times New Roman" w:hAnsi="Times New Roman" w:cs="Times New Roman"/>
          <w:sz w:val="24"/>
          <w:szCs w:val="24"/>
        </w:rPr>
        <w:t>, 12-15.</w:t>
      </w:r>
    </w:p>
    <w:p w14:paraId="39F620AC"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Kumar, R., &amp; Sharma, V. (2015). </w:t>
      </w:r>
      <w:r w:rsidRPr="007525CA">
        <w:rPr>
          <w:rFonts w:ascii="Times New Roman" w:eastAsia="Times New Roman" w:hAnsi="Times New Roman" w:cs="Times New Roman"/>
          <w:i/>
          <w:iCs/>
          <w:sz w:val="24"/>
          <w:szCs w:val="24"/>
        </w:rPr>
        <w:t>Auditing: Principles and practice</w:t>
      </w:r>
      <w:r w:rsidRPr="007525CA">
        <w:rPr>
          <w:rFonts w:ascii="Times New Roman" w:eastAsia="Times New Roman" w:hAnsi="Times New Roman" w:cs="Times New Roman"/>
          <w:sz w:val="24"/>
          <w:szCs w:val="24"/>
        </w:rPr>
        <w:t>. PHI Learning Pvt. Ltd.</w:t>
      </w:r>
    </w:p>
    <w:p w14:paraId="325033BD"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Magee, S. (2013). The effect of foreign currency hedging on the probability of financial distress. </w:t>
      </w:r>
      <w:r w:rsidRPr="007525CA">
        <w:rPr>
          <w:rFonts w:ascii="Times New Roman" w:eastAsia="Times New Roman" w:hAnsi="Times New Roman" w:cs="Times New Roman"/>
          <w:i/>
          <w:iCs/>
          <w:sz w:val="24"/>
          <w:szCs w:val="24"/>
        </w:rPr>
        <w:t>Accounting &amp; Finance</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53</w:t>
      </w:r>
      <w:r w:rsidRPr="007525CA">
        <w:rPr>
          <w:rFonts w:ascii="Times New Roman" w:eastAsia="Times New Roman" w:hAnsi="Times New Roman" w:cs="Times New Roman"/>
          <w:sz w:val="24"/>
          <w:szCs w:val="24"/>
        </w:rPr>
        <w:t>(4), 1107-1127.</w:t>
      </w:r>
    </w:p>
    <w:p w14:paraId="49DD978D"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Martinez, C., &amp; Brusca, I. (2015). Adopting International Public Sector Accounting Standards: a challenge for modernizing and harmonizing public sector accounting. </w:t>
      </w:r>
      <w:r w:rsidRPr="007525CA">
        <w:rPr>
          <w:rFonts w:ascii="Times New Roman" w:hAnsi="Times New Roman" w:cs="Times New Roman"/>
          <w:i/>
          <w:iCs/>
          <w:noProof/>
          <w:sz w:val="24"/>
          <w:szCs w:val="24"/>
        </w:rPr>
        <w:t>International Review of Administrative Sciences, 82</w:t>
      </w:r>
      <w:r w:rsidRPr="007525CA">
        <w:rPr>
          <w:rFonts w:ascii="Times New Roman" w:hAnsi="Times New Roman" w:cs="Times New Roman"/>
          <w:noProof/>
          <w:sz w:val="24"/>
          <w:szCs w:val="24"/>
        </w:rPr>
        <w:t>(4), 724-744.</w:t>
      </w:r>
    </w:p>
    <w:p w14:paraId="550BD769"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Mugenda, M. O. (2013). </w:t>
      </w:r>
      <w:r w:rsidRPr="007525CA">
        <w:rPr>
          <w:rFonts w:ascii="Times New Roman" w:hAnsi="Times New Roman" w:cs="Times New Roman"/>
          <w:i/>
          <w:iCs/>
          <w:noProof/>
          <w:sz w:val="24"/>
          <w:szCs w:val="24"/>
        </w:rPr>
        <w:t>Research Methods Qualitative. Approach.</w:t>
      </w:r>
      <w:r w:rsidRPr="007525CA">
        <w:rPr>
          <w:rFonts w:ascii="Times New Roman" w:hAnsi="Times New Roman" w:cs="Times New Roman"/>
          <w:noProof/>
          <w:sz w:val="24"/>
          <w:szCs w:val="24"/>
        </w:rPr>
        <w:t xml:space="preserve"> Nairobi: Nairobi Univ Press.</w:t>
      </w:r>
    </w:p>
    <w:p w14:paraId="4253B328"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Nestor, S. (2004). The impact of changing corporate governance norms on economic crime. </w:t>
      </w:r>
      <w:r w:rsidRPr="007525CA">
        <w:rPr>
          <w:rFonts w:ascii="Times New Roman" w:eastAsia="Times New Roman" w:hAnsi="Times New Roman" w:cs="Times New Roman"/>
          <w:i/>
          <w:iCs/>
          <w:sz w:val="24"/>
          <w:szCs w:val="24"/>
        </w:rPr>
        <w:t>Journal of Financial Crime</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11</w:t>
      </w:r>
      <w:r w:rsidRPr="007525CA">
        <w:rPr>
          <w:rFonts w:ascii="Times New Roman" w:eastAsia="Times New Roman" w:hAnsi="Times New Roman" w:cs="Times New Roman"/>
          <w:sz w:val="24"/>
          <w:szCs w:val="24"/>
        </w:rPr>
        <w:t>(4), 347-352.</w:t>
      </w:r>
    </w:p>
    <w:p w14:paraId="200CE178" w14:textId="47231554"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lastRenderedPageBreak/>
        <w:t>Ouma</w:t>
      </w:r>
      <w:proofErr w:type="spellEnd"/>
      <w:r w:rsidRPr="007525CA">
        <w:rPr>
          <w:rFonts w:ascii="Times New Roman" w:eastAsia="Times New Roman" w:hAnsi="Times New Roman" w:cs="Times New Roman"/>
          <w:sz w:val="24"/>
          <w:szCs w:val="24"/>
        </w:rPr>
        <w:t xml:space="preserve">, M. (2020). Accounting for Choices and Consequences: Examining the Political Economy of Social Policy in Africa. In </w:t>
      </w:r>
      <w:r w:rsidR="00D67269" w:rsidRPr="007525CA">
        <w:rPr>
          <w:rFonts w:ascii="Times New Roman" w:eastAsia="Times New Roman" w:hAnsi="Times New Roman" w:cs="Times New Roman"/>
          <w:i/>
          <w:iCs/>
          <w:sz w:val="24"/>
          <w:szCs w:val="24"/>
        </w:rPr>
        <w:t>the</w:t>
      </w:r>
      <w:r w:rsidRPr="007525CA">
        <w:rPr>
          <w:rFonts w:ascii="Times New Roman" w:eastAsia="Times New Roman" w:hAnsi="Times New Roman" w:cs="Times New Roman"/>
          <w:i/>
          <w:iCs/>
          <w:sz w:val="24"/>
          <w:szCs w:val="24"/>
        </w:rPr>
        <w:t xml:space="preserve"> Palgrave Handbook of African Political Economy</w:t>
      </w:r>
      <w:r w:rsidRPr="007525CA">
        <w:rPr>
          <w:rFonts w:ascii="Times New Roman" w:eastAsia="Times New Roman" w:hAnsi="Times New Roman" w:cs="Times New Roman"/>
          <w:sz w:val="24"/>
          <w:szCs w:val="24"/>
        </w:rPr>
        <w:t xml:space="preserve"> (pp. 817-832). Palgrave Macmillan, Cham.</w:t>
      </w:r>
    </w:p>
    <w:p w14:paraId="29328D90"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Ouma, W. (2018). </w:t>
      </w:r>
      <w:r w:rsidRPr="007525CA">
        <w:rPr>
          <w:rFonts w:ascii="Times New Roman" w:hAnsi="Times New Roman" w:cs="Times New Roman"/>
          <w:i/>
          <w:iCs/>
          <w:noProof/>
          <w:sz w:val="24"/>
          <w:szCs w:val="24"/>
        </w:rPr>
        <w:t>Cash crunch: Universities struggle to stay afloat.</w:t>
      </w:r>
      <w:r w:rsidRPr="007525CA">
        <w:rPr>
          <w:rFonts w:ascii="Times New Roman" w:hAnsi="Times New Roman" w:cs="Times New Roman"/>
          <w:noProof/>
          <w:sz w:val="24"/>
          <w:szCs w:val="24"/>
        </w:rPr>
        <w:t xml:space="preserve"> Nairobi: Daily Nation.</w:t>
      </w:r>
    </w:p>
    <w:p w14:paraId="136DA668"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Pepper, A. (2019). </w:t>
      </w:r>
      <w:proofErr w:type="spellStart"/>
      <w:r w:rsidRPr="007525CA">
        <w:rPr>
          <w:rFonts w:ascii="Times New Roman" w:eastAsia="Times New Roman" w:hAnsi="Times New Roman" w:cs="Times New Roman"/>
          <w:sz w:val="24"/>
          <w:szCs w:val="24"/>
        </w:rPr>
        <w:t>Behavioural</w:t>
      </w:r>
      <w:proofErr w:type="spellEnd"/>
      <w:r w:rsidRPr="007525CA">
        <w:rPr>
          <w:rFonts w:ascii="Times New Roman" w:eastAsia="Times New Roman" w:hAnsi="Times New Roman" w:cs="Times New Roman"/>
          <w:sz w:val="24"/>
          <w:szCs w:val="24"/>
        </w:rPr>
        <w:t xml:space="preserve"> Agency Theory. In </w:t>
      </w:r>
      <w:r w:rsidRPr="007525CA">
        <w:rPr>
          <w:rFonts w:ascii="Times New Roman" w:eastAsia="Times New Roman" w:hAnsi="Times New Roman" w:cs="Times New Roman"/>
          <w:i/>
          <w:iCs/>
          <w:sz w:val="24"/>
          <w:szCs w:val="24"/>
        </w:rPr>
        <w:t>Agency Theory and Executive Pay</w:t>
      </w:r>
      <w:r w:rsidRPr="007525CA">
        <w:rPr>
          <w:rFonts w:ascii="Times New Roman" w:eastAsia="Times New Roman" w:hAnsi="Times New Roman" w:cs="Times New Roman"/>
          <w:sz w:val="24"/>
          <w:szCs w:val="24"/>
        </w:rPr>
        <w:t xml:space="preserve"> (pp. 101-116). Palgrave Pivot, Cham.</w:t>
      </w:r>
    </w:p>
    <w:p w14:paraId="70959621"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Powel, T. (2017). Strategy as diligence: Putting behavioral Strategy into practice. </w:t>
      </w:r>
      <w:r w:rsidRPr="007525CA">
        <w:rPr>
          <w:rFonts w:ascii="Times New Roman" w:hAnsi="Times New Roman" w:cs="Times New Roman"/>
          <w:i/>
          <w:iCs/>
          <w:noProof/>
          <w:sz w:val="24"/>
          <w:szCs w:val="24"/>
        </w:rPr>
        <w:t>California Management Review, 53</w:t>
      </w:r>
      <w:r w:rsidRPr="007525CA">
        <w:rPr>
          <w:rFonts w:ascii="Times New Roman" w:hAnsi="Times New Roman" w:cs="Times New Roman"/>
          <w:noProof/>
          <w:sz w:val="24"/>
          <w:szCs w:val="24"/>
        </w:rPr>
        <w:t>(9), 162-190.</w:t>
      </w:r>
    </w:p>
    <w:p w14:paraId="35AD7297"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Rahaman, A. (2017). The extent of compliance with FRS 101 standard: Malaysian evidence. </w:t>
      </w:r>
      <w:r w:rsidRPr="007525CA">
        <w:rPr>
          <w:rFonts w:ascii="Times New Roman" w:hAnsi="Times New Roman" w:cs="Times New Roman"/>
          <w:i/>
          <w:iCs/>
          <w:noProof/>
          <w:sz w:val="24"/>
          <w:szCs w:val="24"/>
        </w:rPr>
        <w:t>Journal of Applied Accounting Research, 12</w:t>
      </w:r>
      <w:r w:rsidRPr="007525CA">
        <w:rPr>
          <w:rFonts w:ascii="Times New Roman" w:hAnsi="Times New Roman" w:cs="Times New Roman"/>
          <w:noProof/>
          <w:sz w:val="24"/>
          <w:szCs w:val="24"/>
        </w:rPr>
        <w:t>(1), 12-31.</w:t>
      </w:r>
    </w:p>
    <w:p w14:paraId="5A11D568"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Rittenberg, L. E. (2006). Internal control: no small matter; Help for small businesses has arrived in the form of COSO's latest guidance on internal control over financial reporting. </w:t>
      </w:r>
      <w:r w:rsidRPr="007525CA">
        <w:rPr>
          <w:rFonts w:ascii="Times New Roman" w:eastAsia="Times New Roman" w:hAnsi="Times New Roman" w:cs="Times New Roman"/>
          <w:i/>
          <w:iCs/>
          <w:sz w:val="24"/>
          <w:szCs w:val="24"/>
        </w:rPr>
        <w:t>Internal auditor</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63</w:t>
      </w:r>
      <w:r w:rsidRPr="007525CA">
        <w:rPr>
          <w:rFonts w:ascii="Times New Roman" w:eastAsia="Times New Roman" w:hAnsi="Times New Roman" w:cs="Times New Roman"/>
          <w:sz w:val="24"/>
          <w:szCs w:val="24"/>
        </w:rPr>
        <w:t>(5), 47-52.</w:t>
      </w:r>
    </w:p>
    <w:p w14:paraId="7934ECB7"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Saeed , A. (2015). Accounting professionalism – a cultural perspective of developing countries. </w:t>
      </w:r>
      <w:r w:rsidRPr="007525CA">
        <w:rPr>
          <w:rFonts w:ascii="Times New Roman" w:hAnsi="Times New Roman" w:cs="Times New Roman"/>
          <w:i/>
          <w:iCs/>
          <w:noProof/>
          <w:sz w:val="24"/>
          <w:szCs w:val="24"/>
        </w:rPr>
        <w:t>Asian Journal of Accountant, 21</w:t>
      </w:r>
      <w:r w:rsidRPr="007525CA">
        <w:rPr>
          <w:rFonts w:ascii="Times New Roman" w:hAnsi="Times New Roman" w:cs="Times New Roman"/>
          <w:noProof/>
          <w:sz w:val="24"/>
          <w:szCs w:val="24"/>
        </w:rPr>
        <w:t>(1).</w:t>
      </w:r>
    </w:p>
    <w:p w14:paraId="7E6A24EF"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proofErr w:type="spellStart"/>
      <w:r w:rsidRPr="007525CA">
        <w:rPr>
          <w:rFonts w:ascii="Times New Roman" w:eastAsia="Times New Roman" w:hAnsi="Times New Roman" w:cs="Times New Roman"/>
          <w:sz w:val="24"/>
          <w:szCs w:val="24"/>
        </w:rPr>
        <w:t>Saleuddin</w:t>
      </w:r>
      <w:proofErr w:type="spellEnd"/>
      <w:r w:rsidRPr="007525CA">
        <w:rPr>
          <w:rFonts w:ascii="Times New Roman" w:eastAsia="Times New Roman" w:hAnsi="Times New Roman" w:cs="Times New Roman"/>
          <w:sz w:val="24"/>
          <w:szCs w:val="24"/>
        </w:rPr>
        <w:t xml:space="preserve">, R. (2015). </w:t>
      </w:r>
      <w:r w:rsidRPr="007525CA">
        <w:rPr>
          <w:rFonts w:ascii="Times New Roman" w:eastAsia="Times New Roman" w:hAnsi="Times New Roman" w:cs="Times New Roman"/>
          <w:i/>
          <w:iCs/>
          <w:sz w:val="24"/>
          <w:szCs w:val="24"/>
        </w:rPr>
        <w:t>Regulating securitized products: a post crisis guide</w:t>
      </w:r>
      <w:r w:rsidRPr="007525CA">
        <w:rPr>
          <w:rFonts w:ascii="Times New Roman" w:eastAsia="Times New Roman" w:hAnsi="Times New Roman" w:cs="Times New Roman"/>
          <w:sz w:val="24"/>
          <w:szCs w:val="24"/>
        </w:rPr>
        <w:t>. Springer.</w:t>
      </w:r>
    </w:p>
    <w:p w14:paraId="4917D9C9"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Sanc, D. (2011). Compliance with accounting standards by SMEs in transitional economies: evidence from Vietnam. </w:t>
      </w:r>
      <w:r w:rsidRPr="007525CA">
        <w:rPr>
          <w:rFonts w:ascii="Times New Roman" w:hAnsi="Times New Roman" w:cs="Times New Roman"/>
          <w:i/>
          <w:iCs/>
          <w:noProof/>
          <w:sz w:val="24"/>
          <w:szCs w:val="24"/>
        </w:rPr>
        <w:t>Journal of Applied Accounting Research, 12</w:t>
      </w:r>
      <w:r w:rsidRPr="007525CA">
        <w:rPr>
          <w:rFonts w:ascii="Times New Roman" w:hAnsi="Times New Roman" w:cs="Times New Roman"/>
          <w:noProof/>
          <w:sz w:val="24"/>
          <w:szCs w:val="24"/>
        </w:rPr>
        <w:t>(2), 96-107. doi:org/10.1108/09675421111160673</w:t>
      </w:r>
    </w:p>
    <w:p w14:paraId="330AE2B1"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Sawyer, A. J., Tomlinson, S. R., &amp; Maples, A. J. (2000). Developing essential skills through case study scenarios. </w:t>
      </w:r>
      <w:r w:rsidRPr="007525CA">
        <w:rPr>
          <w:rFonts w:ascii="Times New Roman" w:eastAsia="Times New Roman" w:hAnsi="Times New Roman" w:cs="Times New Roman"/>
          <w:i/>
          <w:iCs/>
          <w:sz w:val="24"/>
          <w:szCs w:val="24"/>
        </w:rPr>
        <w:t>Journal of Accounting Education</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18</w:t>
      </w:r>
      <w:r w:rsidRPr="007525CA">
        <w:rPr>
          <w:rFonts w:ascii="Times New Roman" w:eastAsia="Times New Roman" w:hAnsi="Times New Roman" w:cs="Times New Roman"/>
          <w:sz w:val="24"/>
          <w:szCs w:val="24"/>
        </w:rPr>
        <w:t>(3), 257-282.</w:t>
      </w:r>
    </w:p>
    <w:p w14:paraId="43A75EA4"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Smith, A. (1937). The wealth of nations [1776].</w:t>
      </w:r>
    </w:p>
    <w:p w14:paraId="06E69837"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lastRenderedPageBreak/>
        <w:t xml:space="preserve">Stigler, G. J. (1971). The theory of economic regulation. </w:t>
      </w:r>
      <w:r w:rsidRPr="007525CA">
        <w:rPr>
          <w:rFonts w:ascii="Times New Roman" w:eastAsia="Times New Roman" w:hAnsi="Times New Roman" w:cs="Times New Roman"/>
          <w:i/>
          <w:iCs/>
          <w:sz w:val="24"/>
          <w:szCs w:val="24"/>
        </w:rPr>
        <w:t>The Bell journal of economics and management science</w:t>
      </w:r>
      <w:r w:rsidRPr="007525CA">
        <w:rPr>
          <w:rFonts w:ascii="Times New Roman" w:eastAsia="Times New Roman" w:hAnsi="Times New Roman" w:cs="Times New Roman"/>
          <w:sz w:val="24"/>
          <w:szCs w:val="24"/>
        </w:rPr>
        <w:t>, 3-21.</w:t>
      </w:r>
    </w:p>
    <w:p w14:paraId="576A3944"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Sue, M. (2015). Liberal Education ‐ Is it of Value to Practicing Accountants in New Zealand? </w:t>
      </w:r>
      <w:r w:rsidRPr="007525CA">
        <w:rPr>
          <w:rFonts w:ascii="Times New Roman" w:hAnsi="Times New Roman" w:cs="Times New Roman"/>
          <w:i/>
          <w:iCs/>
          <w:noProof/>
          <w:sz w:val="24"/>
          <w:szCs w:val="24"/>
        </w:rPr>
        <w:t>Pacific Accounting Review, 17</w:t>
      </w:r>
      <w:r w:rsidRPr="007525CA">
        <w:rPr>
          <w:rFonts w:ascii="Times New Roman" w:hAnsi="Times New Roman" w:cs="Times New Roman"/>
          <w:noProof/>
          <w:sz w:val="24"/>
          <w:szCs w:val="24"/>
        </w:rPr>
        <w:t>(2), 250-265.</w:t>
      </w:r>
    </w:p>
    <w:p w14:paraId="2123C3E4"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Tate, W. L., </w:t>
      </w:r>
      <w:proofErr w:type="spellStart"/>
      <w:r w:rsidRPr="007525CA">
        <w:rPr>
          <w:rFonts w:ascii="Times New Roman" w:eastAsia="Times New Roman" w:hAnsi="Times New Roman" w:cs="Times New Roman"/>
          <w:sz w:val="24"/>
          <w:szCs w:val="24"/>
        </w:rPr>
        <w:t>Ellram</w:t>
      </w:r>
      <w:proofErr w:type="spellEnd"/>
      <w:r w:rsidRPr="007525CA">
        <w:rPr>
          <w:rFonts w:ascii="Times New Roman" w:eastAsia="Times New Roman" w:hAnsi="Times New Roman" w:cs="Times New Roman"/>
          <w:sz w:val="24"/>
          <w:szCs w:val="24"/>
        </w:rPr>
        <w:t xml:space="preserve">, L. M., Bals, L., Hartmann, E., &amp; Van der </w:t>
      </w:r>
      <w:proofErr w:type="spellStart"/>
      <w:r w:rsidRPr="007525CA">
        <w:rPr>
          <w:rFonts w:ascii="Times New Roman" w:eastAsia="Times New Roman" w:hAnsi="Times New Roman" w:cs="Times New Roman"/>
          <w:sz w:val="24"/>
          <w:szCs w:val="24"/>
        </w:rPr>
        <w:t>Valk</w:t>
      </w:r>
      <w:proofErr w:type="spellEnd"/>
      <w:r w:rsidRPr="007525CA">
        <w:rPr>
          <w:rFonts w:ascii="Times New Roman" w:eastAsia="Times New Roman" w:hAnsi="Times New Roman" w:cs="Times New Roman"/>
          <w:sz w:val="24"/>
          <w:szCs w:val="24"/>
        </w:rPr>
        <w:t xml:space="preserve">, W. (2010). An agency theory perspective on the purchase of marketing services. </w:t>
      </w:r>
      <w:r w:rsidRPr="007525CA">
        <w:rPr>
          <w:rFonts w:ascii="Times New Roman" w:eastAsia="Times New Roman" w:hAnsi="Times New Roman" w:cs="Times New Roman"/>
          <w:i/>
          <w:iCs/>
          <w:sz w:val="24"/>
          <w:szCs w:val="24"/>
        </w:rPr>
        <w:t>Industrial Marketing Management</w:t>
      </w:r>
      <w:r w:rsidRPr="007525CA">
        <w:rPr>
          <w:rFonts w:ascii="Times New Roman" w:eastAsia="Times New Roman" w:hAnsi="Times New Roman" w:cs="Times New Roman"/>
          <w:sz w:val="24"/>
          <w:szCs w:val="24"/>
        </w:rPr>
        <w:t xml:space="preserve">, </w:t>
      </w:r>
      <w:r w:rsidRPr="007525CA">
        <w:rPr>
          <w:rFonts w:ascii="Times New Roman" w:eastAsia="Times New Roman" w:hAnsi="Times New Roman" w:cs="Times New Roman"/>
          <w:i/>
          <w:iCs/>
          <w:sz w:val="24"/>
          <w:szCs w:val="24"/>
        </w:rPr>
        <w:t>39</w:t>
      </w:r>
      <w:r w:rsidRPr="007525CA">
        <w:rPr>
          <w:rFonts w:ascii="Times New Roman" w:eastAsia="Times New Roman" w:hAnsi="Times New Roman" w:cs="Times New Roman"/>
          <w:sz w:val="24"/>
          <w:szCs w:val="24"/>
        </w:rPr>
        <w:t>(5), 806-819.</w:t>
      </w:r>
    </w:p>
    <w:p w14:paraId="741EC1AA" w14:textId="77777777" w:rsidR="007525CA" w:rsidRPr="007525CA" w:rsidRDefault="007525CA" w:rsidP="006D41F6">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7525CA">
        <w:rPr>
          <w:rFonts w:ascii="Times New Roman" w:hAnsi="Times New Roman" w:cs="Times New Roman"/>
          <w:sz w:val="24"/>
          <w:szCs w:val="24"/>
        </w:rPr>
        <w:t>U.S. Patent No. 9,842,004 (2017). U.S. Patent and Trademark Office. Washington, DC</w:t>
      </w:r>
    </w:p>
    <w:p w14:paraId="5AF88DAB"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Unegbu, C. (2014). Thai public universities: modernisation of accounting practices. </w:t>
      </w:r>
      <w:r w:rsidRPr="007525CA">
        <w:rPr>
          <w:rFonts w:ascii="Times New Roman" w:hAnsi="Times New Roman" w:cs="Times New Roman"/>
          <w:i/>
          <w:iCs/>
          <w:noProof/>
          <w:sz w:val="24"/>
          <w:szCs w:val="24"/>
        </w:rPr>
        <w:t>Journal of Accounting &amp; Organizational Change, 8</w:t>
      </w:r>
      <w:r w:rsidRPr="007525CA">
        <w:rPr>
          <w:rFonts w:ascii="Times New Roman" w:hAnsi="Times New Roman" w:cs="Times New Roman"/>
          <w:noProof/>
          <w:sz w:val="24"/>
          <w:szCs w:val="24"/>
        </w:rPr>
        <w:t>(3), 89‐97.</w:t>
      </w:r>
    </w:p>
    <w:p w14:paraId="0C5FBD27" w14:textId="77777777" w:rsidR="007525CA" w:rsidRPr="007525CA" w:rsidRDefault="007525CA" w:rsidP="0064675D">
      <w:pPr>
        <w:pStyle w:val="Bibliography"/>
        <w:spacing w:after="0" w:line="480" w:lineRule="auto"/>
        <w:ind w:left="720" w:hanging="720"/>
        <w:rPr>
          <w:rFonts w:ascii="Times New Roman" w:eastAsia="Times New Roman" w:hAnsi="Times New Roman" w:cs="Times New Roman"/>
          <w:sz w:val="24"/>
          <w:szCs w:val="24"/>
        </w:rPr>
      </w:pPr>
      <w:r w:rsidRPr="007525CA">
        <w:rPr>
          <w:rFonts w:ascii="Times New Roman" w:eastAsia="Times New Roman" w:hAnsi="Times New Roman" w:cs="Times New Roman"/>
          <w:sz w:val="24"/>
          <w:szCs w:val="24"/>
        </w:rPr>
        <w:t xml:space="preserve">Upping, P., &amp; </w:t>
      </w:r>
      <w:proofErr w:type="spellStart"/>
      <w:r w:rsidRPr="007525CA">
        <w:rPr>
          <w:rFonts w:ascii="Times New Roman" w:eastAsia="Times New Roman" w:hAnsi="Times New Roman" w:cs="Times New Roman"/>
          <w:sz w:val="24"/>
          <w:szCs w:val="24"/>
        </w:rPr>
        <w:t>Kasorn</w:t>
      </w:r>
      <w:proofErr w:type="spellEnd"/>
      <w:r w:rsidRPr="007525CA">
        <w:rPr>
          <w:rFonts w:ascii="Times New Roman" w:eastAsia="Times New Roman" w:hAnsi="Times New Roman" w:cs="Times New Roman"/>
          <w:sz w:val="24"/>
          <w:szCs w:val="24"/>
        </w:rPr>
        <w:t xml:space="preserve">, T. (2013). Factors influencing the success of local product (SMEs) in Northeast, Thailand. In </w:t>
      </w:r>
      <w:r w:rsidRPr="007525CA">
        <w:rPr>
          <w:rFonts w:ascii="Times New Roman" w:eastAsia="Times New Roman" w:hAnsi="Times New Roman" w:cs="Times New Roman"/>
          <w:i/>
          <w:iCs/>
          <w:sz w:val="24"/>
          <w:szCs w:val="24"/>
        </w:rPr>
        <w:t>Proceedings of 23rd International Business Research Conference, Melbourne, 18-20 November</w:t>
      </w:r>
      <w:r w:rsidRPr="007525CA">
        <w:rPr>
          <w:rFonts w:ascii="Times New Roman" w:eastAsia="Times New Roman" w:hAnsi="Times New Roman" w:cs="Times New Roman"/>
          <w:sz w:val="24"/>
          <w:szCs w:val="24"/>
        </w:rPr>
        <w:t>.</w:t>
      </w:r>
    </w:p>
    <w:p w14:paraId="4FE84773" w14:textId="77777777" w:rsidR="007525CA" w:rsidRPr="007525CA" w:rsidRDefault="007525CA" w:rsidP="0064675D">
      <w:pPr>
        <w:pStyle w:val="Bibliography"/>
        <w:spacing w:after="0" w:line="480" w:lineRule="auto"/>
        <w:ind w:left="720" w:hanging="720"/>
        <w:rPr>
          <w:rFonts w:ascii="Times New Roman" w:hAnsi="Times New Roman" w:cs="Times New Roman"/>
          <w:noProof/>
          <w:sz w:val="24"/>
          <w:szCs w:val="24"/>
        </w:rPr>
      </w:pPr>
      <w:r w:rsidRPr="007525CA">
        <w:rPr>
          <w:rFonts w:ascii="Times New Roman" w:hAnsi="Times New Roman" w:cs="Times New Roman"/>
          <w:noProof/>
          <w:sz w:val="24"/>
          <w:szCs w:val="24"/>
        </w:rPr>
        <w:t xml:space="preserve">Wangerin, D. (2016). M&amp;A Due Diligence and its Consequences for Post-Acquisition Financial Statements. </w:t>
      </w:r>
      <w:r w:rsidRPr="007525CA">
        <w:rPr>
          <w:rFonts w:ascii="Times New Roman" w:hAnsi="Times New Roman" w:cs="Times New Roman"/>
          <w:i/>
          <w:iCs/>
          <w:noProof/>
          <w:sz w:val="24"/>
          <w:szCs w:val="24"/>
        </w:rPr>
        <w:t>Unpublished Doctoral Thesis of University of Wiscnsin</w:t>
      </w:r>
      <w:r w:rsidRPr="007525CA">
        <w:rPr>
          <w:rFonts w:ascii="Times New Roman" w:hAnsi="Times New Roman" w:cs="Times New Roman"/>
          <w:noProof/>
          <w:sz w:val="24"/>
          <w:szCs w:val="24"/>
        </w:rPr>
        <w:t>.</w:t>
      </w:r>
    </w:p>
    <w:p w14:paraId="48FACBB5" w14:textId="4D440227" w:rsidR="006E2217" w:rsidRPr="00E530E9" w:rsidRDefault="003C23A5" w:rsidP="0064675D">
      <w:pPr>
        <w:pStyle w:val="Bibliography"/>
        <w:spacing w:after="0" w:line="480" w:lineRule="auto"/>
        <w:ind w:left="720" w:hanging="720"/>
        <w:jc w:val="both"/>
        <w:rPr>
          <w:rFonts w:ascii="Times New Roman" w:hAnsi="Times New Roman" w:cs="Times New Roman"/>
          <w:noProof/>
          <w:sz w:val="24"/>
          <w:szCs w:val="24"/>
        </w:rPr>
      </w:pPr>
      <w:r w:rsidRPr="00E530E9">
        <w:rPr>
          <w:rFonts w:ascii="Times New Roman" w:hAnsi="Times New Roman" w:cs="Times New Roman"/>
          <w:sz w:val="24"/>
          <w:szCs w:val="24"/>
          <w:lang w:eastAsia="ja-JP"/>
        </w:rPr>
        <w:fldChar w:fldCharType="begin"/>
      </w:r>
      <w:r w:rsidRPr="00E530E9">
        <w:rPr>
          <w:rFonts w:ascii="Times New Roman" w:hAnsi="Times New Roman" w:cs="Times New Roman"/>
          <w:sz w:val="24"/>
          <w:szCs w:val="24"/>
          <w:lang w:eastAsia="ja-JP"/>
        </w:rPr>
        <w:instrText xml:space="preserve"> BIBLIOGRAPHY  \l 1033 </w:instrText>
      </w:r>
      <w:r w:rsidRPr="00E530E9">
        <w:rPr>
          <w:rFonts w:ascii="Times New Roman" w:hAnsi="Times New Roman" w:cs="Times New Roman"/>
          <w:sz w:val="24"/>
          <w:szCs w:val="24"/>
          <w:lang w:eastAsia="ja-JP"/>
        </w:rPr>
        <w:fldChar w:fldCharType="separate"/>
      </w:r>
    </w:p>
    <w:p w14:paraId="6774F95B" w14:textId="61776E58" w:rsidR="006E2217" w:rsidRPr="00E530E9" w:rsidRDefault="006E2217" w:rsidP="0064675D">
      <w:pPr>
        <w:pStyle w:val="Bibliography"/>
        <w:spacing w:after="0" w:line="480" w:lineRule="auto"/>
        <w:ind w:left="720" w:hanging="720"/>
        <w:jc w:val="both"/>
        <w:rPr>
          <w:rFonts w:ascii="Times New Roman" w:hAnsi="Times New Roman" w:cs="Times New Roman"/>
          <w:noProof/>
          <w:sz w:val="24"/>
          <w:szCs w:val="24"/>
        </w:rPr>
      </w:pPr>
    </w:p>
    <w:p w14:paraId="0D8F0F20" w14:textId="08ECCAC7" w:rsidR="006E2217" w:rsidRPr="00E530E9" w:rsidRDefault="003C23A5" w:rsidP="0064675D">
      <w:pPr>
        <w:spacing w:after="0" w:line="480" w:lineRule="auto"/>
        <w:jc w:val="both"/>
        <w:rPr>
          <w:rFonts w:ascii="Times New Roman" w:hAnsi="Times New Roman" w:cs="Times New Roman"/>
          <w:sz w:val="24"/>
          <w:szCs w:val="24"/>
          <w:lang w:eastAsia="ja-JP"/>
        </w:rPr>
      </w:pPr>
      <w:r w:rsidRPr="00E530E9">
        <w:rPr>
          <w:rFonts w:ascii="Times New Roman" w:hAnsi="Times New Roman" w:cs="Times New Roman"/>
          <w:sz w:val="24"/>
          <w:szCs w:val="24"/>
          <w:lang w:eastAsia="ja-JP"/>
        </w:rPr>
        <w:fldChar w:fldCharType="end"/>
      </w:r>
    </w:p>
    <w:p w14:paraId="7F2BF27B" w14:textId="3A1D5751" w:rsidR="0037468F" w:rsidRPr="00E530E9" w:rsidRDefault="0037468F" w:rsidP="0064675D">
      <w:pPr>
        <w:spacing w:after="0" w:line="480" w:lineRule="auto"/>
        <w:jc w:val="both"/>
        <w:rPr>
          <w:rFonts w:ascii="Times New Roman" w:hAnsi="Times New Roman" w:cs="Times New Roman"/>
          <w:sz w:val="24"/>
          <w:szCs w:val="24"/>
          <w:lang w:eastAsia="ja-JP"/>
        </w:rPr>
      </w:pPr>
    </w:p>
    <w:p w14:paraId="12AB8131" w14:textId="7AB7D679" w:rsidR="0037468F" w:rsidRPr="00E530E9" w:rsidRDefault="0037468F" w:rsidP="0064675D">
      <w:pPr>
        <w:spacing w:after="0" w:line="480" w:lineRule="auto"/>
        <w:jc w:val="both"/>
        <w:rPr>
          <w:rFonts w:ascii="Times New Roman" w:hAnsi="Times New Roman" w:cs="Times New Roman"/>
          <w:sz w:val="24"/>
          <w:szCs w:val="24"/>
          <w:lang w:eastAsia="ja-JP"/>
        </w:rPr>
      </w:pPr>
    </w:p>
    <w:p w14:paraId="79ABDC8F" w14:textId="7B6DE46D" w:rsidR="0037468F" w:rsidRPr="00E530E9" w:rsidRDefault="0037468F" w:rsidP="0064675D">
      <w:pPr>
        <w:spacing w:after="0" w:line="480" w:lineRule="auto"/>
        <w:jc w:val="both"/>
        <w:rPr>
          <w:rFonts w:ascii="Times New Roman" w:hAnsi="Times New Roman" w:cs="Times New Roman"/>
          <w:sz w:val="24"/>
          <w:szCs w:val="24"/>
          <w:lang w:eastAsia="ja-JP"/>
        </w:rPr>
      </w:pPr>
    </w:p>
    <w:p w14:paraId="41E1278D" w14:textId="2387386A" w:rsidR="0037468F" w:rsidRPr="00E530E9" w:rsidRDefault="0037468F" w:rsidP="0064675D">
      <w:pPr>
        <w:spacing w:after="0" w:line="480" w:lineRule="auto"/>
        <w:jc w:val="both"/>
        <w:rPr>
          <w:rFonts w:ascii="Times New Roman" w:hAnsi="Times New Roman" w:cs="Times New Roman"/>
          <w:sz w:val="24"/>
          <w:szCs w:val="24"/>
          <w:lang w:eastAsia="ja-JP"/>
        </w:rPr>
      </w:pPr>
    </w:p>
    <w:p w14:paraId="01DB4D99" w14:textId="77777777" w:rsidR="0075472D" w:rsidRPr="00E530E9" w:rsidRDefault="0075472D" w:rsidP="0064675D">
      <w:pPr>
        <w:spacing w:after="0" w:line="240" w:lineRule="auto"/>
        <w:rPr>
          <w:rFonts w:ascii="Times New Roman" w:hAnsi="Times New Roman" w:cs="Times New Roman"/>
          <w:b/>
          <w:sz w:val="28"/>
          <w:szCs w:val="28"/>
        </w:rPr>
      </w:pPr>
      <w:bookmarkStart w:id="160" w:name="_Toc512518123"/>
    </w:p>
    <w:p w14:paraId="45525E87" w14:textId="3D1DACC3" w:rsidR="005D4D3E" w:rsidRPr="00E530E9" w:rsidRDefault="003C23A5" w:rsidP="00FC5D3B">
      <w:pPr>
        <w:pStyle w:val="Heading1"/>
      </w:pPr>
      <w:bookmarkStart w:id="161" w:name="_Toc47444489"/>
      <w:r w:rsidRPr="00E530E9">
        <w:lastRenderedPageBreak/>
        <w:t>APPENDICES</w:t>
      </w:r>
      <w:bookmarkEnd w:id="160"/>
      <w:bookmarkEnd w:id="161"/>
    </w:p>
    <w:p w14:paraId="61B7DF23" w14:textId="77777777" w:rsidR="00A70B65" w:rsidRPr="00E530E9" w:rsidRDefault="0030175F" w:rsidP="00054941">
      <w:pPr>
        <w:pStyle w:val="Heading2"/>
      </w:pPr>
      <w:bookmarkStart w:id="162" w:name="_Toc47444490"/>
      <w:r w:rsidRPr="00E530E9">
        <w:t>A:</w:t>
      </w:r>
      <w:r w:rsidR="005D4D3E" w:rsidRPr="00E530E9">
        <w:t xml:space="preserve"> </w:t>
      </w:r>
      <w:r w:rsidRPr="00E530E9">
        <w:t>QUESTIONAIRE</w:t>
      </w:r>
      <w:bookmarkEnd w:id="162"/>
    </w:p>
    <w:p w14:paraId="75EC3012" w14:textId="149F124D" w:rsidR="00A70B65" w:rsidRPr="00E530E9" w:rsidRDefault="00A70B65" w:rsidP="0064675D">
      <w:pPr>
        <w:spacing w:after="0"/>
        <w:rPr>
          <w:rFonts w:ascii="Times New Roman" w:hAnsi="Times New Roman" w:cs="Times New Roman"/>
          <w:b/>
          <w:sz w:val="28"/>
          <w:szCs w:val="28"/>
          <w:u w:val="single"/>
        </w:rPr>
      </w:pPr>
      <w:r w:rsidRPr="00E530E9">
        <w:rPr>
          <w:rFonts w:ascii="Times New Roman" w:hAnsi="Times New Roman" w:cs="Times New Roman"/>
          <w:b/>
          <w:sz w:val="28"/>
          <w:szCs w:val="28"/>
          <w:u w:val="single"/>
        </w:rPr>
        <w:t xml:space="preserve"> Instruction: </w:t>
      </w:r>
    </w:p>
    <w:p w14:paraId="00FD1E7A" w14:textId="77777777" w:rsidR="00A70B65" w:rsidRPr="00E530E9" w:rsidRDefault="00A70B65" w:rsidP="0064675D">
      <w:pPr>
        <w:spacing w:after="0"/>
        <w:rPr>
          <w:rFonts w:ascii="Times New Roman" w:hAnsi="Times New Roman" w:cs="Times New Roman"/>
          <w:sz w:val="24"/>
          <w:szCs w:val="24"/>
          <w:lang w:val="en-GB"/>
        </w:rPr>
      </w:pPr>
      <w:r w:rsidRPr="00E530E9">
        <w:rPr>
          <w:rFonts w:ascii="Times New Roman" w:hAnsi="Times New Roman" w:cs="Times New Roman"/>
          <w:sz w:val="24"/>
          <w:szCs w:val="24"/>
          <w:lang w:val="en-GB"/>
        </w:rPr>
        <w:t xml:space="preserve">This questionnaire is intended to collect data on the Relationship between professionalism and performance of accountants in public and private universities in western Kenya.   </w:t>
      </w:r>
    </w:p>
    <w:p w14:paraId="0986CC38" w14:textId="77777777" w:rsidR="00A70B65" w:rsidRPr="00E530E9" w:rsidRDefault="00A70B65" w:rsidP="0064675D">
      <w:pPr>
        <w:spacing w:after="0" w:line="259" w:lineRule="auto"/>
        <w:rPr>
          <w:rFonts w:ascii="Times New Roman" w:hAnsi="Times New Roman" w:cs="Times New Roman"/>
          <w:sz w:val="24"/>
          <w:szCs w:val="24"/>
          <w:lang w:val="en-GB"/>
        </w:rPr>
      </w:pPr>
      <w:r w:rsidRPr="00E530E9">
        <w:rPr>
          <w:rFonts w:ascii="Times New Roman" w:hAnsi="Times New Roman" w:cs="Times New Roman"/>
          <w:sz w:val="24"/>
          <w:szCs w:val="24"/>
          <w:lang w:val="en-GB"/>
        </w:rPr>
        <w:t xml:space="preserve">All information given will be used for academic research work purpose only and will be treated with confidentiality. Your co-operation is highly appreciated. Please do not write your name. </w:t>
      </w:r>
    </w:p>
    <w:p w14:paraId="13554608" w14:textId="4BB14281" w:rsidR="00A70B65" w:rsidRPr="00E530E9" w:rsidRDefault="00A70B65" w:rsidP="0064675D">
      <w:pPr>
        <w:spacing w:after="0" w:line="240" w:lineRule="auto"/>
        <w:ind w:firstLine="709"/>
        <w:rPr>
          <w:rFonts w:ascii="Times New Roman" w:hAnsi="Times New Roman" w:cs="Times New Roman"/>
          <w:b/>
          <w:sz w:val="28"/>
          <w:szCs w:val="28"/>
          <w:u w:val="single"/>
        </w:rPr>
      </w:pPr>
      <w:r w:rsidRPr="00E530E9">
        <w:rPr>
          <w:rFonts w:ascii="Times New Roman" w:hAnsi="Times New Roman" w:cs="Times New Roman"/>
          <w:sz w:val="24"/>
          <w:szCs w:val="24"/>
          <w:lang w:val="en-GB"/>
        </w:rPr>
        <w:t>Kindly</w:t>
      </w:r>
      <w:r w:rsidRPr="00E530E9">
        <w:rPr>
          <w:rFonts w:ascii="Times New Roman" w:hAnsi="Times New Roman" w:cs="Times New Roman"/>
          <w:b/>
          <w:sz w:val="28"/>
          <w:szCs w:val="28"/>
        </w:rPr>
        <w:t xml:space="preserve"> </w:t>
      </w:r>
      <w:r w:rsidRPr="00E530E9">
        <w:rPr>
          <w:rFonts w:ascii="Times New Roman" w:hAnsi="Times New Roman" w:cs="Times New Roman"/>
          <w:sz w:val="24"/>
          <w:szCs w:val="24"/>
        </w:rPr>
        <w:t>Tick the best answer of your choice against the Question</w:t>
      </w:r>
      <w:r w:rsidR="009C4B40" w:rsidRPr="00E530E9">
        <w:rPr>
          <w:rFonts w:ascii="Times New Roman" w:hAnsi="Times New Roman" w:cs="Times New Roman"/>
          <w:sz w:val="24"/>
          <w:szCs w:val="24"/>
        </w:rPr>
        <w:t>s</w:t>
      </w:r>
      <w:r w:rsidRPr="00E530E9">
        <w:rPr>
          <w:rFonts w:ascii="Times New Roman" w:hAnsi="Times New Roman" w:cs="Times New Roman"/>
          <w:sz w:val="24"/>
          <w:szCs w:val="24"/>
          <w:lang w:val="en-GB"/>
        </w:rPr>
        <w:t>. This questionnaire has 4 sections.</w:t>
      </w:r>
      <w:r w:rsidRPr="00E530E9">
        <w:rPr>
          <w:rFonts w:ascii="Times New Roman" w:hAnsi="Times New Roman" w:cs="Times New Roman"/>
          <w:b/>
          <w:sz w:val="28"/>
          <w:szCs w:val="28"/>
          <w:u w:val="single"/>
        </w:rPr>
        <w:t xml:space="preserve"> </w:t>
      </w:r>
    </w:p>
    <w:p w14:paraId="52970CC1" w14:textId="02ACBE6E" w:rsidR="009C4B40" w:rsidRPr="00E530E9" w:rsidRDefault="009C4B40" w:rsidP="0064675D">
      <w:pPr>
        <w:spacing w:after="0" w:line="240" w:lineRule="auto"/>
        <w:ind w:firstLine="709"/>
        <w:rPr>
          <w:rFonts w:ascii="Times New Roman" w:hAnsi="Times New Roman" w:cs="Times New Roman"/>
          <w:b/>
          <w:sz w:val="28"/>
          <w:szCs w:val="28"/>
        </w:rPr>
      </w:pPr>
      <w:r w:rsidRPr="00E530E9">
        <w:rPr>
          <w:rFonts w:ascii="Times New Roman" w:hAnsi="Times New Roman" w:cs="Times New Roman"/>
          <w:b/>
          <w:sz w:val="28"/>
          <w:szCs w:val="28"/>
        </w:rPr>
        <w:t>Key:</w:t>
      </w:r>
    </w:p>
    <w:p w14:paraId="38123DE8" w14:textId="23C84F7E" w:rsidR="009C4B40" w:rsidRPr="00E530E9" w:rsidRDefault="009C4B40" w:rsidP="0064675D">
      <w:pPr>
        <w:spacing w:after="0" w:line="240" w:lineRule="auto"/>
        <w:ind w:firstLine="709"/>
        <w:rPr>
          <w:rFonts w:ascii="Times New Roman" w:hAnsi="Times New Roman" w:cs="Times New Roman"/>
          <w:b/>
          <w:sz w:val="28"/>
          <w:szCs w:val="28"/>
        </w:rPr>
      </w:pPr>
      <w:r w:rsidRPr="00E530E9">
        <w:rPr>
          <w:rFonts w:ascii="Times New Roman" w:hAnsi="Times New Roman" w:cs="Times New Roman"/>
          <w:b/>
          <w:sz w:val="28"/>
          <w:szCs w:val="28"/>
        </w:rPr>
        <w:t>1=strongly disagree</w:t>
      </w:r>
    </w:p>
    <w:p w14:paraId="07F16117" w14:textId="448EB09A" w:rsidR="009C4B40" w:rsidRPr="00E530E9" w:rsidRDefault="009C4B40" w:rsidP="0064675D">
      <w:pPr>
        <w:spacing w:after="0" w:line="240" w:lineRule="auto"/>
        <w:ind w:firstLine="709"/>
        <w:rPr>
          <w:rFonts w:ascii="Times New Roman" w:hAnsi="Times New Roman" w:cs="Times New Roman"/>
          <w:b/>
          <w:sz w:val="28"/>
          <w:szCs w:val="28"/>
        </w:rPr>
      </w:pPr>
      <w:r w:rsidRPr="00E530E9">
        <w:rPr>
          <w:rFonts w:ascii="Times New Roman" w:hAnsi="Times New Roman" w:cs="Times New Roman"/>
          <w:b/>
          <w:sz w:val="28"/>
          <w:szCs w:val="28"/>
        </w:rPr>
        <w:t>2=disagree</w:t>
      </w:r>
    </w:p>
    <w:p w14:paraId="3119ECFF" w14:textId="5819E373" w:rsidR="009C4B40" w:rsidRPr="00E530E9" w:rsidRDefault="009C4B40" w:rsidP="0064675D">
      <w:pPr>
        <w:spacing w:after="0" w:line="240" w:lineRule="auto"/>
        <w:ind w:firstLine="709"/>
        <w:rPr>
          <w:rFonts w:ascii="Times New Roman" w:hAnsi="Times New Roman" w:cs="Times New Roman"/>
          <w:b/>
          <w:sz w:val="28"/>
          <w:szCs w:val="28"/>
        </w:rPr>
      </w:pPr>
      <w:r w:rsidRPr="00E530E9">
        <w:rPr>
          <w:rFonts w:ascii="Times New Roman" w:hAnsi="Times New Roman" w:cs="Times New Roman"/>
          <w:b/>
          <w:sz w:val="28"/>
          <w:szCs w:val="28"/>
        </w:rPr>
        <w:t>3=agree</w:t>
      </w:r>
    </w:p>
    <w:p w14:paraId="7437A963" w14:textId="115DACE5" w:rsidR="009C4B40" w:rsidRPr="00E530E9" w:rsidRDefault="009C4B40" w:rsidP="0064675D">
      <w:pPr>
        <w:spacing w:after="0" w:line="240" w:lineRule="auto"/>
        <w:ind w:firstLine="709"/>
        <w:rPr>
          <w:rFonts w:ascii="Times New Roman" w:hAnsi="Times New Roman" w:cs="Times New Roman"/>
          <w:b/>
          <w:sz w:val="28"/>
          <w:szCs w:val="28"/>
          <w:vertAlign w:val="subscript"/>
        </w:rPr>
      </w:pPr>
      <w:r w:rsidRPr="00E530E9">
        <w:rPr>
          <w:rFonts w:ascii="Times New Roman" w:hAnsi="Times New Roman" w:cs="Times New Roman"/>
          <w:b/>
          <w:sz w:val="28"/>
          <w:szCs w:val="28"/>
        </w:rPr>
        <w:t>4=strongly agree</w:t>
      </w:r>
    </w:p>
    <w:p w14:paraId="30402DCC" w14:textId="266C1D14" w:rsidR="0030175F" w:rsidRPr="00E530E9" w:rsidRDefault="0030175F" w:rsidP="0064675D">
      <w:pPr>
        <w:spacing w:after="0" w:line="240" w:lineRule="auto"/>
        <w:ind w:firstLine="709"/>
        <w:rPr>
          <w:rFonts w:ascii="Times New Roman" w:hAnsi="Times New Roman" w:cs="Times New Roman"/>
          <w:sz w:val="24"/>
          <w:szCs w:val="24"/>
        </w:rPr>
      </w:pPr>
      <w:r w:rsidRPr="00E530E9">
        <w:rPr>
          <w:rFonts w:ascii="Times New Roman" w:hAnsi="Times New Roman" w:cs="Times New Roman"/>
          <w:sz w:val="24"/>
          <w:szCs w:val="24"/>
        </w:rPr>
        <w:t xml:space="preserve">What is the level of rating of </w:t>
      </w:r>
      <w:r w:rsidR="009C4B40" w:rsidRPr="00E530E9">
        <w:rPr>
          <w:rFonts w:ascii="Times New Roman" w:hAnsi="Times New Roman" w:cs="Times New Roman"/>
          <w:sz w:val="24"/>
          <w:szCs w:val="24"/>
        </w:rPr>
        <w:t xml:space="preserve">the </w:t>
      </w:r>
      <w:r w:rsidR="00F562D4" w:rsidRPr="00E530E9">
        <w:rPr>
          <w:rFonts w:ascii="Times New Roman" w:hAnsi="Times New Roman" w:cs="Times New Roman"/>
          <w:sz w:val="24"/>
          <w:szCs w:val="24"/>
        </w:rPr>
        <w:t>accountant’s</w:t>
      </w:r>
      <w:r w:rsidR="009C4B40" w:rsidRPr="00E530E9">
        <w:rPr>
          <w:rFonts w:ascii="Times New Roman" w:hAnsi="Times New Roman" w:cs="Times New Roman"/>
          <w:sz w:val="24"/>
          <w:szCs w:val="24"/>
        </w:rPr>
        <w:t xml:space="preserve"> professionalism</w:t>
      </w:r>
      <w:r w:rsidRPr="00E530E9">
        <w:rPr>
          <w:rFonts w:ascii="Times New Roman" w:hAnsi="Times New Roman" w:cs="Times New Roman"/>
          <w:sz w:val="24"/>
          <w:szCs w:val="24"/>
        </w:rPr>
        <w:t xml:space="preserve"> in private and public universiti</w:t>
      </w:r>
      <w:r w:rsidR="00F562D4" w:rsidRPr="00E530E9">
        <w:rPr>
          <w:rFonts w:ascii="Times New Roman" w:hAnsi="Times New Roman" w:cs="Times New Roman"/>
          <w:sz w:val="24"/>
          <w:szCs w:val="24"/>
        </w:rPr>
        <w:t xml:space="preserve">es in western Kenya in terms </w:t>
      </w:r>
      <w:r w:rsidR="00D67269" w:rsidRPr="00E530E9">
        <w:rPr>
          <w:rFonts w:ascii="Times New Roman" w:hAnsi="Times New Roman" w:cs="Times New Roman"/>
          <w:sz w:val="24"/>
          <w:szCs w:val="24"/>
        </w:rPr>
        <w:t>of?</w:t>
      </w:r>
    </w:p>
    <w:p w14:paraId="2929A81A" w14:textId="77777777" w:rsidR="0030175F" w:rsidRPr="00E530E9" w:rsidRDefault="0030175F" w:rsidP="0064675D">
      <w:pPr>
        <w:pStyle w:val="ListParagraph"/>
        <w:spacing w:after="0" w:line="480" w:lineRule="auto"/>
        <w:ind w:left="1080"/>
        <w:rPr>
          <w:rFonts w:ascii="Times New Roman" w:hAnsi="Times New Roman" w:cs="Times New Roman"/>
          <w:b/>
          <w:sz w:val="24"/>
          <w:szCs w:val="24"/>
        </w:rPr>
      </w:pPr>
      <w:r w:rsidRPr="00E530E9">
        <w:rPr>
          <w:rFonts w:ascii="Times New Roman" w:hAnsi="Times New Roman" w:cs="Times New Roman"/>
          <w:b/>
          <w:sz w:val="24"/>
          <w:szCs w:val="24"/>
        </w:rPr>
        <w:t>Accounting standards</w:t>
      </w:r>
    </w:p>
    <w:tbl>
      <w:tblPr>
        <w:tblStyle w:val="TableGrid"/>
        <w:tblW w:w="0" w:type="auto"/>
        <w:tblLook w:val="0400" w:firstRow="0" w:lastRow="0" w:firstColumn="0" w:lastColumn="0" w:noHBand="0" w:noVBand="1"/>
      </w:tblPr>
      <w:tblGrid>
        <w:gridCol w:w="570"/>
        <w:gridCol w:w="6716"/>
        <w:gridCol w:w="336"/>
        <w:gridCol w:w="336"/>
        <w:gridCol w:w="336"/>
        <w:gridCol w:w="336"/>
      </w:tblGrid>
      <w:tr w:rsidR="0030175F" w:rsidRPr="00E530E9" w14:paraId="201422D1" w14:textId="77777777" w:rsidTr="00D67269">
        <w:tc>
          <w:tcPr>
            <w:tcW w:w="445" w:type="dxa"/>
          </w:tcPr>
          <w:p w14:paraId="3E22C1BD"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No.</w:t>
            </w:r>
          </w:p>
        </w:tc>
        <w:tc>
          <w:tcPr>
            <w:tcW w:w="6841" w:type="dxa"/>
          </w:tcPr>
          <w:p w14:paraId="566F56C3"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Item</w:t>
            </w:r>
          </w:p>
        </w:tc>
        <w:tc>
          <w:tcPr>
            <w:tcW w:w="0" w:type="auto"/>
          </w:tcPr>
          <w:p w14:paraId="08604E49" w14:textId="30475309" w:rsidR="0030175F" w:rsidRPr="00E530E9" w:rsidRDefault="00D67269" w:rsidP="0064675D">
            <w:pPr>
              <w:pStyle w:val="NoSpacing"/>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1</w:t>
            </w:r>
          </w:p>
        </w:tc>
        <w:tc>
          <w:tcPr>
            <w:tcW w:w="0" w:type="auto"/>
          </w:tcPr>
          <w:p w14:paraId="71A7F905" w14:textId="04F0B9EE"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2</w:t>
            </w:r>
          </w:p>
        </w:tc>
        <w:tc>
          <w:tcPr>
            <w:tcW w:w="0" w:type="auto"/>
          </w:tcPr>
          <w:p w14:paraId="54091EFD" w14:textId="49EA7593" w:rsidR="0030175F" w:rsidRPr="00E530E9" w:rsidRDefault="00D67269" w:rsidP="0064675D">
            <w:pPr>
              <w:pStyle w:val="NoSpacing"/>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3</w:t>
            </w:r>
          </w:p>
        </w:tc>
        <w:tc>
          <w:tcPr>
            <w:tcW w:w="0" w:type="auto"/>
          </w:tcPr>
          <w:p w14:paraId="7CF6B895" w14:textId="12060608" w:rsidR="0030175F" w:rsidRPr="00E530E9" w:rsidRDefault="00D67269" w:rsidP="0064675D">
            <w:pPr>
              <w:pStyle w:val="NoSpacing"/>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4</w:t>
            </w:r>
          </w:p>
        </w:tc>
      </w:tr>
      <w:tr w:rsidR="0030175F" w:rsidRPr="00E530E9" w14:paraId="434B9259" w14:textId="77777777" w:rsidTr="00D67269">
        <w:tc>
          <w:tcPr>
            <w:tcW w:w="445" w:type="dxa"/>
          </w:tcPr>
          <w:p w14:paraId="3F887AFA" w14:textId="32045F55" w:rsidR="0030175F" w:rsidRPr="00E530E9" w:rsidRDefault="00091B06"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6841" w:type="dxa"/>
          </w:tcPr>
          <w:p w14:paraId="71E2947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My university has adopted internal accounting standards </w:t>
            </w:r>
          </w:p>
        </w:tc>
        <w:tc>
          <w:tcPr>
            <w:tcW w:w="0" w:type="auto"/>
          </w:tcPr>
          <w:p w14:paraId="1C67B78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1F7DB4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CA51A7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4F482D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5EF5EBBB" w14:textId="77777777" w:rsidTr="00D67269">
        <w:tc>
          <w:tcPr>
            <w:tcW w:w="445" w:type="dxa"/>
          </w:tcPr>
          <w:p w14:paraId="453A34ED" w14:textId="1E4F482A" w:rsidR="0030175F" w:rsidRPr="00E530E9" w:rsidRDefault="00091B06"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6841" w:type="dxa"/>
          </w:tcPr>
          <w:p w14:paraId="650D44B5" w14:textId="5F2F001A"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w:t>
            </w:r>
            <w:r w:rsidR="00D67269" w:rsidRPr="00E530E9">
              <w:rPr>
                <w:rFonts w:ascii="Times New Roman" w:hAnsi="Times New Roman" w:cs="Times New Roman"/>
                <w:sz w:val="24"/>
                <w:szCs w:val="24"/>
                <w:lang w:eastAsia="ja-JP"/>
              </w:rPr>
              <w:t>financial statements</w:t>
            </w:r>
            <w:r w:rsidRPr="00E530E9">
              <w:rPr>
                <w:rFonts w:ascii="Times New Roman" w:hAnsi="Times New Roman" w:cs="Times New Roman"/>
                <w:sz w:val="24"/>
                <w:szCs w:val="24"/>
                <w:lang w:eastAsia="ja-JP"/>
              </w:rPr>
              <w:t xml:space="preserve"> are reported as per internationally accounting standards </w:t>
            </w:r>
          </w:p>
        </w:tc>
        <w:tc>
          <w:tcPr>
            <w:tcW w:w="0" w:type="auto"/>
          </w:tcPr>
          <w:p w14:paraId="4911C11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928D04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3DCA9CC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20EDD44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58C948CF" w14:textId="77777777" w:rsidTr="00D67269">
        <w:tc>
          <w:tcPr>
            <w:tcW w:w="445" w:type="dxa"/>
          </w:tcPr>
          <w:p w14:paraId="1B613E67"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7CA3A43F" w14:textId="314A4E62" w:rsidR="0030175F" w:rsidRPr="00E530E9" w:rsidRDefault="00D67269"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All factors are</w:t>
            </w:r>
            <w:r w:rsidR="0030175F" w:rsidRPr="00E530E9">
              <w:rPr>
                <w:rFonts w:ascii="Times New Roman" w:hAnsi="Times New Roman" w:cs="Times New Roman"/>
                <w:sz w:val="24"/>
                <w:szCs w:val="24"/>
                <w:lang w:eastAsia="ja-JP"/>
              </w:rPr>
              <w:t xml:space="preserve"> considered when valuing all the inventories in the university</w:t>
            </w:r>
          </w:p>
        </w:tc>
        <w:tc>
          <w:tcPr>
            <w:tcW w:w="0" w:type="auto"/>
          </w:tcPr>
          <w:p w14:paraId="2CE0F2E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CD2947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596038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27112BC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2CBFC473" w14:textId="77777777" w:rsidTr="00D67269">
        <w:tc>
          <w:tcPr>
            <w:tcW w:w="445" w:type="dxa"/>
          </w:tcPr>
          <w:p w14:paraId="3CFB0D08"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062FD1F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There is a protocol to value all the University inventories. </w:t>
            </w:r>
          </w:p>
        </w:tc>
        <w:tc>
          <w:tcPr>
            <w:tcW w:w="0" w:type="auto"/>
          </w:tcPr>
          <w:p w14:paraId="73968CF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1AB3F0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19D616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DADB9D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67161B74" w14:textId="77777777" w:rsidTr="00D67269">
        <w:tc>
          <w:tcPr>
            <w:tcW w:w="445" w:type="dxa"/>
          </w:tcPr>
          <w:p w14:paraId="53E04AF7"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5EA8C1BE" w14:textId="6446F1AD"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The consolidated financial statement of </w:t>
            </w:r>
            <w:r w:rsidRPr="00E530E9">
              <w:rPr>
                <w:rFonts w:ascii="Times New Roman" w:hAnsi="Times New Roman" w:cs="Times New Roman"/>
                <w:sz w:val="24"/>
                <w:szCs w:val="24"/>
                <w:shd w:val="clear" w:color="auto" w:fill="FFFFFF"/>
              </w:rPr>
              <w:t>the assets, liabilities, equity, </w:t>
            </w:r>
            <w:r w:rsidRPr="00E530E9">
              <w:rPr>
                <w:rFonts w:ascii="Times New Roman" w:hAnsi="Times New Roman" w:cs="Times New Roman"/>
                <w:bCs/>
                <w:sz w:val="24"/>
                <w:szCs w:val="24"/>
                <w:shd w:val="clear" w:color="auto" w:fill="FFFFFF"/>
              </w:rPr>
              <w:t>income</w:t>
            </w:r>
            <w:r w:rsidRPr="00E530E9">
              <w:rPr>
                <w:rFonts w:ascii="Times New Roman" w:hAnsi="Times New Roman" w:cs="Times New Roman"/>
                <w:sz w:val="24"/>
                <w:szCs w:val="24"/>
                <w:shd w:val="clear" w:color="auto" w:fill="FFFFFF"/>
              </w:rPr>
              <w:t xml:space="preserve">, expenses and cash flows of the </w:t>
            </w:r>
            <w:r w:rsidR="00D67269" w:rsidRPr="00E530E9">
              <w:rPr>
                <w:rFonts w:ascii="Times New Roman" w:hAnsi="Times New Roman" w:cs="Times New Roman"/>
                <w:sz w:val="24"/>
                <w:szCs w:val="24"/>
                <w:shd w:val="clear" w:color="auto" w:fill="FFFFFF"/>
              </w:rPr>
              <w:t>university and</w:t>
            </w:r>
            <w:r w:rsidRPr="00E530E9">
              <w:rPr>
                <w:rFonts w:ascii="Times New Roman" w:hAnsi="Times New Roman" w:cs="Times New Roman"/>
                <w:sz w:val="24"/>
                <w:szCs w:val="24"/>
                <w:shd w:val="clear" w:color="auto" w:fill="FFFFFF"/>
              </w:rPr>
              <w:t xml:space="preserve"> its campuses is available</w:t>
            </w:r>
          </w:p>
        </w:tc>
        <w:tc>
          <w:tcPr>
            <w:tcW w:w="0" w:type="auto"/>
          </w:tcPr>
          <w:p w14:paraId="0B1D71F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03A9BF5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21E1F5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78A4D89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6C063A7A" w14:textId="77777777" w:rsidTr="00D67269">
        <w:tc>
          <w:tcPr>
            <w:tcW w:w="445" w:type="dxa"/>
          </w:tcPr>
          <w:p w14:paraId="5628220E"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5CAF690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I disclose the information used to prepare financial statement to my immediate supervisor, clients and the university administration. </w:t>
            </w:r>
          </w:p>
        </w:tc>
        <w:tc>
          <w:tcPr>
            <w:tcW w:w="0" w:type="auto"/>
          </w:tcPr>
          <w:p w14:paraId="505CE14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163B08F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71D3604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520F28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72B679DE" w14:textId="77777777" w:rsidTr="00D67269">
        <w:tc>
          <w:tcPr>
            <w:tcW w:w="445" w:type="dxa"/>
          </w:tcPr>
          <w:p w14:paraId="45FE550E"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4911C1F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My financial statements include non-adjusting and adjusting events of the university</w:t>
            </w:r>
          </w:p>
        </w:tc>
        <w:tc>
          <w:tcPr>
            <w:tcW w:w="0" w:type="auto"/>
          </w:tcPr>
          <w:p w14:paraId="494A1BC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3B19A53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1E3569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97CC5A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1B50D103" w14:textId="77777777" w:rsidTr="00D67269">
        <w:tc>
          <w:tcPr>
            <w:tcW w:w="445" w:type="dxa"/>
          </w:tcPr>
          <w:p w14:paraId="5D6E2552"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659A956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Long term financial contracts are reported at the end of the contract period</w:t>
            </w:r>
          </w:p>
        </w:tc>
        <w:tc>
          <w:tcPr>
            <w:tcW w:w="0" w:type="auto"/>
          </w:tcPr>
          <w:p w14:paraId="766174D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13CD3F3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3FE0CD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043FB6B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14C957CB" w14:textId="77777777" w:rsidTr="00D67269">
        <w:tc>
          <w:tcPr>
            <w:tcW w:w="445" w:type="dxa"/>
          </w:tcPr>
          <w:p w14:paraId="066F2DB8"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7239A636" w14:textId="49F4B426"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The financial statement reports </w:t>
            </w:r>
            <w:r w:rsidR="00D67269" w:rsidRPr="00E530E9">
              <w:rPr>
                <w:rFonts w:ascii="Times New Roman" w:hAnsi="Times New Roman" w:cs="Times New Roman"/>
                <w:sz w:val="24"/>
                <w:szCs w:val="24"/>
                <w:lang w:eastAsia="ja-JP"/>
              </w:rPr>
              <w:t>for the</w:t>
            </w:r>
            <w:r w:rsidRPr="00E530E9">
              <w:rPr>
                <w:rFonts w:ascii="Times New Roman" w:hAnsi="Times New Roman" w:cs="Times New Roman"/>
                <w:sz w:val="24"/>
                <w:szCs w:val="24"/>
                <w:lang w:eastAsia="ja-JP"/>
              </w:rPr>
              <w:t xml:space="preserve"> student finances, campuses, and auxiliary enterprises are reported separately in this university</w:t>
            </w:r>
          </w:p>
        </w:tc>
        <w:tc>
          <w:tcPr>
            <w:tcW w:w="0" w:type="auto"/>
          </w:tcPr>
          <w:p w14:paraId="28AA529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292E3C5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DCDFA9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213986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249EE6FE" w14:textId="77777777" w:rsidTr="00D67269">
        <w:tc>
          <w:tcPr>
            <w:tcW w:w="445" w:type="dxa"/>
          </w:tcPr>
          <w:p w14:paraId="0B39D413"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4489A1C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All the employees accounting retirement benefits which included pension, termination allowances </w:t>
            </w:r>
            <w:proofErr w:type="spellStart"/>
            <w:r w:rsidRPr="00E530E9">
              <w:rPr>
                <w:rFonts w:ascii="Times New Roman" w:hAnsi="Times New Roman" w:cs="Times New Roman"/>
                <w:sz w:val="24"/>
                <w:szCs w:val="24"/>
                <w:lang w:eastAsia="ja-JP"/>
              </w:rPr>
              <w:t>etc</w:t>
            </w:r>
            <w:proofErr w:type="spellEnd"/>
            <w:r w:rsidRPr="00E530E9">
              <w:rPr>
                <w:rFonts w:ascii="Times New Roman" w:hAnsi="Times New Roman" w:cs="Times New Roman"/>
                <w:sz w:val="24"/>
                <w:szCs w:val="24"/>
                <w:lang w:eastAsia="ja-JP"/>
              </w:rPr>
              <w:t xml:space="preserve"> are prepared, updated and available in this university </w:t>
            </w:r>
          </w:p>
        </w:tc>
        <w:tc>
          <w:tcPr>
            <w:tcW w:w="0" w:type="auto"/>
          </w:tcPr>
          <w:p w14:paraId="6F0F8CE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29D7CA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EC4849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4420425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34DC449B" w14:textId="77777777" w:rsidTr="00D67269">
        <w:tc>
          <w:tcPr>
            <w:tcW w:w="445" w:type="dxa"/>
          </w:tcPr>
          <w:p w14:paraId="7F1065C0"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331C81E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All the financial reports are prepared on interim bases and annual report is the combined interim reports in this university</w:t>
            </w:r>
          </w:p>
        </w:tc>
        <w:tc>
          <w:tcPr>
            <w:tcW w:w="0" w:type="auto"/>
          </w:tcPr>
          <w:p w14:paraId="67AFED8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63375A5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D9255D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1F4BBF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30175F" w:rsidRPr="00E530E9" w14:paraId="2171C963" w14:textId="77777777" w:rsidTr="00D67269">
        <w:tc>
          <w:tcPr>
            <w:tcW w:w="445" w:type="dxa"/>
          </w:tcPr>
          <w:p w14:paraId="0140BF89" w14:textId="77777777" w:rsidR="0030175F" w:rsidRPr="00E530E9" w:rsidRDefault="0030175F" w:rsidP="0064675D">
            <w:pPr>
              <w:pStyle w:val="NoSpacing"/>
              <w:rPr>
                <w:rFonts w:ascii="Times New Roman" w:hAnsi="Times New Roman" w:cs="Times New Roman"/>
                <w:sz w:val="24"/>
                <w:szCs w:val="24"/>
                <w:lang w:eastAsia="ja-JP"/>
              </w:rPr>
            </w:pPr>
          </w:p>
        </w:tc>
        <w:tc>
          <w:tcPr>
            <w:tcW w:w="6841" w:type="dxa"/>
          </w:tcPr>
          <w:p w14:paraId="2C009A5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There is no disclosure of my related party as per the accounting standards policy</w:t>
            </w:r>
          </w:p>
        </w:tc>
        <w:tc>
          <w:tcPr>
            <w:tcW w:w="0" w:type="auto"/>
          </w:tcPr>
          <w:p w14:paraId="2E2E2F4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3CD8D88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5F77C6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26D981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bl>
    <w:p w14:paraId="25479290" w14:textId="10E740A3" w:rsidR="0030175F" w:rsidRDefault="0030175F" w:rsidP="0064675D">
      <w:pPr>
        <w:spacing w:after="0"/>
        <w:rPr>
          <w:lang w:eastAsia="ja-JP"/>
        </w:rPr>
      </w:pPr>
    </w:p>
    <w:p w14:paraId="1B9C9096" w14:textId="4A14C2B3" w:rsidR="0030175F" w:rsidRPr="00E530E9" w:rsidRDefault="0030175F" w:rsidP="00D67269">
      <w:pPr>
        <w:spacing w:after="0" w:line="259" w:lineRule="auto"/>
        <w:rPr>
          <w:rFonts w:ascii="Times New Roman" w:hAnsi="Times New Roman" w:cs="Times New Roman"/>
          <w:b/>
          <w:sz w:val="24"/>
          <w:szCs w:val="24"/>
        </w:rPr>
      </w:pPr>
      <w:r w:rsidRPr="00E530E9">
        <w:rPr>
          <w:rFonts w:ascii="Times New Roman" w:hAnsi="Times New Roman" w:cs="Times New Roman"/>
          <w:b/>
          <w:sz w:val="24"/>
          <w:szCs w:val="24"/>
        </w:rPr>
        <w:t xml:space="preserve">Accountant’s diligence </w:t>
      </w:r>
    </w:p>
    <w:tbl>
      <w:tblPr>
        <w:tblStyle w:val="TableGrid"/>
        <w:tblW w:w="0" w:type="auto"/>
        <w:tblLook w:val="0400" w:firstRow="0" w:lastRow="0" w:firstColumn="0" w:lastColumn="0" w:noHBand="0" w:noVBand="1"/>
      </w:tblPr>
      <w:tblGrid>
        <w:gridCol w:w="570"/>
        <w:gridCol w:w="6716"/>
        <w:gridCol w:w="336"/>
        <w:gridCol w:w="336"/>
        <w:gridCol w:w="336"/>
        <w:gridCol w:w="336"/>
      </w:tblGrid>
      <w:tr w:rsidR="009C4B40" w:rsidRPr="00E530E9" w14:paraId="2F78C7F2" w14:textId="77777777" w:rsidTr="00D67269">
        <w:tc>
          <w:tcPr>
            <w:tcW w:w="0" w:type="auto"/>
          </w:tcPr>
          <w:p w14:paraId="606386F5"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No.</w:t>
            </w:r>
          </w:p>
        </w:tc>
        <w:tc>
          <w:tcPr>
            <w:tcW w:w="0" w:type="auto"/>
          </w:tcPr>
          <w:p w14:paraId="653D553F"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Item</w:t>
            </w:r>
          </w:p>
        </w:tc>
        <w:tc>
          <w:tcPr>
            <w:tcW w:w="0" w:type="auto"/>
          </w:tcPr>
          <w:p w14:paraId="7CFC2F78" w14:textId="197A6F3E"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1</w:t>
            </w:r>
          </w:p>
        </w:tc>
        <w:tc>
          <w:tcPr>
            <w:tcW w:w="0" w:type="auto"/>
          </w:tcPr>
          <w:p w14:paraId="71B609C6" w14:textId="6E927EFC"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2</w:t>
            </w:r>
          </w:p>
        </w:tc>
        <w:tc>
          <w:tcPr>
            <w:tcW w:w="0" w:type="auto"/>
          </w:tcPr>
          <w:p w14:paraId="6FA1E272" w14:textId="7DB1926D"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3</w:t>
            </w:r>
          </w:p>
        </w:tc>
        <w:tc>
          <w:tcPr>
            <w:tcW w:w="0" w:type="auto"/>
          </w:tcPr>
          <w:p w14:paraId="30791073" w14:textId="03CFCE05"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4</w:t>
            </w:r>
          </w:p>
        </w:tc>
      </w:tr>
      <w:tr w:rsidR="009C4B40" w:rsidRPr="00E530E9" w14:paraId="0E7747D2" w14:textId="77777777" w:rsidTr="00D67269">
        <w:tc>
          <w:tcPr>
            <w:tcW w:w="0" w:type="auto"/>
          </w:tcPr>
          <w:p w14:paraId="479B6348"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2F3CAF3A" w14:textId="1F4E8647" w:rsidR="0030175F" w:rsidRPr="00E530E9" w:rsidRDefault="00524E29"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The University</w:t>
            </w:r>
            <w:r w:rsidR="0030175F" w:rsidRPr="00E530E9">
              <w:rPr>
                <w:rFonts w:ascii="Times New Roman" w:hAnsi="Times New Roman" w:cs="Times New Roman"/>
                <w:sz w:val="24"/>
                <w:szCs w:val="24"/>
                <w:lang w:eastAsia="ja-JP"/>
              </w:rPr>
              <w:t xml:space="preserve"> is informed of the financial status of my unit. </w:t>
            </w:r>
          </w:p>
        </w:tc>
        <w:tc>
          <w:tcPr>
            <w:tcW w:w="0" w:type="auto"/>
          </w:tcPr>
          <w:p w14:paraId="461B176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185D309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A1D115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82E978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0E239C45" w14:textId="77777777" w:rsidTr="00D67269">
        <w:tc>
          <w:tcPr>
            <w:tcW w:w="0" w:type="auto"/>
          </w:tcPr>
          <w:p w14:paraId="110B04DB"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6EC5F68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All the assets within my unit are reviewed to make sure that they are accurately recorded </w:t>
            </w:r>
          </w:p>
          <w:p w14:paraId="3B90C43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And updated.</w:t>
            </w:r>
          </w:p>
        </w:tc>
        <w:tc>
          <w:tcPr>
            <w:tcW w:w="0" w:type="auto"/>
          </w:tcPr>
          <w:p w14:paraId="3BC413A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6C31A9F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851E4C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08C1CEB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378B3C55" w14:textId="77777777" w:rsidTr="00D67269">
        <w:tc>
          <w:tcPr>
            <w:tcW w:w="0" w:type="auto"/>
          </w:tcPr>
          <w:p w14:paraId="072EC47C"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28346C1D" w14:textId="356A170F"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All the books of accounting are </w:t>
            </w:r>
            <w:r w:rsidR="00D67269" w:rsidRPr="00E530E9">
              <w:rPr>
                <w:rFonts w:ascii="Times New Roman" w:hAnsi="Times New Roman" w:cs="Times New Roman"/>
                <w:sz w:val="24"/>
                <w:szCs w:val="24"/>
                <w:lang w:eastAsia="ja-JP"/>
              </w:rPr>
              <w:t>reviewed to</w:t>
            </w:r>
            <w:r w:rsidRPr="00E530E9">
              <w:rPr>
                <w:rFonts w:ascii="Times New Roman" w:hAnsi="Times New Roman" w:cs="Times New Roman"/>
                <w:sz w:val="24"/>
                <w:szCs w:val="24"/>
                <w:lang w:eastAsia="ja-JP"/>
              </w:rPr>
              <w:t xml:space="preserve"> make sure that all the suppliers and lenders are paid within agreed period </w:t>
            </w:r>
          </w:p>
        </w:tc>
        <w:tc>
          <w:tcPr>
            <w:tcW w:w="0" w:type="auto"/>
          </w:tcPr>
          <w:p w14:paraId="7E246EA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6B6AA0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38A5BDF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4975640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68989CD0" w14:textId="77777777" w:rsidTr="00D67269">
        <w:tc>
          <w:tcPr>
            <w:tcW w:w="0" w:type="auto"/>
          </w:tcPr>
          <w:p w14:paraId="73964FE8"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68847EF9" w14:textId="48AB0B6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Daily inflows and outflows assessments are </w:t>
            </w:r>
            <w:r w:rsidR="00D67269" w:rsidRPr="00E530E9">
              <w:rPr>
                <w:rFonts w:ascii="Times New Roman" w:hAnsi="Times New Roman" w:cs="Times New Roman"/>
                <w:sz w:val="24"/>
                <w:szCs w:val="24"/>
                <w:lang w:eastAsia="ja-JP"/>
              </w:rPr>
              <w:t>carried out</w:t>
            </w:r>
            <w:r w:rsidRPr="00E530E9">
              <w:rPr>
                <w:rFonts w:ascii="Times New Roman" w:hAnsi="Times New Roman" w:cs="Times New Roman"/>
                <w:sz w:val="24"/>
                <w:szCs w:val="24"/>
                <w:lang w:eastAsia="ja-JP"/>
              </w:rPr>
              <w:t xml:space="preserve"> daily to determine the </w:t>
            </w:r>
            <w:r w:rsidR="00D67269" w:rsidRPr="00E530E9">
              <w:rPr>
                <w:rFonts w:ascii="Times New Roman" w:hAnsi="Times New Roman" w:cs="Times New Roman"/>
                <w:sz w:val="24"/>
                <w:szCs w:val="24"/>
                <w:lang w:eastAsia="ja-JP"/>
              </w:rPr>
              <w:t>university ability to</w:t>
            </w:r>
            <w:r w:rsidRPr="00E530E9">
              <w:rPr>
                <w:rFonts w:ascii="Times New Roman" w:hAnsi="Times New Roman" w:cs="Times New Roman"/>
                <w:sz w:val="24"/>
                <w:szCs w:val="24"/>
                <w:lang w:eastAsia="ja-JP"/>
              </w:rPr>
              <w:t xml:space="preserve"> maintain steady cash flow</w:t>
            </w:r>
          </w:p>
        </w:tc>
        <w:tc>
          <w:tcPr>
            <w:tcW w:w="0" w:type="auto"/>
          </w:tcPr>
          <w:p w14:paraId="3E0814D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715262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1662F3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282D300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71A67529" w14:textId="77777777" w:rsidTr="00D67269">
        <w:tc>
          <w:tcPr>
            <w:tcW w:w="0" w:type="auto"/>
          </w:tcPr>
          <w:p w14:paraId="41C4C5B5"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34E18B0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My clients are dealt with in a respectful manner </w:t>
            </w:r>
          </w:p>
        </w:tc>
        <w:tc>
          <w:tcPr>
            <w:tcW w:w="0" w:type="auto"/>
          </w:tcPr>
          <w:p w14:paraId="4B9FFA1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34B119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1ED91C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1FEA90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128B5C9A" w14:textId="77777777" w:rsidTr="00D67269">
        <w:tc>
          <w:tcPr>
            <w:tcW w:w="0" w:type="auto"/>
          </w:tcPr>
          <w:p w14:paraId="19E9A906"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3405F9D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I chose my dress code carefully to suit my work place </w:t>
            </w:r>
          </w:p>
        </w:tc>
        <w:tc>
          <w:tcPr>
            <w:tcW w:w="0" w:type="auto"/>
          </w:tcPr>
          <w:p w14:paraId="644F4CFA"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1490DC7"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7AA267E7"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4378F63D" w14:textId="77777777" w:rsidR="0030175F" w:rsidRPr="00E530E9" w:rsidRDefault="0030175F" w:rsidP="0064675D">
            <w:pPr>
              <w:pStyle w:val="NoSpacing"/>
              <w:rPr>
                <w:rFonts w:ascii="Times New Roman" w:hAnsi="Times New Roman" w:cs="Times New Roman"/>
                <w:sz w:val="24"/>
                <w:szCs w:val="24"/>
                <w:lang w:eastAsia="ja-JP"/>
              </w:rPr>
            </w:pPr>
          </w:p>
        </w:tc>
      </w:tr>
    </w:tbl>
    <w:p w14:paraId="4D907AE2" w14:textId="77777777" w:rsidR="00D67269" w:rsidRDefault="00D67269" w:rsidP="00D67269">
      <w:pPr>
        <w:spacing w:after="0"/>
        <w:rPr>
          <w:rFonts w:ascii="Times New Roman" w:hAnsi="Times New Roman" w:cs="Times New Roman"/>
          <w:b/>
          <w:sz w:val="24"/>
          <w:szCs w:val="24"/>
        </w:rPr>
      </w:pPr>
    </w:p>
    <w:p w14:paraId="5E5F17FF" w14:textId="4F28068F" w:rsidR="0030175F" w:rsidRPr="00D67269" w:rsidRDefault="0030175F" w:rsidP="00D67269">
      <w:pPr>
        <w:spacing w:after="0" w:line="480" w:lineRule="auto"/>
        <w:rPr>
          <w:rFonts w:ascii="Times New Roman" w:hAnsi="Times New Roman" w:cs="Times New Roman"/>
          <w:b/>
          <w:sz w:val="24"/>
          <w:szCs w:val="24"/>
        </w:rPr>
      </w:pPr>
      <w:r w:rsidRPr="00D67269">
        <w:rPr>
          <w:rFonts w:ascii="Times New Roman" w:hAnsi="Times New Roman" w:cs="Times New Roman"/>
          <w:b/>
          <w:sz w:val="24"/>
          <w:szCs w:val="24"/>
        </w:rPr>
        <w:t>Continuing education</w:t>
      </w:r>
    </w:p>
    <w:tbl>
      <w:tblPr>
        <w:tblStyle w:val="TableGrid"/>
        <w:tblW w:w="0" w:type="auto"/>
        <w:tblLook w:val="0400" w:firstRow="0" w:lastRow="0" w:firstColumn="0" w:lastColumn="0" w:noHBand="0" w:noVBand="1"/>
      </w:tblPr>
      <w:tblGrid>
        <w:gridCol w:w="570"/>
        <w:gridCol w:w="6716"/>
        <w:gridCol w:w="336"/>
        <w:gridCol w:w="336"/>
        <w:gridCol w:w="336"/>
        <w:gridCol w:w="336"/>
      </w:tblGrid>
      <w:tr w:rsidR="009C4B40" w:rsidRPr="00E530E9" w14:paraId="47E94BAB" w14:textId="77777777" w:rsidTr="00D67269">
        <w:tc>
          <w:tcPr>
            <w:tcW w:w="0" w:type="auto"/>
          </w:tcPr>
          <w:p w14:paraId="0128893A"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No.</w:t>
            </w:r>
          </w:p>
        </w:tc>
        <w:tc>
          <w:tcPr>
            <w:tcW w:w="0" w:type="auto"/>
          </w:tcPr>
          <w:p w14:paraId="0B2525A7"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Item</w:t>
            </w:r>
          </w:p>
        </w:tc>
        <w:tc>
          <w:tcPr>
            <w:tcW w:w="0" w:type="auto"/>
          </w:tcPr>
          <w:p w14:paraId="2B223842" w14:textId="0696D317"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1</w:t>
            </w:r>
          </w:p>
        </w:tc>
        <w:tc>
          <w:tcPr>
            <w:tcW w:w="0" w:type="auto"/>
          </w:tcPr>
          <w:p w14:paraId="5AD510FB" w14:textId="4805C133"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2</w:t>
            </w:r>
          </w:p>
        </w:tc>
        <w:tc>
          <w:tcPr>
            <w:tcW w:w="0" w:type="auto"/>
          </w:tcPr>
          <w:p w14:paraId="3AF95CF1" w14:textId="45DAE6FC"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3</w:t>
            </w:r>
          </w:p>
        </w:tc>
        <w:tc>
          <w:tcPr>
            <w:tcW w:w="0" w:type="auto"/>
          </w:tcPr>
          <w:p w14:paraId="0B6F4CFD" w14:textId="10DD8B18"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4</w:t>
            </w:r>
          </w:p>
        </w:tc>
      </w:tr>
      <w:tr w:rsidR="009C4B40" w:rsidRPr="00E530E9" w14:paraId="503840C3" w14:textId="77777777" w:rsidTr="00D67269">
        <w:tc>
          <w:tcPr>
            <w:tcW w:w="0" w:type="auto"/>
          </w:tcPr>
          <w:p w14:paraId="5C08BD14"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64A9FE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Reading accounting magazines is my favorite</w:t>
            </w:r>
          </w:p>
        </w:tc>
        <w:tc>
          <w:tcPr>
            <w:tcW w:w="0" w:type="auto"/>
          </w:tcPr>
          <w:p w14:paraId="07E6240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2300438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C2C8ED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3470389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2E124616" w14:textId="77777777" w:rsidTr="00D67269">
        <w:tc>
          <w:tcPr>
            <w:tcW w:w="0" w:type="auto"/>
          </w:tcPr>
          <w:p w14:paraId="19196A5C"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7F12060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A copy of accounting standards book is in my office</w:t>
            </w:r>
          </w:p>
        </w:tc>
        <w:tc>
          <w:tcPr>
            <w:tcW w:w="0" w:type="auto"/>
          </w:tcPr>
          <w:p w14:paraId="717DA2F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BE0C92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7991894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F4D285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11333960" w14:textId="77777777" w:rsidTr="00D67269">
        <w:tc>
          <w:tcPr>
            <w:tcW w:w="0" w:type="auto"/>
          </w:tcPr>
          <w:p w14:paraId="0E178CB7"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387E1056" w14:textId="02839178"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Attending accounting </w:t>
            </w:r>
            <w:r w:rsidR="00D67269" w:rsidRPr="00E530E9">
              <w:rPr>
                <w:rFonts w:ascii="Times New Roman" w:hAnsi="Times New Roman" w:cs="Times New Roman"/>
                <w:sz w:val="24"/>
                <w:szCs w:val="24"/>
                <w:lang w:eastAsia="ja-JP"/>
              </w:rPr>
              <w:t>seminars is</w:t>
            </w:r>
            <w:r w:rsidRPr="00E530E9">
              <w:rPr>
                <w:rFonts w:ascii="Times New Roman" w:hAnsi="Times New Roman" w:cs="Times New Roman"/>
                <w:sz w:val="24"/>
                <w:szCs w:val="24"/>
                <w:lang w:eastAsia="ja-JP"/>
              </w:rPr>
              <w:t xml:space="preserve"> </w:t>
            </w:r>
            <w:r w:rsidR="00D67269" w:rsidRPr="00E530E9">
              <w:rPr>
                <w:rFonts w:ascii="Times New Roman" w:hAnsi="Times New Roman" w:cs="Times New Roman"/>
                <w:sz w:val="24"/>
                <w:szCs w:val="24"/>
                <w:lang w:eastAsia="ja-JP"/>
              </w:rPr>
              <w:t>regularly in</w:t>
            </w:r>
            <w:r w:rsidRPr="00E530E9">
              <w:rPr>
                <w:rFonts w:ascii="Times New Roman" w:hAnsi="Times New Roman" w:cs="Times New Roman"/>
                <w:sz w:val="24"/>
                <w:szCs w:val="24"/>
                <w:lang w:eastAsia="ja-JP"/>
              </w:rPr>
              <w:t xml:space="preserve"> our university</w:t>
            </w:r>
          </w:p>
        </w:tc>
        <w:tc>
          <w:tcPr>
            <w:tcW w:w="0" w:type="auto"/>
          </w:tcPr>
          <w:p w14:paraId="5745947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235EC38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57EC68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B93691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50E3D7D7" w14:textId="77777777" w:rsidTr="00D67269">
        <w:tc>
          <w:tcPr>
            <w:tcW w:w="0" w:type="auto"/>
          </w:tcPr>
          <w:p w14:paraId="752CDD55"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533EE54" w14:textId="6901D2A3" w:rsidR="0030175F" w:rsidRPr="00E530E9" w:rsidRDefault="00D67269"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Accountants attend regular</w:t>
            </w:r>
            <w:r w:rsidR="0030175F" w:rsidRPr="00E530E9">
              <w:rPr>
                <w:rFonts w:ascii="Times New Roman" w:hAnsi="Times New Roman" w:cs="Times New Roman"/>
                <w:sz w:val="24"/>
                <w:szCs w:val="24"/>
                <w:lang w:eastAsia="ja-JP"/>
              </w:rPr>
              <w:t xml:space="preserve"> training on accounting soft wares </w:t>
            </w:r>
          </w:p>
        </w:tc>
        <w:tc>
          <w:tcPr>
            <w:tcW w:w="0" w:type="auto"/>
          </w:tcPr>
          <w:p w14:paraId="444AEE7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09AA74C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B4E458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34CDA94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4809C787" w14:textId="77777777" w:rsidTr="00D67269">
        <w:tc>
          <w:tcPr>
            <w:tcW w:w="0" w:type="auto"/>
          </w:tcPr>
          <w:p w14:paraId="4FDC4525"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05587D0" w14:textId="7BC63349"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I am registered </w:t>
            </w:r>
            <w:r w:rsidR="00D67269" w:rsidRPr="00E530E9">
              <w:rPr>
                <w:rFonts w:ascii="Times New Roman" w:hAnsi="Times New Roman" w:cs="Times New Roman"/>
                <w:sz w:val="24"/>
                <w:szCs w:val="24"/>
                <w:lang w:eastAsia="ja-JP"/>
              </w:rPr>
              <w:t>for diploma</w:t>
            </w:r>
            <w:r w:rsidRPr="00E530E9">
              <w:rPr>
                <w:rFonts w:ascii="Times New Roman" w:hAnsi="Times New Roman" w:cs="Times New Roman"/>
                <w:sz w:val="24"/>
                <w:szCs w:val="24"/>
                <w:lang w:eastAsia="ja-JP"/>
              </w:rPr>
              <w:t xml:space="preserve"> or degree to enhance my education and services in this university</w:t>
            </w:r>
          </w:p>
        </w:tc>
        <w:tc>
          <w:tcPr>
            <w:tcW w:w="0" w:type="auto"/>
          </w:tcPr>
          <w:p w14:paraId="7C481B9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5565DD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D5A1A8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4B893C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656F8190" w14:textId="77777777" w:rsidTr="00D67269">
        <w:tc>
          <w:tcPr>
            <w:tcW w:w="0" w:type="auto"/>
          </w:tcPr>
          <w:p w14:paraId="3A387384"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22B450E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I am certified public accountant (CPA-K)</w:t>
            </w:r>
          </w:p>
        </w:tc>
        <w:tc>
          <w:tcPr>
            <w:tcW w:w="0" w:type="auto"/>
          </w:tcPr>
          <w:p w14:paraId="7A900EA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038FC02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3CCAEF0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040EA7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1E702F09" w14:textId="77777777" w:rsidTr="00D67269">
        <w:tc>
          <w:tcPr>
            <w:tcW w:w="0" w:type="auto"/>
          </w:tcPr>
          <w:p w14:paraId="01CA6335"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4C4C9F53" w14:textId="3D4D8458"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There </w:t>
            </w:r>
            <w:r w:rsidR="00D67269" w:rsidRPr="00E530E9">
              <w:rPr>
                <w:rFonts w:ascii="Times New Roman" w:hAnsi="Times New Roman" w:cs="Times New Roman"/>
                <w:sz w:val="24"/>
                <w:szCs w:val="24"/>
                <w:lang w:eastAsia="ja-JP"/>
              </w:rPr>
              <w:t>is a</w:t>
            </w:r>
            <w:r w:rsidRPr="00E530E9">
              <w:rPr>
                <w:rFonts w:ascii="Times New Roman" w:hAnsi="Times New Roman" w:cs="Times New Roman"/>
                <w:sz w:val="24"/>
                <w:szCs w:val="24"/>
                <w:lang w:eastAsia="ja-JP"/>
              </w:rPr>
              <w:t xml:space="preserve"> quality assurance </w:t>
            </w:r>
            <w:r w:rsidR="00D67269" w:rsidRPr="00E530E9">
              <w:rPr>
                <w:rFonts w:ascii="Times New Roman" w:hAnsi="Times New Roman" w:cs="Times New Roman"/>
                <w:sz w:val="24"/>
                <w:szCs w:val="24"/>
                <w:lang w:eastAsia="ja-JP"/>
              </w:rPr>
              <w:t>body of</w:t>
            </w:r>
            <w:r w:rsidRPr="00E530E9">
              <w:rPr>
                <w:rFonts w:ascii="Times New Roman" w:hAnsi="Times New Roman" w:cs="Times New Roman"/>
                <w:sz w:val="24"/>
                <w:szCs w:val="24"/>
                <w:lang w:eastAsia="ja-JP"/>
              </w:rPr>
              <w:t xml:space="preserve"> accountants</w:t>
            </w:r>
          </w:p>
        </w:tc>
        <w:tc>
          <w:tcPr>
            <w:tcW w:w="0" w:type="auto"/>
          </w:tcPr>
          <w:p w14:paraId="3289206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1ACD37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6E38E04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7010D8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bl>
    <w:p w14:paraId="211F387A" w14:textId="77777777" w:rsidR="00D67269" w:rsidRDefault="00D67269" w:rsidP="00D67269">
      <w:pPr>
        <w:spacing w:after="0"/>
        <w:rPr>
          <w:rFonts w:ascii="Times New Roman" w:hAnsi="Times New Roman" w:cs="Times New Roman"/>
          <w:b/>
          <w:bCs/>
          <w:sz w:val="24"/>
          <w:szCs w:val="24"/>
        </w:rPr>
      </w:pPr>
    </w:p>
    <w:p w14:paraId="70F5EC28" w14:textId="56269497" w:rsidR="0030175F" w:rsidRPr="00D67269" w:rsidRDefault="0030175F" w:rsidP="00D67269">
      <w:pPr>
        <w:spacing w:after="0" w:line="480" w:lineRule="auto"/>
        <w:rPr>
          <w:rFonts w:ascii="Times New Roman" w:hAnsi="Times New Roman" w:cs="Times New Roman"/>
          <w:b/>
          <w:bCs/>
          <w:sz w:val="24"/>
          <w:szCs w:val="24"/>
        </w:rPr>
      </w:pPr>
      <w:r w:rsidRPr="00D67269">
        <w:rPr>
          <w:rFonts w:ascii="Times New Roman" w:hAnsi="Times New Roman" w:cs="Times New Roman"/>
          <w:b/>
          <w:bCs/>
          <w:sz w:val="24"/>
          <w:szCs w:val="24"/>
        </w:rPr>
        <w:t>Accounting Ethics</w:t>
      </w:r>
    </w:p>
    <w:tbl>
      <w:tblPr>
        <w:tblStyle w:val="TableGrid"/>
        <w:tblW w:w="0" w:type="auto"/>
        <w:tblLook w:val="0400" w:firstRow="0" w:lastRow="0" w:firstColumn="0" w:lastColumn="0" w:noHBand="0" w:noVBand="1"/>
      </w:tblPr>
      <w:tblGrid>
        <w:gridCol w:w="570"/>
        <w:gridCol w:w="6716"/>
        <w:gridCol w:w="336"/>
        <w:gridCol w:w="336"/>
        <w:gridCol w:w="336"/>
        <w:gridCol w:w="336"/>
      </w:tblGrid>
      <w:tr w:rsidR="009C4B40" w:rsidRPr="00E530E9" w14:paraId="42A9CD5A" w14:textId="77777777" w:rsidTr="00D67269">
        <w:tc>
          <w:tcPr>
            <w:tcW w:w="0" w:type="auto"/>
          </w:tcPr>
          <w:p w14:paraId="2571BC2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No.</w:t>
            </w:r>
          </w:p>
        </w:tc>
        <w:tc>
          <w:tcPr>
            <w:tcW w:w="0" w:type="auto"/>
          </w:tcPr>
          <w:p w14:paraId="174C2DA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Item</w:t>
            </w:r>
          </w:p>
        </w:tc>
        <w:tc>
          <w:tcPr>
            <w:tcW w:w="0" w:type="auto"/>
          </w:tcPr>
          <w:p w14:paraId="60809225" w14:textId="5E7A0798" w:rsidR="0030175F" w:rsidRPr="00E530E9" w:rsidRDefault="00D67269" w:rsidP="0064675D">
            <w:pPr>
              <w:pStyle w:val="NoSpacing"/>
              <w:rPr>
                <w:rFonts w:ascii="Times New Roman" w:hAnsi="Times New Roman" w:cs="Times New Roman"/>
                <w:sz w:val="24"/>
                <w:szCs w:val="24"/>
                <w:lang w:eastAsia="ja-JP"/>
              </w:rPr>
            </w:pPr>
            <w:r>
              <w:rPr>
                <w:rFonts w:ascii="Times New Roman" w:hAnsi="Times New Roman" w:cs="Times New Roman"/>
                <w:sz w:val="24"/>
                <w:szCs w:val="24"/>
                <w:lang w:eastAsia="ja-JP"/>
              </w:rPr>
              <w:t>1</w:t>
            </w:r>
          </w:p>
        </w:tc>
        <w:tc>
          <w:tcPr>
            <w:tcW w:w="0" w:type="auto"/>
          </w:tcPr>
          <w:p w14:paraId="3F7388E8" w14:textId="3EB8CEEF" w:rsidR="0030175F" w:rsidRPr="00E530E9" w:rsidRDefault="00D67269" w:rsidP="0064675D">
            <w:pPr>
              <w:pStyle w:val="NoSpacing"/>
              <w:rPr>
                <w:rFonts w:ascii="Times New Roman" w:hAnsi="Times New Roman" w:cs="Times New Roman"/>
                <w:sz w:val="24"/>
                <w:szCs w:val="24"/>
                <w:lang w:eastAsia="ja-JP"/>
              </w:rPr>
            </w:pPr>
            <w:r>
              <w:rPr>
                <w:rFonts w:ascii="Times New Roman" w:hAnsi="Times New Roman" w:cs="Times New Roman"/>
                <w:sz w:val="24"/>
                <w:szCs w:val="24"/>
                <w:lang w:eastAsia="ja-JP"/>
              </w:rPr>
              <w:t>2</w:t>
            </w:r>
          </w:p>
        </w:tc>
        <w:tc>
          <w:tcPr>
            <w:tcW w:w="0" w:type="auto"/>
          </w:tcPr>
          <w:p w14:paraId="4E580299" w14:textId="13546D0F" w:rsidR="0030175F" w:rsidRPr="00E530E9" w:rsidRDefault="00D67269" w:rsidP="0064675D">
            <w:pPr>
              <w:pStyle w:val="NoSpacing"/>
              <w:rPr>
                <w:rFonts w:ascii="Times New Roman" w:hAnsi="Times New Roman" w:cs="Times New Roman"/>
                <w:sz w:val="24"/>
                <w:szCs w:val="24"/>
                <w:lang w:eastAsia="ja-JP"/>
              </w:rPr>
            </w:pPr>
            <w:r>
              <w:rPr>
                <w:rFonts w:ascii="Times New Roman" w:hAnsi="Times New Roman" w:cs="Times New Roman"/>
                <w:sz w:val="24"/>
                <w:szCs w:val="24"/>
                <w:lang w:eastAsia="ja-JP"/>
              </w:rPr>
              <w:t>3</w:t>
            </w:r>
          </w:p>
        </w:tc>
        <w:tc>
          <w:tcPr>
            <w:tcW w:w="0" w:type="auto"/>
          </w:tcPr>
          <w:p w14:paraId="21688B04" w14:textId="7BD41A33" w:rsidR="0030175F" w:rsidRPr="00E530E9" w:rsidRDefault="00D67269" w:rsidP="0064675D">
            <w:pPr>
              <w:pStyle w:val="NoSpacing"/>
              <w:rPr>
                <w:rFonts w:ascii="Times New Roman" w:hAnsi="Times New Roman" w:cs="Times New Roman"/>
                <w:sz w:val="24"/>
                <w:szCs w:val="24"/>
                <w:lang w:eastAsia="ja-JP"/>
              </w:rPr>
            </w:pPr>
            <w:r>
              <w:rPr>
                <w:rFonts w:ascii="Times New Roman" w:hAnsi="Times New Roman" w:cs="Times New Roman"/>
                <w:sz w:val="24"/>
                <w:szCs w:val="24"/>
                <w:lang w:eastAsia="ja-JP"/>
              </w:rPr>
              <w:t>4</w:t>
            </w:r>
          </w:p>
        </w:tc>
      </w:tr>
      <w:tr w:rsidR="009C4B40" w:rsidRPr="00E530E9" w14:paraId="5EF62F77" w14:textId="77777777" w:rsidTr="00D67269">
        <w:tc>
          <w:tcPr>
            <w:tcW w:w="0" w:type="auto"/>
          </w:tcPr>
          <w:p w14:paraId="0737D8AE"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4803CAB" w14:textId="28730971"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There are accounting </w:t>
            </w:r>
            <w:r w:rsidR="00D67269" w:rsidRPr="00E530E9">
              <w:rPr>
                <w:rFonts w:ascii="Times New Roman" w:hAnsi="Times New Roman" w:cs="Times New Roman"/>
                <w:sz w:val="24"/>
                <w:szCs w:val="24"/>
                <w:lang w:eastAsia="ja-JP"/>
              </w:rPr>
              <w:t>ethics books</w:t>
            </w:r>
            <w:r w:rsidRPr="00E530E9">
              <w:rPr>
                <w:rFonts w:ascii="Times New Roman" w:hAnsi="Times New Roman" w:cs="Times New Roman"/>
                <w:sz w:val="24"/>
                <w:szCs w:val="24"/>
                <w:lang w:eastAsia="ja-JP"/>
              </w:rPr>
              <w:t xml:space="preserve"> in my library</w:t>
            </w:r>
          </w:p>
        </w:tc>
        <w:tc>
          <w:tcPr>
            <w:tcW w:w="0" w:type="auto"/>
          </w:tcPr>
          <w:p w14:paraId="46A41B1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20B08A0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FAB7F9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149956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4DBF5C9D" w14:textId="77777777" w:rsidTr="00D67269">
        <w:tc>
          <w:tcPr>
            <w:tcW w:w="0" w:type="auto"/>
          </w:tcPr>
          <w:p w14:paraId="2587E344"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692664EB" w14:textId="5E14045C"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My financial statements are in </w:t>
            </w:r>
            <w:r w:rsidR="00D67269" w:rsidRPr="00E530E9">
              <w:rPr>
                <w:rFonts w:ascii="Times New Roman" w:hAnsi="Times New Roman" w:cs="Times New Roman"/>
                <w:sz w:val="24"/>
                <w:szCs w:val="24"/>
                <w:lang w:eastAsia="ja-JP"/>
              </w:rPr>
              <w:t>agreement with the real business</w:t>
            </w:r>
            <w:r w:rsidRPr="00E530E9">
              <w:rPr>
                <w:rFonts w:ascii="Times New Roman" w:hAnsi="Times New Roman" w:cs="Times New Roman"/>
                <w:sz w:val="24"/>
                <w:szCs w:val="24"/>
                <w:lang w:eastAsia="ja-JP"/>
              </w:rPr>
              <w:t xml:space="preserve"> taking place within my unit  </w:t>
            </w:r>
          </w:p>
        </w:tc>
        <w:tc>
          <w:tcPr>
            <w:tcW w:w="0" w:type="auto"/>
          </w:tcPr>
          <w:p w14:paraId="00FA749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2356DFC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6D3ADD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1C1AAB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5512F47E" w14:textId="77777777" w:rsidTr="00D67269">
        <w:tc>
          <w:tcPr>
            <w:tcW w:w="0" w:type="auto"/>
          </w:tcPr>
          <w:p w14:paraId="4150D1F8"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493F640" w14:textId="1693B722"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Confidential information about my client such as </w:t>
            </w:r>
            <w:r w:rsidR="00D67269" w:rsidRPr="00E530E9">
              <w:rPr>
                <w:rFonts w:ascii="Times New Roman" w:hAnsi="Times New Roman" w:cs="Times New Roman"/>
                <w:sz w:val="24"/>
                <w:szCs w:val="24"/>
                <w:lang w:eastAsia="ja-JP"/>
              </w:rPr>
              <w:t>client’s</w:t>
            </w:r>
            <w:r w:rsidRPr="00E530E9">
              <w:rPr>
                <w:rFonts w:ascii="Times New Roman" w:hAnsi="Times New Roman" w:cs="Times New Roman"/>
                <w:sz w:val="24"/>
                <w:szCs w:val="24"/>
                <w:lang w:eastAsia="ja-JP"/>
              </w:rPr>
              <w:t xml:space="preserve"> financial </w:t>
            </w:r>
            <w:r w:rsidR="00D67269" w:rsidRPr="00E530E9">
              <w:rPr>
                <w:rFonts w:ascii="Times New Roman" w:hAnsi="Times New Roman" w:cs="Times New Roman"/>
                <w:sz w:val="24"/>
                <w:szCs w:val="24"/>
                <w:lang w:eastAsia="ja-JP"/>
              </w:rPr>
              <w:t>status are</w:t>
            </w:r>
            <w:r w:rsidRPr="00E530E9">
              <w:rPr>
                <w:rFonts w:ascii="Times New Roman" w:hAnsi="Times New Roman" w:cs="Times New Roman"/>
                <w:sz w:val="24"/>
                <w:szCs w:val="24"/>
                <w:lang w:eastAsia="ja-JP"/>
              </w:rPr>
              <w:t xml:space="preserve"> shared to my family and friends</w:t>
            </w:r>
          </w:p>
        </w:tc>
        <w:tc>
          <w:tcPr>
            <w:tcW w:w="0" w:type="auto"/>
          </w:tcPr>
          <w:p w14:paraId="4B5AE95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9B589C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472E6A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0707E61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07DC6D4D" w14:textId="77777777" w:rsidTr="00D67269">
        <w:tc>
          <w:tcPr>
            <w:tcW w:w="0" w:type="auto"/>
          </w:tcPr>
          <w:p w14:paraId="533A7471"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491F7C2" w14:textId="453E30F4" w:rsidR="0030175F" w:rsidRPr="00E530E9" w:rsidRDefault="00D67269"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My business is</w:t>
            </w:r>
            <w:r w:rsidR="0030175F" w:rsidRPr="00E530E9">
              <w:rPr>
                <w:rFonts w:ascii="Times New Roman" w:hAnsi="Times New Roman" w:cs="Times New Roman"/>
                <w:sz w:val="24"/>
                <w:szCs w:val="24"/>
                <w:lang w:eastAsia="ja-JP"/>
              </w:rPr>
              <w:t xml:space="preserve"> similar to my university business</w:t>
            </w:r>
          </w:p>
        </w:tc>
        <w:tc>
          <w:tcPr>
            <w:tcW w:w="0" w:type="auto"/>
          </w:tcPr>
          <w:p w14:paraId="6EDA85B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049DA0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3C3E699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41662D1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75563FDF" w14:textId="77777777" w:rsidTr="00D67269">
        <w:tc>
          <w:tcPr>
            <w:tcW w:w="0" w:type="auto"/>
          </w:tcPr>
          <w:p w14:paraId="2E59E150"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492598B2" w14:textId="12574596"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w:t>
            </w:r>
            <w:r w:rsidR="00D67269" w:rsidRPr="00E530E9">
              <w:rPr>
                <w:rFonts w:ascii="Times New Roman" w:hAnsi="Times New Roman" w:cs="Times New Roman"/>
                <w:sz w:val="24"/>
                <w:szCs w:val="24"/>
                <w:lang w:eastAsia="ja-JP"/>
              </w:rPr>
              <w:t>There are penalties</w:t>
            </w:r>
            <w:r w:rsidRPr="00E530E9">
              <w:rPr>
                <w:rFonts w:ascii="Times New Roman" w:hAnsi="Times New Roman" w:cs="Times New Roman"/>
                <w:sz w:val="24"/>
                <w:szCs w:val="24"/>
                <w:lang w:eastAsia="ja-JP"/>
              </w:rPr>
              <w:t xml:space="preserve"> that might come due to my irresponsibility at the university  </w:t>
            </w:r>
          </w:p>
        </w:tc>
        <w:tc>
          <w:tcPr>
            <w:tcW w:w="0" w:type="auto"/>
          </w:tcPr>
          <w:p w14:paraId="425FCE5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07AB13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DEEA41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3719D6E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6543E7D8" w14:textId="77777777" w:rsidTr="00D67269">
        <w:tc>
          <w:tcPr>
            <w:tcW w:w="0" w:type="auto"/>
          </w:tcPr>
          <w:p w14:paraId="08DD33B1"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2914D38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eastAsia="Times New Roman" w:hAnsi="Times New Roman" w:cs="Times New Roman"/>
                <w:sz w:val="24"/>
                <w:szCs w:val="24"/>
              </w:rPr>
              <w:t xml:space="preserve"> Conflict of interest, bias or undue influence of others in my work at university is allowed</w:t>
            </w:r>
          </w:p>
        </w:tc>
        <w:tc>
          <w:tcPr>
            <w:tcW w:w="0" w:type="auto"/>
          </w:tcPr>
          <w:p w14:paraId="1F0303A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1AF3CC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ABBCA2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2148146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9C4B40" w:rsidRPr="00E530E9" w14:paraId="3E5B7897" w14:textId="77777777" w:rsidTr="00D67269">
        <w:tc>
          <w:tcPr>
            <w:tcW w:w="0" w:type="auto"/>
          </w:tcPr>
          <w:p w14:paraId="7922324A"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2FF04582" w14:textId="000C1709"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I </w:t>
            </w:r>
            <w:r w:rsidRPr="00E530E9">
              <w:rPr>
                <w:rFonts w:ascii="Times New Roman" w:eastAsia="Times New Roman" w:hAnsi="Times New Roman" w:cs="Times New Roman"/>
                <w:sz w:val="24"/>
                <w:szCs w:val="24"/>
              </w:rPr>
              <w:t xml:space="preserve">comply with the relevant laws and regulations and avoid any action that discredits </w:t>
            </w:r>
            <w:r w:rsidR="00D67269" w:rsidRPr="00E530E9">
              <w:rPr>
                <w:rFonts w:ascii="Times New Roman" w:eastAsia="Times New Roman" w:hAnsi="Times New Roman" w:cs="Times New Roman"/>
                <w:sz w:val="24"/>
                <w:szCs w:val="24"/>
              </w:rPr>
              <w:t>my profession</w:t>
            </w:r>
          </w:p>
        </w:tc>
        <w:tc>
          <w:tcPr>
            <w:tcW w:w="0" w:type="auto"/>
          </w:tcPr>
          <w:p w14:paraId="2FA7532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12F0C7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4FD00C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39138ED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bl>
    <w:p w14:paraId="4081A8FC" w14:textId="22D654EF" w:rsidR="0030175F" w:rsidRPr="00E530E9" w:rsidRDefault="0030175F" w:rsidP="0064675D">
      <w:pPr>
        <w:spacing w:after="0" w:line="480" w:lineRule="auto"/>
        <w:rPr>
          <w:rFonts w:ascii="Times New Roman" w:hAnsi="Times New Roman" w:cs="Times New Roman"/>
          <w:b/>
          <w:sz w:val="24"/>
          <w:szCs w:val="24"/>
        </w:rPr>
      </w:pPr>
      <w:r w:rsidRPr="00E530E9">
        <w:rPr>
          <w:rFonts w:ascii="Times New Roman" w:hAnsi="Times New Roman" w:cs="Times New Roman"/>
          <w:b/>
          <w:sz w:val="24"/>
          <w:szCs w:val="24"/>
        </w:rPr>
        <w:lastRenderedPageBreak/>
        <w:t>What is the level of performance of the accountants working in public and private Universities in Kenya?</w:t>
      </w:r>
    </w:p>
    <w:tbl>
      <w:tblPr>
        <w:tblStyle w:val="TableGrid"/>
        <w:tblW w:w="0" w:type="auto"/>
        <w:tblLook w:val="0400" w:firstRow="0" w:lastRow="0" w:firstColumn="0" w:lastColumn="0" w:noHBand="0" w:noVBand="1"/>
      </w:tblPr>
      <w:tblGrid>
        <w:gridCol w:w="570"/>
        <w:gridCol w:w="6716"/>
        <w:gridCol w:w="336"/>
        <w:gridCol w:w="336"/>
        <w:gridCol w:w="336"/>
        <w:gridCol w:w="336"/>
      </w:tblGrid>
      <w:tr w:rsidR="00F562D4" w:rsidRPr="00E530E9" w14:paraId="14DC3962" w14:textId="77777777" w:rsidTr="00D67269">
        <w:tc>
          <w:tcPr>
            <w:tcW w:w="0" w:type="auto"/>
          </w:tcPr>
          <w:p w14:paraId="493C932E"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No.</w:t>
            </w:r>
          </w:p>
        </w:tc>
        <w:tc>
          <w:tcPr>
            <w:tcW w:w="0" w:type="auto"/>
          </w:tcPr>
          <w:p w14:paraId="33E71810" w14:textId="77777777" w:rsidR="0030175F" w:rsidRPr="00E530E9" w:rsidRDefault="0030175F" w:rsidP="0064675D">
            <w:pPr>
              <w:pStyle w:val="NoSpacing"/>
              <w:rPr>
                <w:rFonts w:ascii="Times New Roman" w:hAnsi="Times New Roman" w:cs="Times New Roman"/>
                <w:b/>
                <w:sz w:val="24"/>
                <w:szCs w:val="24"/>
                <w:lang w:eastAsia="ja-JP"/>
              </w:rPr>
            </w:pPr>
            <w:r w:rsidRPr="00E530E9">
              <w:rPr>
                <w:rFonts w:ascii="Times New Roman" w:hAnsi="Times New Roman" w:cs="Times New Roman"/>
                <w:b/>
                <w:sz w:val="24"/>
                <w:szCs w:val="24"/>
                <w:lang w:eastAsia="ja-JP"/>
              </w:rPr>
              <w:t>Item</w:t>
            </w:r>
          </w:p>
        </w:tc>
        <w:tc>
          <w:tcPr>
            <w:tcW w:w="0" w:type="auto"/>
          </w:tcPr>
          <w:p w14:paraId="4392FB2C" w14:textId="6BEEBE59"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1</w:t>
            </w:r>
          </w:p>
        </w:tc>
        <w:tc>
          <w:tcPr>
            <w:tcW w:w="0" w:type="auto"/>
          </w:tcPr>
          <w:p w14:paraId="78BAAD42" w14:textId="1B41B2C8"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2</w:t>
            </w:r>
          </w:p>
        </w:tc>
        <w:tc>
          <w:tcPr>
            <w:tcW w:w="0" w:type="auto"/>
          </w:tcPr>
          <w:p w14:paraId="2C95BADC" w14:textId="0882D534"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3</w:t>
            </w:r>
          </w:p>
        </w:tc>
        <w:tc>
          <w:tcPr>
            <w:tcW w:w="0" w:type="auto"/>
          </w:tcPr>
          <w:p w14:paraId="072E4365" w14:textId="2BEA99F4" w:rsidR="0030175F" w:rsidRPr="00E530E9" w:rsidRDefault="00D67269" w:rsidP="0064675D">
            <w:pPr>
              <w:pStyle w:val="NoSpacing"/>
              <w:rPr>
                <w:rFonts w:ascii="Times New Roman" w:hAnsi="Times New Roman" w:cs="Times New Roman"/>
                <w:b/>
                <w:sz w:val="24"/>
                <w:szCs w:val="24"/>
                <w:lang w:eastAsia="ja-JP"/>
              </w:rPr>
            </w:pPr>
            <w:r>
              <w:rPr>
                <w:rFonts w:ascii="Times New Roman" w:hAnsi="Times New Roman" w:cs="Times New Roman"/>
                <w:b/>
                <w:sz w:val="24"/>
                <w:szCs w:val="24"/>
                <w:lang w:eastAsia="ja-JP"/>
              </w:rPr>
              <w:t>4</w:t>
            </w:r>
          </w:p>
        </w:tc>
      </w:tr>
      <w:tr w:rsidR="00F562D4" w:rsidRPr="00E530E9" w14:paraId="456B4166" w14:textId="77777777" w:rsidTr="00D67269">
        <w:tc>
          <w:tcPr>
            <w:tcW w:w="0" w:type="auto"/>
          </w:tcPr>
          <w:p w14:paraId="5F922736"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4F72ED1" w14:textId="79B00E44"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financial </w:t>
            </w:r>
            <w:r w:rsidR="00D67269" w:rsidRPr="00E530E9">
              <w:rPr>
                <w:rFonts w:ascii="Times New Roman" w:hAnsi="Times New Roman" w:cs="Times New Roman"/>
                <w:sz w:val="24"/>
                <w:szCs w:val="24"/>
                <w:lang w:eastAsia="ja-JP"/>
              </w:rPr>
              <w:t>statements are</w:t>
            </w:r>
            <w:r w:rsidRPr="00E530E9">
              <w:rPr>
                <w:rFonts w:ascii="Times New Roman" w:hAnsi="Times New Roman" w:cs="Times New Roman"/>
                <w:sz w:val="24"/>
                <w:szCs w:val="24"/>
                <w:lang w:eastAsia="ja-JP"/>
              </w:rPr>
              <w:t xml:space="preserve"> reported in time </w:t>
            </w:r>
          </w:p>
        </w:tc>
        <w:tc>
          <w:tcPr>
            <w:tcW w:w="0" w:type="auto"/>
          </w:tcPr>
          <w:p w14:paraId="19CBC67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398A9CF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15B3F39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3393BA9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131B8B17" w14:textId="77777777" w:rsidTr="00D67269">
        <w:tc>
          <w:tcPr>
            <w:tcW w:w="0" w:type="auto"/>
          </w:tcPr>
          <w:p w14:paraId="3EB8C584"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17E1C2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My supervisor returns back my financial statement for corrections  </w:t>
            </w:r>
          </w:p>
        </w:tc>
        <w:tc>
          <w:tcPr>
            <w:tcW w:w="0" w:type="auto"/>
          </w:tcPr>
          <w:p w14:paraId="6E0B4E7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2CE624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29D346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3F041D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6DE64BC1" w14:textId="77777777" w:rsidTr="00D67269">
        <w:tc>
          <w:tcPr>
            <w:tcW w:w="0" w:type="auto"/>
          </w:tcPr>
          <w:p w14:paraId="22B3A6A2"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610C4DF2" w14:textId="1A69D1F6"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It </w:t>
            </w:r>
            <w:r w:rsidR="00D67269" w:rsidRPr="00E530E9">
              <w:rPr>
                <w:rFonts w:ascii="Times New Roman" w:hAnsi="Times New Roman" w:cs="Times New Roman"/>
                <w:sz w:val="24"/>
                <w:szCs w:val="24"/>
                <w:lang w:eastAsia="ja-JP"/>
              </w:rPr>
              <w:t>is easy</w:t>
            </w:r>
            <w:r w:rsidRPr="00E530E9">
              <w:rPr>
                <w:rFonts w:ascii="Times New Roman" w:hAnsi="Times New Roman" w:cs="Times New Roman"/>
                <w:sz w:val="24"/>
                <w:szCs w:val="24"/>
                <w:lang w:eastAsia="ja-JP"/>
              </w:rPr>
              <w:t xml:space="preserve"> for me to explain </w:t>
            </w:r>
            <w:r w:rsidR="00D67269" w:rsidRPr="00E530E9">
              <w:rPr>
                <w:rFonts w:ascii="Times New Roman" w:hAnsi="Times New Roman" w:cs="Times New Roman"/>
                <w:sz w:val="24"/>
                <w:szCs w:val="24"/>
                <w:lang w:eastAsia="ja-JP"/>
              </w:rPr>
              <w:t>accounting financial</w:t>
            </w:r>
            <w:r w:rsidRPr="00E530E9">
              <w:rPr>
                <w:rFonts w:ascii="Times New Roman" w:hAnsi="Times New Roman" w:cs="Times New Roman"/>
                <w:sz w:val="24"/>
                <w:szCs w:val="24"/>
                <w:lang w:eastAsia="ja-JP"/>
              </w:rPr>
              <w:t xml:space="preserve"> statements to my clients </w:t>
            </w:r>
          </w:p>
        </w:tc>
        <w:tc>
          <w:tcPr>
            <w:tcW w:w="0" w:type="auto"/>
          </w:tcPr>
          <w:p w14:paraId="3017267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032C60A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883C47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2143FF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70D3D793" w14:textId="77777777" w:rsidTr="00D67269">
        <w:tc>
          <w:tcPr>
            <w:tcW w:w="0" w:type="auto"/>
          </w:tcPr>
          <w:p w14:paraId="36F51C55"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744CAE09" w14:textId="2C95E618"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My departments </w:t>
            </w:r>
            <w:r w:rsidR="00D67269" w:rsidRPr="00E530E9">
              <w:rPr>
                <w:rFonts w:ascii="Times New Roman" w:hAnsi="Times New Roman" w:cs="Times New Roman"/>
                <w:sz w:val="24"/>
                <w:szCs w:val="24"/>
                <w:lang w:eastAsia="ja-JP"/>
              </w:rPr>
              <w:t>are</w:t>
            </w:r>
            <w:r w:rsidRPr="00E530E9">
              <w:rPr>
                <w:rFonts w:ascii="Times New Roman" w:hAnsi="Times New Roman" w:cs="Times New Roman"/>
                <w:sz w:val="24"/>
                <w:szCs w:val="24"/>
                <w:lang w:eastAsia="ja-JP"/>
              </w:rPr>
              <w:t xml:space="preserve"> provided with relevant information on their financial status for improvement</w:t>
            </w:r>
          </w:p>
        </w:tc>
        <w:tc>
          <w:tcPr>
            <w:tcW w:w="0" w:type="auto"/>
          </w:tcPr>
          <w:p w14:paraId="3CBD8236"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D391DA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33410F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F7BF0D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5CBEEEE6" w14:textId="77777777" w:rsidTr="00D67269">
        <w:tc>
          <w:tcPr>
            <w:tcW w:w="0" w:type="auto"/>
          </w:tcPr>
          <w:p w14:paraId="0A021053"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C39059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I provide financial information to the </w:t>
            </w:r>
            <w:r w:rsidRPr="00E530E9">
              <w:rPr>
                <w:rFonts w:ascii="Times New Roman" w:hAnsi="Times New Roman" w:cs="Times New Roman"/>
                <w:sz w:val="24"/>
                <w:szCs w:val="24"/>
              </w:rPr>
              <w:t xml:space="preserve">department heads in sufficient detail and on time to enable them to carry out their responsibilities efficiently and effectively </w:t>
            </w:r>
          </w:p>
        </w:tc>
        <w:tc>
          <w:tcPr>
            <w:tcW w:w="0" w:type="auto"/>
          </w:tcPr>
          <w:p w14:paraId="02991A2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468BF90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2DDF66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842FBB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6BE1BAA7" w14:textId="77777777" w:rsidTr="00D67269">
        <w:tc>
          <w:tcPr>
            <w:tcW w:w="0" w:type="auto"/>
          </w:tcPr>
          <w:p w14:paraId="23DFDB7A"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DF39CB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rPr>
              <w:t xml:space="preserve">Financial Services have procedures in place to ensure relevant changes in accounting policies are implemented </w:t>
            </w:r>
          </w:p>
        </w:tc>
        <w:tc>
          <w:tcPr>
            <w:tcW w:w="0" w:type="auto"/>
          </w:tcPr>
          <w:p w14:paraId="65CF86D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6575FEE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7AC1320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0A9C46F"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452FADF9" w14:textId="77777777" w:rsidTr="00D67269">
        <w:trPr>
          <w:trHeight w:val="818"/>
        </w:trPr>
        <w:tc>
          <w:tcPr>
            <w:tcW w:w="0" w:type="auto"/>
          </w:tcPr>
          <w:p w14:paraId="4DC27AD3"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38EEC8B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rPr>
              <w:t xml:space="preserve"> There is a review of information such as long outstanding items, unusual or significant entries, control overrides </w:t>
            </w:r>
            <w:proofErr w:type="spellStart"/>
            <w:r w:rsidRPr="00E530E9">
              <w:rPr>
                <w:rFonts w:ascii="Times New Roman" w:hAnsi="Times New Roman" w:cs="Times New Roman"/>
                <w:sz w:val="24"/>
                <w:szCs w:val="24"/>
              </w:rPr>
              <w:t>etc</w:t>
            </w:r>
            <w:proofErr w:type="spellEnd"/>
            <w:r w:rsidRPr="00E530E9">
              <w:rPr>
                <w:rFonts w:ascii="Times New Roman" w:hAnsi="Times New Roman" w:cs="Times New Roman"/>
                <w:sz w:val="24"/>
                <w:szCs w:val="24"/>
              </w:rPr>
              <w:t xml:space="preserve"> in our university</w:t>
            </w:r>
          </w:p>
        </w:tc>
        <w:tc>
          <w:tcPr>
            <w:tcW w:w="0" w:type="auto"/>
          </w:tcPr>
          <w:p w14:paraId="3B96188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0838A26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7FBC1B31"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6E6C20B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16FA2A1E" w14:textId="77777777" w:rsidTr="00D67269">
        <w:tc>
          <w:tcPr>
            <w:tcW w:w="0" w:type="auto"/>
          </w:tcPr>
          <w:p w14:paraId="51320ACA"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7D4BF5A"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working alone than in a group is better</w:t>
            </w:r>
          </w:p>
        </w:tc>
        <w:tc>
          <w:tcPr>
            <w:tcW w:w="0" w:type="auto"/>
          </w:tcPr>
          <w:p w14:paraId="07BD9C9E"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102E005D"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4FD0B4A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4AEF50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684022AF" w14:textId="77777777" w:rsidTr="00D67269">
        <w:tc>
          <w:tcPr>
            <w:tcW w:w="0" w:type="auto"/>
          </w:tcPr>
          <w:p w14:paraId="162E72F4"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0EFCBB02"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 My job is satisfactory</w:t>
            </w:r>
          </w:p>
        </w:tc>
        <w:tc>
          <w:tcPr>
            <w:tcW w:w="0" w:type="auto"/>
          </w:tcPr>
          <w:p w14:paraId="109EF05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3C768DA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2B23F510"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1D7D3AA9"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3E6485A0" w14:textId="77777777" w:rsidTr="00D67269">
        <w:tc>
          <w:tcPr>
            <w:tcW w:w="0" w:type="auto"/>
          </w:tcPr>
          <w:p w14:paraId="7F7F83BD"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9EDE6A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 xml:space="preserve">University make sure that </w:t>
            </w:r>
            <w:r w:rsidRPr="00E530E9">
              <w:rPr>
                <w:rFonts w:ascii="Times New Roman" w:hAnsi="Times New Roman" w:cs="Times New Roman"/>
                <w:sz w:val="24"/>
                <w:szCs w:val="24"/>
              </w:rPr>
              <w:t xml:space="preserve">transactions are recorded in the proper period </w:t>
            </w:r>
          </w:p>
        </w:tc>
        <w:tc>
          <w:tcPr>
            <w:tcW w:w="0" w:type="auto"/>
          </w:tcPr>
          <w:p w14:paraId="16B5FA85"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5E588B18"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05DCFC3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09C3FA43"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r w:rsidR="00F562D4" w:rsidRPr="00E530E9" w14:paraId="01C35AC1" w14:textId="77777777" w:rsidTr="00D67269">
        <w:tc>
          <w:tcPr>
            <w:tcW w:w="0" w:type="auto"/>
          </w:tcPr>
          <w:p w14:paraId="31672830" w14:textId="77777777" w:rsidR="0030175F" w:rsidRPr="00E530E9" w:rsidRDefault="0030175F" w:rsidP="0064675D">
            <w:pPr>
              <w:pStyle w:val="NoSpacing"/>
              <w:rPr>
                <w:rFonts w:ascii="Times New Roman" w:hAnsi="Times New Roman" w:cs="Times New Roman"/>
                <w:sz w:val="24"/>
                <w:szCs w:val="24"/>
                <w:lang w:eastAsia="ja-JP"/>
              </w:rPr>
            </w:pPr>
          </w:p>
        </w:tc>
        <w:tc>
          <w:tcPr>
            <w:tcW w:w="0" w:type="auto"/>
          </w:tcPr>
          <w:p w14:paraId="5D7D83D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I review audit reports and implement</w:t>
            </w:r>
          </w:p>
        </w:tc>
        <w:tc>
          <w:tcPr>
            <w:tcW w:w="0" w:type="auto"/>
          </w:tcPr>
          <w:p w14:paraId="3337B71B"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1</w:t>
            </w:r>
          </w:p>
        </w:tc>
        <w:tc>
          <w:tcPr>
            <w:tcW w:w="0" w:type="auto"/>
          </w:tcPr>
          <w:p w14:paraId="7B786524"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2</w:t>
            </w:r>
          </w:p>
        </w:tc>
        <w:tc>
          <w:tcPr>
            <w:tcW w:w="0" w:type="auto"/>
          </w:tcPr>
          <w:p w14:paraId="54CD0A37"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3</w:t>
            </w:r>
          </w:p>
        </w:tc>
        <w:tc>
          <w:tcPr>
            <w:tcW w:w="0" w:type="auto"/>
          </w:tcPr>
          <w:p w14:paraId="590DCECC" w14:textId="77777777" w:rsidR="0030175F" w:rsidRPr="00E530E9" w:rsidRDefault="0030175F" w:rsidP="0064675D">
            <w:pPr>
              <w:pStyle w:val="NoSpacing"/>
              <w:rPr>
                <w:rFonts w:ascii="Times New Roman" w:hAnsi="Times New Roman" w:cs="Times New Roman"/>
                <w:sz w:val="24"/>
                <w:szCs w:val="24"/>
                <w:lang w:eastAsia="ja-JP"/>
              </w:rPr>
            </w:pPr>
            <w:r w:rsidRPr="00E530E9">
              <w:rPr>
                <w:rFonts w:ascii="Times New Roman" w:hAnsi="Times New Roman" w:cs="Times New Roman"/>
                <w:sz w:val="24"/>
                <w:szCs w:val="24"/>
                <w:lang w:eastAsia="ja-JP"/>
              </w:rPr>
              <w:t>4</w:t>
            </w:r>
          </w:p>
        </w:tc>
      </w:tr>
    </w:tbl>
    <w:p w14:paraId="4443E3CA" w14:textId="359A72C6" w:rsidR="006E2217" w:rsidRPr="00E530E9" w:rsidRDefault="006E2217" w:rsidP="0064675D">
      <w:pPr>
        <w:spacing w:after="0"/>
      </w:pPr>
    </w:p>
    <w:p w14:paraId="2A37A363" w14:textId="6F1B1F33" w:rsidR="006E2217" w:rsidRPr="00E530E9" w:rsidRDefault="003C23A5" w:rsidP="00054941">
      <w:pPr>
        <w:pStyle w:val="Heading2"/>
        <w:rPr>
          <w:lang w:eastAsia="ja-JP"/>
        </w:rPr>
      </w:pPr>
      <w:bookmarkStart w:id="163" w:name="_Toc512518125"/>
      <w:bookmarkStart w:id="164" w:name="_Toc47444491"/>
      <w:r w:rsidRPr="00E530E9">
        <w:rPr>
          <w:lang w:eastAsia="ja-JP"/>
        </w:rPr>
        <w:lastRenderedPageBreak/>
        <w:t xml:space="preserve">B: </w:t>
      </w:r>
      <w:bookmarkEnd w:id="163"/>
      <w:r w:rsidR="009E65A4" w:rsidRPr="00E530E9">
        <w:rPr>
          <w:lang w:eastAsia="ja-JP"/>
        </w:rPr>
        <w:t>DATA GATHERING LETTER</w:t>
      </w:r>
      <w:bookmarkEnd w:id="164"/>
    </w:p>
    <w:p w14:paraId="7E88E388" w14:textId="6C92CFBE" w:rsidR="008915D6" w:rsidRPr="00E530E9" w:rsidRDefault="008915D6" w:rsidP="0064675D">
      <w:pPr>
        <w:spacing w:after="0"/>
        <w:rPr>
          <w:lang w:eastAsia="ja-JP"/>
        </w:rPr>
      </w:pPr>
      <w:r w:rsidRPr="00E530E9">
        <w:rPr>
          <w:noProof/>
        </w:rPr>
        <w:drawing>
          <wp:inline distT="0" distB="0" distL="0" distR="0" wp14:anchorId="24D944DB" wp14:editId="64069F3F">
            <wp:extent cx="5486304" cy="7255427"/>
            <wp:effectExtent l="0" t="0" r="635" b="3175"/>
            <wp:docPr id="12" name="Picture 12" descr="D:\WK\IMG_20190724_113544_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WK\IMG_20190724_113544_34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8017" cy="7257693"/>
                    </a:xfrm>
                    <a:prstGeom prst="rect">
                      <a:avLst/>
                    </a:prstGeom>
                    <a:noFill/>
                    <a:ln>
                      <a:noFill/>
                    </a:ln>
                  </pic:spPr>
                </pic:pic>
              </a:graphicData>
            </a:graphic>
          </wp:inline>
        </w:drawing>
      </w:r>
    </w:p>
    <w:p w14:paraId="63FDD532" w14:textId="51C46199" w:rsidR="008915D6" w:rsidRPr="00E530E9" w:rsidRDefault="00BF1222" w:rsidP="0064675D">
      <w:pPr>
        <w:spacing w:after="0"/>
        <w:jc w:val="both"/>
        <w:rPr>
          <w:lang w:eastAsia="ja-JP"/>
        </w:rPr>
      </w:pPr>
      <w:r w:rsidRPr="00E530E9">
        <w:rPr>
          <w:noProof/>
        </w:rPr>
        <w:lastRenderedPageBreak/>
        <w:drawing>
          <wp:anchor distT="0" distB="0" distL="114300" distR="114300" simplePos="0" relativeHeight="251674624" behindDoc="0" locked="0" layoutInCell="1" allowOverlap="1" wp14:anchorId="7E0BE7D7" wp14:editId="6D181118">
            <wp:simplePos x="0" y="0"/>
            <wp:positionH relativeFrom="margin">
              <wp:align>right</wp:align>
            </wp:positionH>
            <wp:positionV relativeFrom="paragraph">
              <wp:posOffset>0</wp:posOffset>
            </wp:positionV>
            <wp:extent cx="5081905" cy="5505450"/>
            <wp:effectExtent l="0" t="0" r="4445" b="0"/>
            <wp:wrapTopAndBottom/>
            <wp:docPr id="14" name="Picture 14" descr="D:\WK\IMG_20190724_113544_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WK\IMG_20190724_113544_34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81905" cy="550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844A49" w14:textId="364330B1" w:rsidR="008915D6" w:rsidRPr="00E530E9" w:rsidRDefault="008915D6" w:rsidP="0064675D">
      <w:pPr>
        <w:spacing w:after="0"/>
        <w:rPr>
          <w:lang w:eastAsia="ja-JP"/>
        </w:rPr>
      </w:pPr>
    </w:p>
    <w:p w14:paraId="24B2D344" w14:textId="77777777" w:rsidR="00091B06" w:rsidRPr="00E530E9" w:rsidRDefault="00091B06" w:rsidP="0064675D">
      <w:pPr>
        <w:spacing w:after="0"/>
        <w:rPr>
          <w:lang w:eastAsia="ja-JP"/>
        </w:rPr>
      </w:pPr>
      <w:bookmarkStart w:id="165" w:name="_Toc512518127"/>
    </w:p>
    <w:p w14:paraId="2D5E9032" w14:textId="77777777" w:rsidR="00091B06" w:rsidRPr="00E530E9" w:rsidRDefault="00091B06" w:rsidP="0064675D">
      <w:pPr>
        <w:spacing w:after="0"/>
        <w:rPr>
          <w:lang w:eastAsia="ja-JP"/>
        </w:rPr>
      </w:pPr>
    </w:p>
    <w:p w14:paraId="21953A2A" w14:textId="77777777" w:rsidR="00091B06" w:rsidRPr="00E530E9" w:rsidRDefault="00091B06" w:rsidP="0064675D">
      <w:pPr>
        <w:spacing w:after="0"/>
        <w:rPr>
          <w:lang w:eastAsia="ja-JP"/>
        </w:rPr>
      </w:pPr>
    </w:p>
    <w:p w14:paraId="4EDEEA51" w14:textId="77777777" w:rsidR="00091B06" w:rsidRPr="00E530E9" w:rsidRDefault="00091B06" w:rsidP="0064675D">
      <w:pPr>
        <w:spacing w:after="0"/>
        <w:rPr>
          <w:lang w:eastAsia="ja-JP"/>
        </w:rPr>
      </w:pPr>
    </w:p>
    <w:p w14:paraId="42E1DB4B" w14:textId="77777777" w:rsidR="00091B06" w:rsidRPr="00E530E9" w:rsidRDefault="00091B06" w:rsidP="0064675D">
      <w:pPr>
        <w:spacing w:after="0"/>
        <w:rPr>
          <w:lang w:eastAsia="ja-JP"/>
        </w:rPr>
      </w:pPr>
    </w:p>
    <w:p w14:paraId="6B38F917" w14:textId="77777777" w:rsidR="003C73C8" w:rsidRPr="00E530E9" w:rsidRDefault="003C73C8" w:rsidP="0064675D">
      <w:pPr>
        <w:spacing w:after="0"/>
        <w:rPr>
          <w:lang w:eastAsia="ja-JP"/>
        </w:rPr>
      </w:pPr>
    </w:p>
    <w:p w14:paraId="2600C075" w14:textId="3A767507" w:rsidR="006E2217" w:rsidRPr="00E530E9" w:rsidRDefault="003C73C8" w:rsidP="00054941">
      <w:pPr>
        <w:pStyle w:val="Heading2"/>
        <w:rPr>
          <w:lang w:eastAsia="ja-JP"/>
        </w:rPr>
      </w:pPr>
      <w:bookmarkStart w:id="166" w:name="_Toc47444492"/>
      <w:r w:rsidRPr="00E530E9">
        <w:rPr>
          <w:lang w:eastAsia="ja-JP"/>
        </w:rPr>
        <w:lastRenderedPageBreak/>
        <w:t>C</w:t>
      </w:r>
      <w:r w:rsidR="003C23A5" w:rsidRPr="00E530E9">
        <w:rPr>
          <w:lang w:eastAsia="ja-JP"/>
        </w:rPr>
        <w:t xml:space="preserve">: </w:t>
      </w:r>
      <w:bookmarkEnd w:id="165"/>
      <w:r w:rsidR="009E65A4" w:rsidRPr="00E530E9">
        <w:rPr>
          <w:lang w:eastAsia="ja-JP"/>
        </w:rPr>
        <w:t>NACOSTI LETTER</w:t>
      </w:r>
      <w:bookmarkEnd w:id="166"/>
    </w:p>
    <w:p w14:paraId="14CD39BA" w14:textId="61C16079" w:rsidR="009E65A4" w:rsidRPr="00E530E9" w:rsidRDefault="00DF23BE" w:rsidP="0064675D">
      <w:pPr>
        <w:spacing w:after="0"/>
        <w:jc w:val="both"/>
        <w:rPr>
          <w:lang w:eastAsia="ja-JP"/>
        </w:rPr>
      </w:pPr>
      <w:r w:rsidRPr="00E530E9">
        <w:rPr>
          <w:noProof/>
        </w:rPr>
        <w:drawing>
          <wp:inline distT="0" distB="0" distL="0" distR="0" wp14:anchorId="66EE9FEA" wp14:editId="4F54C46C">
            <wp:extent cx="5486204" cy="6786217"/>
            <wp:effectExtent l="0" t="0" r="635" b="0"/>
            <wp:docPr id="10" name="Picture 10" descr="D:\WK\IMG_20190724_112650_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WK\IMG_20190724_112650_9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8208" cy="6788696"/>
                    </a:xfrm>
                    <a:prstGeom prst="rect">
                      <a:avLst/>
                    </a:prstGeom>
                    <a:noFill/>
                    <a:ln>
                      <a:noFill/>
                    </a:ln>
                  </pic:spPr>
                </pic:pic>
              </a:graphicData>
            </a:graphic>
          </wp:inline>
        </w:drawing>
      </w:r>
    </w:p>
    <w:p w14:paraId="5F72B368" w14:textId="4E598A8D" w:rsidR="009E65A4" w:rsidRPr="00E530E9" w:rsidRDefault="009E65A4" w:rsidP="0064675D">
      <w:pPr>
        <w:spacing w:after="0"/>
        <w:jc w:val="both"/>
        <w:rPr>
          <w:lang w:eastAsia="ja-JP"/>
        </w:rPr>
      </w:pPr>
    </w:p>
    <w:p w14:paraId="27ABA6FF" w14:textId="7F324CA4" w:rsidR="009E65A4" w:rsidRPr="00E530E9" w:rsidRDefault="009E65A4" w:rsidP="0064675D">
      <w:pPr>
        <w:spacing w:after="0"/>
        <w:jc w:val="both"/>
        <w:rPr>
          <w:lang w:eastAsia="ja-JP"/>
        </w:rPr>
      </w:pPr>
    </w:p>
    <w:p w14:paraId="37F0B508" w14:textId="77777777" w:rsidR="00091B06" w:rsidRPr="00E530E9" w:rsidRDefault="00091B06" w:rsidP="0064675D">
      <w:pPr>
        <w:spacing w:after="0"/>
        <w:rPr>
          <w:lang w:eastAsia="ja-JP"/>
        </w:rPr>
      </w:pPr>
    </w:p>
    <w:p w14:paraId="74EA6F45" w14:textId="59FFF4B9" w:rsidR="00E92E4C" w:rsidRPr="00E530E9" w:rsidRDefault="00B606FD" w:rsidP="00054941">
      <w:pPr>
        <w:pStyle w:val="Heading2"/>
        <w:rPr>
          <w:lang w:eastAsia="ja-JP"/>
        </w:rPr>
      </w:pPr>
      <w:bookmarkStart w:id="167" w:name="_Toc47444493"/>
      <w:r w:rsidRPr="00E530E9">
        <w:rPr>
          <w:lang w:eastAsia="ja-JP"/>
        </w:rPr>
        <w:lastRenderedPageBreak/>
        <w:t>D</w:t>
      </w:r>
      <w:r w:rsidR="009E65A4" w:rsidRPr="00E530E9">
        <w:rPr>
          <w:lang w:eastAsia="ja-JP"/>
        </w:rPr>
        <w:t>: CURICULUM VITAE</w:t>
      </w:r>
      <w:bookmarkEnd w:id="167"/>
    </w:p>
    <w:p w14:paraId="3D9FE5E9" w14:textId="77777777" w:rsidR="00111A11" w:rsidRPr="00E530E9" w:rsidRDefault="00111A11" w:rsidP="0064675D">
      <w:pPr>
        <w:spacing w:after="0" w:line="240" w:lineRule="auto"/>
        <w:rPr>
          <w:rFonts w:ascii="Times New Roman" w:eastAsia="Times New Roman" w:hAnsi="Times New Roman" w:cs="Times New Roman"/>
          <w:b/>
          <w:sz w:val="24"/>
          <w:szCs w:val="24"/>
          <w:lang w:eastAsia="en-GB"/>
        </w:rPr>
      </w:pPr>
      <w:r w:rsidRPr="00E530E9">
        <w:rPr>
          <w:rFonts w:ascii="Times New Roman" w:eastAsia="Times New Roman" w:hAnsi="Times New Roman" w:cs="Times New Roman"/>
          <w:b/>
          <w:sz w:val="24"/>
          <w:szCs w:val="24"/>
          <w:lang w:eastAsia="en-GB"/>
        </w:rPr>
        <w:t>PERSONAL DETAILS</w:t>
      </w:r>
    </w:p>
    <w:p w14:paraId="3A43E650" w14:textId="77777777" w:rsidR="00111A11" w:rsidRPr="00E530E9" w:rsidRDefault="00111A11" w:rsidP="0064675D">
      <w:pPr>
        <w:spacing w:after="0" w:line="240" w:lineRule="auto"/>
        <w:rPr>
          <w:rFonts w:ascii="Times New Roman" w:eastAsia="SimSun" w:hAnsi="Times New Roman" w:cs="Times New Roman"/>
          <w:b/>
          <w:sz w:val="24"/>
          <w:szCs w:val="24"/>
          <w:lang w:eastAsia="zh-CN"/>
        </w:rPr>
      </w:pPr>
      <w:r w:rsidRPr="00E530E9">
        <w:rPr>
          <w:rFonts w:ascii="Times New Roman" w:hAnsi="Times New Roman" w:cs="Times New Roman"/>
          <w:noProof/>
          <w:sz w:val="24"/>
          <w:szCs w:val="24"/>
        </w:rPr>
        <mc:AlternateContent>
          <mc:Choice Requires="wps">
            <w:drawing>
              <wp:anchor distT="0" distB="0" distL="114300" distR="114300" simplePos="0" relativeHeight="251668480" behindDoc="0" locked="0" layoutInCell="0" allowOverlap="1" wp14:anchorId="6F356A9C" wp14:editId="02004312">
                <wp:simplePos x="0" y="0"/>
                <wp:positionH relativeFrom="column">
                  <wp:posOffset>-45720</wp:posOffset>
                </wp:positionH>
                <wp:positionV relativeFrom="paragraph">
                  <wp:posOffset>5080</wp:posOffset>
                </wp:positionV>
                <wp:extent cx="5303520" cy="0"/>
                <wp:effectExtent l="0" t="0" r="304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76407"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pt" to="41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" o:allowincell="f"/>
            </w:pict>
          </mc:Fallback>
        </mc:AlternateContent>
      </w:r>
    </w:p>
    <w:p w14:paraId="59E751F2" w14:textId="1C14A6F5" w:rsidR="00111A11" w:rsidRPr="00E530E9" w:rsidRDefault="00111A11" w:rsidP="0064675D">
      <w:pPr>
        <w:pStyle w:val="NoSpacing"/>
        <w:jc w:val="both"/>
        <w:rPr>
          <w:rFonts w:ascii="Times New Roman" w:hAnsi="Times New Roman" w:cs="Times New Roman"/>
          <w:b/>
          <w:sz w:val="24"/>
          <w:szCs w:val="24"/>
          <w:lang w:eastAsia="zh-CN"/>
        </w:rPr>
      </w:pPr>
      <w:r w:rsidRPr="00E530E9">
        <w:rPr>
          <w:rFonts w:ascii="Times New Roman" w:hAnsi="Times New Roman" w:cs="Times New Roman"/>
          <w:b/>
          <w:sz w:val="24"/>
          <w:szCs w:val="24"/>
          <w:lang w:eastAsia="zh-CN"/>
        </w:rPr>
        <w:t>Names:</w:t>
      </w:r>
      <w:r w:rsidRPr="00E530E9">
        <w:rPr>
          <w:rFonts w:ascii="Times New Roman" w:hAnsi="Times New Roman" w:cs="Times New Roman"/>
          <w:b/>
          <w:sz w:val="24"/>
          <w:szCs w:val="24"/>
          <w:lang w:eastAsia="zh-CN"/>
        </w:rPr>
        <w:tab/>
      </w:r>
      <w:r w:rsidRPr="00E530E9">
        <w:rPr>
          <w:rFonts w:ascii="Times New Roman" w:hAnsi="Times New Roman" w:cs="Times New Roman"/>
          <w:b/>
          <w:sz w:val="24"/>
          <w:szCs w:val="24"/>
          <w:lang w:eastAsia="zh-CN"/>
        </w:rPr>
        <w:tab/>
      </w:r>
      <w:r w:rsidR="003B3A96" w:rsidRPr="00E530E9">
        <w:rPr>
          <w:rFonts w:ascii="Times New Roman" w:hAnsi="Times New Roman" w:cs="Times New Roman"/>
          <w:sz w:val="24"/>
          <w:szCs w:val="24"/>
          <w:lang w:eastAsia="zh-CN"/>
        </w:rPr>
        <w:t xml:space="preserve">Careen </w:t>
      </w:r>
      <w:proofErr w:type="spellStart"/>
      <w:r w:rsidR="003B3A96" w:rsidRPr="00E530E9">
        <w:rPr>
          <w:rFonts w:ascii="Times New Roman" w:hAnsi="Times New Roman" w:cs="Times New Roman"/>
          <w:sz w:val="24"/>
          <w:szCs w:val="24"/>
          <w:lang w:eastAsia="zh-CN"/>
        </w:rPr>
        <w:t>Chepchirchir</w:t>
      </w:r>
      <w:proofErr w:type="spellEnd"/>
    </w:p>
    <w:p w14:paraId="1A3F8450" w14:textId="302F6FDD" w:rsidR="00111A11" w:rsidRPr="00E530E9" w:rsidRDefault="00111A11" w:rsidP="0064675D">
      <w:pPr>
        <w:pStyle w:val="NoSpacing"/>
        <w:jc w:val="both"/>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Date of birth:</w:t>
      </w:r>
      <w:r w:rsidRPr="00E530E9">
        <w:rPr>
          <w:rFonts w:ascii="Times New Roman" w:hAnsi="Times New Roman" w:cs="Times New Roman"/>
          <w:b/>
          <w:sz w:val="24"/>
          <w:szCs w:val="24"/>
          <w:lang w:eastAsia="zh-CN"/>
        </w:rPr>
        <w:tab/>
      </w:r>
      <w:r w:rsidR="003B3A96" w:rsidRPr="00E530E9">
        <w:rPr>
          <w:rFonts w:ascii="Times New Roman" w:hAnsi="Times New Roman" w:cs="Times New Roman"/>
          <w:sz w:val="24"/>
          <w:szCs w:val="24"/>
          <w:lang w:eastAsia="zh-CN"/>
        </w:rPr>
        <w:t>10 April 1983</w:t>
      </w:r>
    </w:p>
    <w:p w14:paraId="4B41C7EE" w14:textId="6F9D3005" w:rsidR="00111A11" w:rsidRPr="00E530E9" w:rsidRDefault="00F562D4" w:rsidP="0064675D">
      <w:pPr>
        <w:pStyle w:val="NoSpacing"/>
        <w:jc w:val="both"/>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Gender:</w:t>
      </w:r>
      <w:r w:rsidRPr="00E530E9">
        <w:rPr>
          <w:rFonts w:ascii="Times New Roman" w:hAnsi="Times New Roman" w:cs="Times New Roman"/>
          <w:b/>
          <w:sz w:val="24"/>
          <w:szCs w:val="24"/>
          <w:lang w:eastAsia="zh-CN"/>
        </w:rPr>
        <w:tab/>
      </w:r>
      <w:r w:rsidR="00111A11" w:rsidRPr="00E530E9">
        <w:rPr>
          <w:rFonts w:ascii="Times New Roman" w:hAnsi="Times New Roman" w:cs="Times New Roman"/>
          <w:sz w:val="24"/>
          <w:szCs w:val="24"/>
          <w:lang w:eastAsia="zh-CN"/>
        </w:rPr>
        <w:t>Female</w:t>
      </w:r>
    </w:p>
    <w:p w14:paraId="359FE388" w14:textId="2701F3A0" w:rsidR="00111A11" w:rsidRPr="00E530E9" w:rsidRDefault="00F562D4" w:rsidP="0064675D">
      <w:pPr>
        <w:pStyle w:val="NoSpacing"/>
        <w:jc w:val="both"/>
        <w:rPr>
          <w:rFonts w:ascii="Times New Roman" w:hAnsi="Times New Roman" w:cs="Times New Roman"/>
          <w:bCs/>
          <w:sz w:val="24"/>
          <w:szCs w:val="24"/>
          <w:lang w:eastAsia="zh-CN"/>
        </w:rPr>
      </w:pPr>
      <w:r w:rsidRPr="00E530E9">
        <w:rPr>
          <w:rFonts w:ascii="Times New Roman" w:hAnsi="Times New Roman" w:cs="Times New Roman"/>
          <w:b/>
          <w:sz w:val="24"/>
          <w:szCs w:val="24"/>
          <w:lang w:eastAsia="zh-CN"/>
        </w:rPr>
        <w:t>Religion:</w:t>
      </w:r>
      <w:r w:rsidRPr="00E530E9">
        <w:rPr>
          <w:rFonts w:ascii="Times New Roman" w:hAnsi="Times New Roman" w:cs="Times New Roman"/>
          <w:b/>
          <w:sz w:val="24"/>
          <w:szCs w:val="24"/>
          <w:lang w:eastAsia="zh-CN"/>
        </w:rPr>
        <w:tab/>
      </w:r>
      <w:r w:rsidR="00111A11" w:rsidRPr="00E530E9">
        <w:rPr>
          <w:rFonts w:ascii="Times New Roman" w:hAnsi="Times New Roman" w:cs="Times New Roman"/>
          <w:sz w:val="24"/>
          <w:szCs w:val="24"/>
          <w:lang w:eastAsia="zh-CN"/>
        </w:rPr>
        <w:t>Christian</w:t>
      </w:r>
    </w:p>
    <w:p w14:paraId="51E8ABBA" w14:textId="00631464" w:rsidR="00111A11" w:rsidRPr="00E530E9" w:rsidRDefault="00111A11" w:rsidP="0064675D">
      <w:pPr>
        <w:pStyle w:val="NoSpacing"/>
        <w:jc w:val="both"/>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Mobile Number:</w:t>
      </w:r>
      <w:r w:rsidR="00F562D4" w:rsidRPr="00E530E9">
        <w:rPr>
          <w:rFonts w:ascii="Times New Roman" w:hAnsi="Times New Roman" w:cs="Times New Roman"/>
          <w:b/>
          <w:sz w:val="24"/>
          <w:szCs w:val="24"/>
          <w:lang w:eastAsia="zh-CN"/>
        </w:rPr>
        <w:t xml:space="preserve"> </w:t>
      </w:r>
      <w:r w:rsidR="003B3A96" w:rsidRPr="00E530E9">
        <w:rPr>
          <w:rFonts w:ascii="Times New Roman" w:hAnsi="Times New Roman" w:cs="Times New Roman"/>
          <w:sz w:val="24"/>
          <w:szCs w:val="24"/>
          <w:lang w:eastAsia="zh-CN"/>
        </w:rPr>
        <w:t>+254 0702352735</w:t>
      </w:r>
    </w:p>
    <w:p w14:paraId="6610D7CF" w14:textId="53A96F31" w:rsidR="00111A11" w:rsidRPr="00E530E9" w:rsidRDefault="00111A11" w:rsidP="0064675D">
      <w:pPr>
        <w:pStyle w:val="NoSpacing"/>
        <w:jc w:val="both"/>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E-mail Address:</w:t>
      </w:r>
      <w:r w:rsidRPr="00E530E9">
        <w:rPr>
          <w:rFonts w:ascii="Times New Roman" w:hAnsi="Times New Roman" w:cs="Times New Roman"/>
          <w:b/>
          <w:sz w:val="24"/>
          <w:szCs w:val="24"/>
          <w:lang w:eastAsia="zh-CN"/>
        </w:rPr>
        <w:tab/>
      </w:r>
      <w:r w:rsidR="00F562D4" w:rsidRPr="00E530E9">
        <w:rPr>
          <w:rFonts w:ascii="Times New Roman" w:hAnsi="Times New Roman" w:cs="Times New Roman"/>
          <w:b/>
          <w:sz w:val="24"/>
          <w:szCs w:val="24"/>
          <w:lang w:eastAsia="zh-CN"/>
        </w:rPr>
        <w:t xml:space="preserve">          </w:t>
      </w:r>
      <w:r w:rsidRPr="00E530E9">
        <w:rPr>
          <w:rFonts w:ascii="Times New Roman" w:hAnsi="Times New Roman" w:cs="Times New Roman"/>
          <w:b/>
          <w:sz w:val="24"/>
          <w:szCs w:val="24"/>
          <w:lang w:eastAsia="zh-CN"/>
        </w:rPr>
        <w:t xml:space="preserve"> </w:t>
      </w:r>
      <w:r w:rsidR="00571BA0" w:rsidRPr="00E530E9">
        <w:rPr>
          <w:rFonts w:ascii="Times New Roman" w:hAnsi="Times New Roman" w:cs="Times New Roman"/>
          <w:sz w:val="24"/>
          <w:szCs w:val="24"/>
          <w:lang w:eastAsia="zh-CN"/>
        </w:rPr>
        <w:t>esta.careen</w:t>
      </w:r>
      <w:r w:rsidRPr="00E530E9">
        <w:rPr>
          <w:rFonts w:ascii="Times New Roman" w:hAnsi="Times New Roman" w:cs="Times New Roman"/>
          <w:sz w:val="24"/>
          <w:szCs w:val="24"/>
          <w:lang w:eastAsia="zh-CN"/>
        </w:rPr>
        <w:t>@gmail.com</w:t>
      </w:r>
    </w:p>
    <w:p w14:paraId="4876520D" w14:textId="77777777" w:rsidR="000726BF" w:rsidRDefault="000726BF" w:rsidP="0064675D">
      <w:pPr>
        <w:pStyle w:val="NoSpacing"/>
        <w:rPr>
          <w:rFonts w:ascii="Times New Roman" w:hAnsi="Times New Roman" w:cs="Times New Roman"/>
          <w:b/>
          <w:bCs/>
          <w:kern w:val="32"/>
          <w:sz w:val="24"/>
          <w:szCs w:val="24"/>
          <w:lang w:eastAsia="zh-CN"/>
        </w:rPr>
      </w:pPr>
      <w:bookmarkStart w:id="168" w:name="_Toc531216944"/>
      <w:bookmarkStart w:id="169" w:name="_Toc531217478"/>
      <w:bookmarkStart w:id="170" w:name="_Toc531219004"/>
      <w:bookmarkStart w:id="171" w:name="_Toc8572605"/>
      <w:bookmarkStart w:id="172" w:name="_Toc8573298"/>
      <w:bookmarkStart w:id="173" w:name="_Toc8587230"/>
      <w:bookmarkStart w:id="174" w:name="_Toc8899224"/>
      <w:bookmarkStart w:id="175" w:name="_Toc9322675"/>
      <w:bookmarkStart w:id="176" w:name="_Toc9323675"/>
      <w:bookmarkStart w:id="177" w:name="_Toc11364276"/>
      <w:bookmarkStart w:id="178" w:name="_Toc11753370"/>
      <w:bookmarkStart w:id="179" w:name="_Toc11999578"/>
    </w:p>
    <w:p w14:paraId="2F3406DA" w14:textId="1F9C4100" w:rsidR="00111A11" w:rsidRPr="00E530E9" w:rsidRDefault="00111A11" w:rsidP="0064675D">
      <w:pPr>
        <w:pStyle w:val="NoSpacing"/>
        <w:rPr>
          <w:rFonts w:ascii="Times New Roman" w:hAnsi="Times New Roman" w:cs="Times New Roman"/>
          <w:b/>
          <w:bCs/>
          <w:kern w:val="32"/>
          <w:sz w:val="24"/>
          <w:szCs w:val="24"/>
          <w:lang w:eastAsia="zh-CN"/>
        </w:rPr>
      </w:pPr>
      <w:r w:rsidRPr="00E530E9">
        <w:rPr>
          <w:rFonts w:ascii="Times New Roman" w:hAnsi="Times New Roman" w:cs="Times New Roman"/>
          <w:b/>
          <w:bCs/>
          <w:kern w:val="32"/>
          <w:sz w:val="24"/>
          <w:szCs w:val="24"/>
          <w:lang w:eastAsia="zh-CN"/>
        </w:rPr>
        <w:t>EDUCATION HISTORY</w:t>
      </w:r>
      <w:bookmarkEnd w:id="168"/>
      <w:bookmarkEnd w:id="169"/>
      <w:bookmarkEnd w:id="170"/>
      <w:bookmarkEnd w:id="171"/>
      <w:bookmarkEnd w:id="172"/>
      <w:bookmarkEnd w:id="173"/>
      <w:bookmarkEnd w:id="174"/>
      <w:bookmarkEnd w:id="175"/>
      <w:bookmarkEnd w:id="176"/>
      <w:bookmarkEnd w:id="177"/>
      <w:bookmarkEnd w:id="178"/>
      <w:bookmarkEnd w:id="179"/>
    </w:p>
    <w:bookmarkStart w:id="180" w:name="_Toc531216945"/>
    <w:bookmarkStart w:id="181" w:name="_Toc531217479"/>
    <w:bookmarkStart w:id="182" w:name="_Toc531219005"/>
    <w:bookmarkStart w:id="183" w:name="_Toc8572606"/>
    <w:bookmarkStart w:id="184" w:name="_Toc8573299"/>
    <w:bookmarkStart w:id="185" w:name="_Toc8587231"/>
    <w:bookmarkStart w:id="186" w:name="_Toc8899225"/>
    <w:bookmarkStart w:id="187" w:name="_Toc9322676"/>
    <w:bookmarkStart w:id="188" w:name="_Toc9323676"/>
    <w:bookmarkStart w:id="189" w:name="_Toc11364277"/>
    <w:bookmarkStart w:id="190" w:name="_Toc11753371"/>
    <w:bookmarkStart w:id="191" w:name="_Toc11999579"/>
    <w:p w14:paraId="79F7AD30" w14:textId="77777777" w:rsidR="00111A11" w:rsidRPr="00E530E9" w:rsidRDefault="00111A11" w:rsidP="0064675D">
      <w:pPr>
        <w:pStyle w:val="NoSpacing"/>
        <w:rPr>
          <w:rFonts w:ascii="Times New Roman" w:eastAsia="Times New Roman" w:hAnsi="Times New Roman" w:cs="Times New Roman"/>
          <w:b/>
          <w:sz w:val="24"/>
          <w:szCs w:val="24"/>
          <w:lang w:eastAsia="en-GB"/>
        </w:rPr>
      </w:pPr>
      <w:r w:rsidRPr="00E530E9">
        <w:rPr>
          <w:rFonts w:ascii="Times New Roman" w:hAnsi="Times New Roman" w:cs="Times New Roman"/>
          <w:noProof/>
          <w:sz w:val="24"/>
          <w:szCs w:val="24"/>
        </w:rPr>
        <mc:AlternateContent>
          <mc:Choice Requires="wps">
            <w:drawing>
              <wp:anchor distT="0" distB="0" distL="114300" distR="114300" simplePos="0" relativeHeight="251657216" behindDoc="0" locked="0" layoutInCell="0" allowOverlap="1" wp14:anchorId="309E822A" wp14:editId="4BF45834">
                <wp:simplePos x="0" y="0"/>
                <wp:positionH relativeFrom="column">
                  <wp:posOffset>-45720</wp:posOffset>
                </wp:positionH>
                <wp:positionV relativeFrom="paragraph">
                  <wp:posOffset>20320</wp:posOffset>
                </wp:positionV>
                <wp:extent cx="5303520" cy="0"/>
                <wp:effectExtent l="0" t="0" r="3048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D3005" id="Straight Connector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6pt" to="41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" o:allowincell="f"/>
            </w:pict>
          </mc:Fallback>
        </mc:AlternateContent>
      </w:r>
      <w:bookmarkEnd w:id="180"/>
      <w:bookmarkEnd w:id="181"/>
      <w:bookmarkEnd w:id="182"/>
      <w:bookmarkEnd w:id="183"/>
      <w:bookmarkEnd w:id="184"/>
      <w:bookmarkEnd w:id="185"/>
      <w:bookmarkEnd w:id="186"/>
      <w:bookmarkEnd w:id="187"/>
      <w:bookmarkEnd w:id="188"/>
      <w:bookmarkEnd w:id="189"/>
      <w:bookmarkEnd w:id="190"/>
      <w:bookmarkEnd w:id="191"/>
    </w:p>
    <w:p w14:paraId="2DBBFC08" w14:textId="77777777" w:rsidR="00111A11" w:rsidRPr="00E530E9" w:rsidRDefault="00111A11" w:rsidP="0064675D">
      <w:pPr>
        <w:pStyle w:val="NoSpacing"/>
        <w:rPr>
          <w:rFonts w:ascii="Times New Roman" w:eastAsia="Times New Roman" w:hAnsi="Times New Roman" w:cs="Times New Roman"/>
          <w:sz w:val="24"/>
          <w:szCs w:val="24"/>
          <w:lang w:eastAsia="en-GB"/>
        </w:rPr>
      </w:pPr>
      <w:bookmarkStart w:id="192" w:name="_Toc531216946"/>
      <w:bookmarkStart w:id="193" w:name="_Toc531217480"/>
      <w:bookmarkStart w:id="194" w:name="_Toc531219006"/>
      <w:bookmarkStart w:id="195" w:name="_Toc8572607"/>
      <w:bookmarkStart w:id="196" w:name="_Toc8573300"/>
      <w:bookmarkStart w:id="197" w:name="_Toc8587232"/>
      <w:bookmarkStart w:id="198" w:name="_Toc8899226"/>
      <w:bookmarkStart w:id="199" w:name="_Toc9322677"/>
      <w:bookmarkStart w:id="200" w:name="_Toc9323677"/>
      <w:bookmarkStart w:id="201" w:name="_Toc11364278"/>
      <w:bookmarkStart w:id="202" w:name="_Toc11753372"/>
      <w:bookmarkStart w:id="203" w:name="_Toc11999580"/>
      <w:r w:rsidRPr="00E530E9">
        <w:rPr>
          <w:rFonts w:ascii="Times New Roman" w:eastAsia="Times New Roman" w:hAnsi="Times New Roman" w:cs="Times New Roman"/>
          <w:b/>
          <w:sz w:val="24"/>
          <w:szCs w:val="24"/>
          <w:u w:val="single"/>
          <w:lang w:eastAsia="en-GB"/>
        </w:rPr>
        <w:t>Professional Education Record</w:t>
      </w:r>
      <w:bookmarkEnd w:id="192"/>
      <w:bookmarkEnd w:id="193"/>
      <w:bookmarkEnd w:id="194"/>
      <w:bookmarkEnd w:id="195"/>
      <w:bookmarkEnd w:id="196"/>
      <w:bookmarkEnd w:id="197"/>
      <w:bookmarkEnd w:id="198"/>
      <w:bookmarkEnd w:id="199"/>
      <w:bookmarkEnd w:id="200"/>
      <w:bookmarkEnd w:id="201"/>
      <w:bookmarkEnd w:id="202"/>
      <w:bookmarkEnd w:id="203"/>
      <w:r w:rsidRPr="00E530E9">
        <w:rPr>
          <w:rFonts w:ascii="Times New Roman" w:eastAsia="Times New Roman" w:hAnsi="Times New Roman" w:cs="Times New Roman"/>
          <w:sz w:val="24"/>
          <w:szCs w:val="24"/>
          <w:lang w:eastAsia="en-GB"/>
        </w:rPr>
        <w:tab/>
      </w:r>
      <w:r w:rsidRPr="00E530E9">
        <w:rPr>
          <w:rFonts w:ascii="Times New Roman" w:eastAsia="Times New Roman" w:hAnsi="Times New Roman" w:cs="Times New Roman"/>
          <w:sz w:val="24"/>
          <w:szCs w:val="24"/>
          <w:lang w:eastAsia="en-GB"/>
        </w:rPr>
        <w:tab/>
      </w:r>
      <w:r w:rsidRPr="00E530E9">
        <w:rPr>
          <w:rFonts w:ascii="Times New Roman" w:eastAsia="Times New Roman" w:hAnsi="Times New Roman" w:cs="Times New Roman"/>
          <w:sz w:val="24"/>
          <w:szCs w:val="24"/>
          <w:lang w:eastAsia="en-GB"/>
        </w:rPr>
        <w:tab/>
      </w:r>
    </w:p>
    <w:p w14:paraId="1FC08079" w14:textId="77777777" w:rsidR="00111A11" w:rsidRPr="00E530E9" w:rsidRDefault="00111A11" w:rsidP="0064675D">
      <w:pPr>
        <w:pStyle w:val="NoSpacing"/>
        <w:rPr>
          <w:rFonts w:ascii="Times New Roman" w:eastAsia="Times New Roman" w:hAnsi="Times New Roman" w:cs="Times New Roman"/>
          <w:sz w:val="24"/>
          <w:szCs w:val="24"/>
          <w:lang w:eastAsia="en-GB"/>
        </w:rPr>
      </w:pPr>
    </w:p>
    <w:p w14:paraId="370D52F6" w14:textId="52634093" w:rsidR="00111A11" w:rsidRPr="00E530E9" w:rsidRDefault="00111A11" w:rsidP="0064675D">
      <w:pPr>
        <w:pStyle w:val="NoSpacing"/>
        <w:rPr>
          <w:rFonts w:ascii="Times New Roman" w:eastAsia="Times New Roman" w:hAnsi="Times New Roman" w:cs="Times New Roman"/>
          <w:b/>
          <w:sz w:val="24"/>
          <w:szCs w:val="24"/>
          <w:u w:val="single"/>
          <w:lang w:eastAsia="en-GB"/>
        </w:rPr>
      </w:pPr>
      <w:bookmarkStart w:id="204" w:name="_Toc531216947"/>
      <w:bookmarkStart w:id="205" w:name="_Toc531217481"/>
      <w:bookmarkStart w:id="206" w:name="_Toc531219007"/>
      <w:bookmarkStart w:id="207" w:name="_Toc8572608"/>
      <w:bookmarkStart w:id="208" w:name="_Toc8573301"/>
      <w:bookmarkStart w:id="209" w:name="_Toc8587233"/>
      <w:bookmarkStart w:id="210" w:name="_Toc8899227"/>
      <w:bookmarkStart w:id="211" w:name="_Toc9322678"/>
      <w:bookmarkStart w:id="212" w:name="_Toc9323678"/>
      <w:bookmarkStart w:id="213" w:name="_Toc11364279"/>
      <w:bookmarkStart w:id="214" w:name="_Toc11753373"/>
      <w:bookmarkStart w:id="215" w:name="_Toc11999581"/>
      <w:r w:rsidRPr="00E530E9">
        <w:rPr>
          <w:rFonts w:ascii="Times New Roman" w:eastAsia="Times New Roman" w:hAnsi="Times New Roman" w:cs="Times New Roman"/>
          <w:b/>
          <w:sz w:val="24"/>
          <w:szCs w:val="24"/>
          <w:lang w:eastAsia="en-GB"/>
        </w:rPr>
        <w:t>School Attended:</w:t>
      </w:r>
      <w:r w:rsidRPr="00E530E9">
        <w:rPr>
          <w:rFonts w:ascii="Times New Roman" w:eastAsia="Times New Roman" w:hAnsi="Times New Roman" w:cs="Times New Roman"/>
          <w:sz w:val="24"/>
          <w:szCs w:val="24"/>
          <w:lang w:eastAsia="en-GB"/>
        </w:rPr>
        <w:t xml:space="preserve"> University of Eastern Africa</w:t>
      </w:r>
      <w:r w:rsidR="00F562D4" w:rsidRPr="00E530E9">
        <w:rPr>
          <w:rFonts w:ascii="Times New Roman" w:eastAsia="Times New Roman" w:hAnsi="Times New Roman" w:cs="Times New Roman"/>
          <w:sz w:val="24"/>
          <w:szCs w:val="24"/>
          <w:lang w:eastAsia="en-GB"/>
        </w:rPr>
        <w:t>,</w:t>
      </w:r>
      <w:r w:rsidRPr="00E530E9">
        <w:rPr>
          <w:rFonts w:ascii="Times New Roman" w:eastAsia="Times New Roman" w:hAnsi="Times New Roman" w:cs="Times New Roman"/>
          <w:sz w:val="24"/>
          <w:szCs w:val="24"/>
          <w:lang w:eastAsia="en-GB"/>
        </w:rPr>
        <w:t xml:space="preserve"> Baraton.</w:t>
      </w:r>
      <w:bookmarkEnd w:id="204"/>
      <w:bookmarkEnd w:id="205"/>
      <w:bookmarkEnd w:id="206"/>
      <w:bookmarkEnd w:id="207"/>
      <w:bookmarkEnd w:id="208"/>
      <w:bookmarkEnd w:id="209"/>
      <w:bookmarkEnd w:id="210"/>
      <w:bookmarkEnd w:id="211"/>
      <w:bookmarkEnd w:id="212"/>
      <w:bookmarkEnd w:id="213"/>
      <w:bookmarkEnd w:id="214"/>
      <w:bookmarkEnd w:id="215"/>
      <w:r w:rsidRPr="00E530E9">
        <w:rPr>
          <w:rFonts w:ascii="Times New Roman" w:eastAsia="Times New Roman" w:hAnsi="Times New Roman" w:cs="Times New Roman"/>
          <w:sz w:val="24"/>
          <w:szCs w:val="24"/>
          <w:lang w:eastAsia="en-GB"/>
        </w:rPr>
        <w:tab/>
      </w:r>
      <w:r w:rsidRPr="00E530E9">
        <w:rPr>
          <w:rFonts w:ascii="Times New Roman" w:eastAsia="Times New Roman" w:hAnsi="Times New Roman" w:cs="Times New Roman"/>
          <w:sz w:val="24"/>
          <w:szCs w:val="24"/>
          <w:lang w:eastAsia="en-GB"/>
        </w:rPr>
        <w:tab/>
      </w:r>
      <w:r w:rsidRPr="00E530E9">
        <w:rPr>
          <w:rFonts w:ascii="Times New Roman" w:eastAsia="Times New Roman" w:hAnsi="Times New Roman" w:cs="Times New Roman"/>
          <w:b/>
          <w:sz w:val="24"/>
          <w:szCs w:val="24"/>
          <w:u w:val="single"/>
          <w:lang w:eastAsia="en-GB"/>
        </w:rPr>
        <w:t xml:space="preserve"> </w:t>
      </w:r>
    </w:p>
    <w:p w14:paraId="15347944" w14:textId="77777777" w:rsidR="00111A11" w:rsidRPr="00E530E9" w:rsidRDefault="00111A11" w:rsidP="0064675D">
      <w:pPr>
        <w:pStyle w:val="NoSpacing"/>
        <w:rPr>
          <w:rFonts w:ascii="Times New Roman" w:hAnsi="Times New Roman" w:cs="Times New Roman"/>
          <w:sz w:val="24"/>
          <w:szCs w:val="24"/>
          <w:lang w:eastAsia="zh-CN"/>
        </w:rPr>
      </w:pPr>
    </w:p>
    <w:p w14:paraId="191CEDA3" w14:textId="06541973" w:rsidR="00111A11" w:rsidRPr="00E530E9" w:rsidRDefault="00F562D4"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 xml:space="preserve">Course of Study: </w:t>
      </w:r>
      <w:r w:rsidR="00111A11" w:rsidRPr="00E530E9">
        <w:rPr>
          <w:rFonts w:ascii="Times New Roman" w:hAnsi="Times New Roman" w:cs="Times New Roman"/>
          <w:sz w:val="24"/>
          <w:szCs w:val="24"/>
          <w:lang w:eastAsia="zh-CN"/>
        </w:rPr>
        <w:t>Bachelors of Business Administration- Major in Accounting</w:t>
      </w:r>
    </w:p>
    <w:p w14:paraId="05D54815" w14:textId="57294424" w:rsidR="00111A11" w:rsidRPr="00E530E9" w:rsidRDefault="0075472D" w:rsidP="0064675D">
      <w:pPr>
        <w:pStyle w:val="NoSpacing"/>
        <w:rPr>
          <w:rFonts w:ascii="Times New Roman" w:hAnsi="Times New Roman" w:cs="Times New Roman"/>
          <w:sz w:val="24"/>
          <w:szCs w:val="24"/>
          <w:lang w:eastAsia="zh-CN"/>
        </w:rPr>
      </w:pPr>
      <w:r w:rsidRPr="00E530E9">
        <w:rPr>
          <w:rFonts w:ascii="Times New Roman" w:hAnsi="Times New Roman" w:cs="Times New Roman"/>
          <w:sz w:val="24"/>
          <w:szCs w:val="24"/>
          <w:lang w:eastAsia="zh-CN"/>
        </w:rPr>
        <w:tab/>
      </w:r>
    </w:p>
    <w:p w14:paraId="623AF424" w14:textId="41127E99"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Attendance:</w:t>
      </w:r>
      <w:r w:rsidR="00F562D4" w:rsidRPr="00E530E9">
        <w:rPr>
          <w:rFonts w:ascii="Times New Roman" w:hAnsi="Times New Roman" w:cs="Times New Roman"/>
          <w:sz w:val="24"/>
          <w:szCs w:val="24"/>
          <w:lang w:eastAsia="zh-CN"/>
        </w:rPr>
        <w:tab/>
      </w:r>
      <w:r w:rsidR="00571BA0" w:rsidRPr="00E530E9">
        <w:rPr>
          <w:rFonts w:ascii="Times New Roman" w:hAnsi="Times New Roman" w:cs="Times New Roman"/>
          <w:sz w:val="24"/>
          <w:szCs w:val="24"/>
          <w:lang w:eastAsia="zh-CN"/>
        </w:rPr>
        <w:t xml:space="preserve"> Septe</w:t>
      </w:r>
      <w:r w:rsidR="00F562D4" w:rsidRPr="00E530E9">
        <w:rPr>
          <w:rFonts w:ascii="Times New Roman" w:hAnsi="Times New Roman" w:cs="Times New Roman"/>
          <w:sz w:val="24"/>
          <w:szCs w:val="24"/>
          <w:lang w:eastAsia="zh-CN"/>
        </w:rPr>
        <w:t xml:space="preserve">mber 2008 to </w:t>
      </w:r>
      <w:r w:rsidR="00571BA0" w:rsidRPr="00E530E9">
        <w:rPr>
          <w:rFonts w:ascii="Times New Roman" w:hAnsi="Times New Roman" w:cs="Times New Roman"/>
          <w:sz w:val="24"/>
          <w:szCs w:val="24"/>
          <w:lang w:eastAsia="zh-CN"/>
        </w:rPr>
        <w:t>July 2013</w:t>
      </w:r>
    </w:p>
    <w:p w14:paraId="0AB4F0DB" w14:textId="77777777" w:rsidR="00111A11" w:rsidRPr="00E530E9" w:rsidRDefault="00111A11" w:rsidP="0064675D">
      <w:pPr>
        <w:pStyle w:val="NoSpacing"/>
        <w:rPr>
          <w:rFonts w:ascii="Times New Roman" w:hAnsi="Times New Roman" w:cs="Times New Roman"/>
          <w:sz w:val="24"/>
          <w:szCs w:val="24"/>
          <w:lang w:eastAsia="zh-CN"/>
        </w:rPr>
      </w:pPr>
    </w:p>
    <w:p w14:paraId="5A88CAFD" w14:textId="77777777"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Subjects covered</w:t>
      </w:r>
      <w:r w:rsidRPr="00E530E9">
        <w:rPr>
          <w:rFonts w:ascii="Times New Roman" w:hAnsi="Times New Roman" w:cs="Times New Roman"/>
          <w:sz w:val="24"/>
          <w:szCs w:val="24"/>
          <w:lang w:eastAsia="zh-CN"/>
        </w:rPr>
        <w:t>:</w:t>
      </w:r>
      <w:r w:rsidRPr="00E530E9">
        <w:rPr>
          <w:rFonts w:ascii="Times New Roman" w:hAnsi="Times New Roman" w:cs="Times New Roman"/>
          <w:sz w:val="24"/>
          <w:szCs w:val="24"/>
          <w:lang w:eastAsia="zh-CN"/>
        </w:rPr>
        <w:tab/>
        <w:t xml:space="preserve">Business Law, Environment of Business, Information Systems, Taxation, Financial Management, Auditing, Cost and Managerial Accounting, Public Sector Accounting, Production and Operations Management, Statistics, Business Research Methods, Investment Analysis and Portfolio Management, Human Resource Management, Accounting Information Systems, Principles of Marketing, Business </w:t>
      </w:r>
      <w:proofErr w:type="spellStart"/>
      <w:r w:rsidRPr="00E530E9">
        <w:rPr>
          <w:rFonts w:ascii="Times New Roman" w:hAnsi="Times New Roman" w:cs="Times New Roman"/>
          <w:sz w:val="24"/>
          <w:szCs w:val="24"/>
          <w:lang w:eastAsia="zh-CN"/>
        </w:rPr>
        <w:t>Maths</w:t>
      </w:r>
      <w:proofErr w:type="spellEnd"/>
      <w:r w:rsidRPr="00E530E9">
        <w:rPr>
          <w:rFonts w:ascii="Times New Roman" w:hAnsi="Times New Roman" w:cs="Times New Roman"/>
          <w:sz w:val="24"/>
          <w:szCs w:val="24"/>
          <w:lang w:eastAsia="zh-CN"/>
        </w:rPr>
        <w:t>, Intermediate Accounting, Advanced Accounting, Fundamentals of Accounting, Microeconomics, Macroeconomics.</w:t>
      </w:r>
      <w:r w:rsidRPr="00E530E9">
        <w:rPr>
          <w:rFonts w:ascii="Times New Roman" w:hAnsi="Times New Roman" w:cs="Times New Roman"/>
          <w:sz w:val="24"/>
          <w:szCs w:val="24"/>
          <w:lang w:eastAsia="zh-CN"/>
        </w:rPr>
        <w:tab/>
      </w:r>
    </w:p>
    <w:p w14:paraId="0CF07E5F" w14:textId="77777777" w:rsidR="000726BF" w:rsidRDefault="000726BF" w:rsidP="0064675D">
      <w:pPr>
        <w:pStyle w:val="NoSpacing"/>
        <w:rPr>
          <w:rFonts w:ascii="Times New Roman" w:eastAsia="Times New Roman" w:hAnsi="Times New Roman" w:cs="Times New Roman"/>
          <w:b/>
          <w:sz w:val="24"/>
          <w:szCs w:val="24"/>
          <w:u w:val="single"/>
          <w:lang w:eastAsia="en-GB"/>
        </w:rPr>
      </w:pPr>
      <w:bookmarkStart w:id="216" w:name="_Toc531216948"/>
      <w:bookmarkStart w:id="217" w:name="_Toc531217482"/>
      <w:bookmarkStart w:id="218" w:name="_Toc531219008"/>
      <w:bookmarkStart w:id="219" w:name="_Toc8572609"/>
      <w:bookmarkStart w:id="220" w:name="_Toc8573302"/>
      <w:bookmarkStart w:id="221" w:name="_Toc8587234"/>
      <w:bookmarkStart w:id="222" w:name="_Toc8899228"/>
      <w:bookmarkStart w:id="223" w:name="_Toc9322679"/>
      <w:bookmarkStart w:id="224" w:name="_Toc9323679"/>
      <w:bookmarkStart w:id="225" w:name="_Toc11364280"/>
      <w:bookmarkStart w:id="226" w:name="_Toc11753374"/>
      <w:bookmarkStart w:id="227" w:name="_Toc11999582"/>
    </w:p>
    <w:p w14:paraId="4CE0260C" w14:textId="7E368746" w:rsidR="00111A11" w:rsidRPr="00E530E9" w:rsidRDefault="00111A11" w:rsidP="0064675D">
      <w:pPr>
        <w:pStyle w:val="NoSpacing"/>
        <w:rPr>
          <w:rFonts w:ascii="Times New Roman" w:eastAsia="Times New Roman" w:hAnsi="Times New Roman" w:cs="Times New Roman"/>
          <w:b/>
          <w:sz w:val="24"/>
          <w:szCs w:val="24"/>
          <w:lang w:eastAsia="en-GB"/>
        </w:rPr>
      </w:pPr>
      <w:r w:rsidRPr="00E530E9">
        <w:rPr>
          <w:rFonts w:ascii="Times New Roman" w:eastAsia="Times New Roman" w:hAnsi="Times New Roman" w:cs="Times New Roman"/>
          <w:b/>
          <w:sz w:val="24"/>
          <w:szCs w:val="24"/>
          <w:u w:val="single"/>
          <w:lang w:eastAsia="en-GB"/>
        </w:rPr>
        <w:t>Academic Education Record</w:t>
      </w:r>
      <w:bookmarkEnd w:id="216"/>
      <w:bookmarkEnd w:id="217"/>
      <w:bookmarkEnd w:id="218"/>
      <w:bookmarkEnd w:id="219"/>
      <w:bookmarkEnd w:id="220"/>
      <w:bookmarkEnd w:id="221"/>
      <w:bookmarkEnd w:id="222"/>
      <w:bookmarkEnd w:id="223"/>
      <w:bookmarkEnd w:id="224"/>
      <w:bookmarkEnd w:id="225"/>
      <w:bookmarkEnd w:id="226"/>
      <w:bookmarkEnd w:id="227"/>
    </w:p>
    <w:p w14:paraId="4E2087E7" w14:textId="77777777" w:rsidR="00111A11" w:rsidRPr="00E530E9" w:rsidRDefault="00111A11" w:rsidP="0064675D">
      <w:pPr>
        <w:pStyle w:val="NoSpacing"/>
        <w:rPr>
          <w:rFonts w:ascii="Times New Roman" w:hAnsi="Times New Roman" w:cs="Times New Roman"/>
          <w:sz w:val="24"/>
          <w:szCs w:val="24"/>
          <w:lang w:eastAsia="en-GB"/>
        </w:rPr>
      </w:pPr>
    </w:p>
    <w:p w14:paraId="510A9830" w14:textId="629C0E89" w:rsidR="00111A11" w:rsidRPr="00E530E9" w:rsidRDefault="0075472D"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School Attended:</w:t>
      </w:r>
      <w:r w:rsidRPr="00E530E9">
        <w:rPr>
          <w:rFonts w:ascii="Times New Roman" w:hAnsi="Times New Roman" w:cs="Times New Roman"/>
          <w:b/>
          <w:sz w:val="24"/>
          <w:szCs w:val="24"/>
          <w:lang w:eastAsia="zh-CN"/>
        </w:rPr>
        <w:tab/>
      </w:r>
      <w:r w:rsidR="00571BA0" w:rsidRPr="00E530E9">
        <w:rPr>
          <w:rFonts w:ascii="Times New Roman" w:hAnsi="Times New Roman" w:cs="Times New Roman"/>
          <w:sz w:val="24"/>
          <w:szCs w:val="24"/>
          <w:lang w:eastAsia="zh-CN"/>
        </w:rPr>
        <w:t xml:space="preserve"> </w:t>
      </w:r>
      <w:proofErr w:type="spellStart"/>
      <w:r w:rsidR="00571BA0" w:rsidRPr="00E530E9">
        <w:rPr>
          <w:rFonts w:ascii="Times New Roman" w:hAnsi="Times New Roman" w:cs="Times New Roman"/>
          <w:sz w:val="24"/>
          <w:szCs w:val="24"/>
          <w:lang w:eastAsia="zh-CN"/>
        </w:rPr>
        <w:t>Kaptel</w:t>
      </w:r>
      <w:proofErr w:type="spellEnd"/>
      <w:r w:rsidR="00571BA0" w:rsidRPr="00E530E9">
        <w:rPr>
          <w:rFonts w:ascii="Times New Roman" w:hAnsi="Times New Roman" w:cs="Times New Roman"/>
          <w:sz w:val="24"/>
          <w:szCs w:val="24"/>
          <w:lang w:eastAsia="zh-CN"/>
        </w:rPr>
        <w:t xml:space="preserve"> </w:t>
      </w:r>
      <w:r w:rsidR="00111A11" w:rsidRPr="00E530E9">
        <w:rPr>
          <w:rFonts w:ascii="Times New Roman" w:hAnsi="Times New Roman" w:cs="Times New Roman"/>
          <w:sz w:val="24"/>
          <w:szCs w:val="24"/>
          <w:lang w:eastAsia="zh-CN"/>
        </w:rPr>
        <w:t>Secondary School.</w:t>
      </w:r>
    </w:p>
    <w:p w14:paraId="1E7D392A" w14:textId="3F8336C8"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sz w:val="24"/>
          <w:szCs w:val="24"/>
          <w:lang w:eastAsia="zh-CN"/>
        </w:rPr>
        <w:t xml:space="preserve"> </w:t>
      </w:r>
    </w:p>
    <w:p w14:paraId="4506BDEC" w14:textId="3FFCE161"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Attendance:</w:t>
      </w:r>
      <w:r w:rsidR="00571BA0" w:rsidRPr="00E530E9">
        <w:rPr>
          <w:rFonts w:ascii="Times New Roman" w:hAnsi="Times New Roman" w:cs="Times New Roman"/>
          <w:sz w:val="24"/>
          <w:szCs w:val="24"/>
          <w:lang w:eastAsia="zh-CN"/>
        </w:rPr>
        <w:tab/>
      </w:r>
      <w:r w:rsidR="00571BA0" w:rsidRPr="00E530E9">
        <w:rPr>
          <w:rFonts w:ascii="Times New Roman" w:hAnsi="Times New Roman" w:cs="Times New Roman"/>
          <w:sz w:val="24"/>
          <w:szCs w:val="24"/>
          <w:lang w:eastAsia="zh-CN"/>
        </w:rPr>
        <w:tab/>
        <w:t>January 1997</w:t>
      </w:r>
      <w:r w:rsidR="00EA4CD4" w:rsidRPr="00E530E9">
        <w:rPr>
          <w:rFonts w:ascii="Times New Roman" w:hAnsi="Times New Roman" w:cs="Times New Roman"/>
          <w:sz w:val="24"/>
          <w:szCs w:val="24"/>
          <w:lang w:eastAsia="zh-CN"/>
        </w:rPr>
        <w:t xml:space="preserve"> to December</w:t>
      </w:r>
      <w:r w:rsidR="00571BA0" w:rsidRPr="00E530E9">
        <w:rPr>
          <w:rFonts w:ascii="Times New Roman" w:hAnsi="Times New Roman" w:cs="Times New Roman"/>
          <w:sz w:val="24"/>
          <w:szCs w:val="24"/>
          <w:lang w:eastAsia="zh-CN"/>
        </w:rPr>
        <w:t xml:space="preserve"> 2000</w:t>
      </w:r>
    </w:p>
    <w:p w14:paraId="2EB0F362" w14:textId="7AF3DA09"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Subjects:</w:t>
      </w:r>
      <w:r w:rsidRPr="00E530E9">
        <w:rPr>
          <w:rFonts w:ascii="Times New Roman" w:hAnsi="Times New Roman" w:cs="Times New Roman"/>
          <w:sz w:val="24"/>
          <w:szCs w:val="24"/>
          <w:lang w:eastAsia="zh-CN"/>
        </w:rPr>
        <w:tab/>
      </w:r>
      <w:r w:rsidR="0075472D" w:rsidRPr="00E530E9">
        <w:rPr>
          <w:rFonts w:ascii="Times New Roman" w:hAnsi="Times New Roman" w:cs="Times New Roman"/>
          <w:sz w:val="24"/>
          <w:szCs w:val="24"/>
          <w:lang w:eastAsia="zh-CN"/>
        </w:rPr>
        <w:t xml:space="preserve">               </w:t>
      </w:r>
      <w:r w:rsidRPr="00E530E9">
        <w:rPr>
          <w:rFonts w:ascii="Times New Roman" w:hAnsi="Times New Roman" w:cs="Times New Roman"/>
          <w:sz w:val="24"/>
          <w:szCs w:val="24"/>
          <w:lang w:eastAsia="zh-CN"/>
        </w:rPr>
        <w:t>Biology, English, Geograph</w:t>
      </w:r>
      <w:r w:rsidR="00EA4CD4" w:rsidRPr="00E530E9">
        <w:rPr>
          <w:rFonts w:ascii="Times New Roman" w:hAnsi="Times New Roman" w:cs="Times New Roman"/>
          <w:sz w:val="24"/>
          <w:szCs w:val="24"/>
          <w:lang w:eastAsia="zh-CN"/>
        </w:rPr>
        <w:t>y, Mathematics, chemistry</w:t>
      </w:r>
      <w:r w:rsidR="00234480" w:rsidRPr="00E530E9">
        <w:rPr>
          <w:rFonts w:ascii="Times New Roman" w:hAnsi="Times New Roman" w:cs="Times New Roman"/>
          <w:sz w:val="24"/>
          <w:szCs w:val="24"/>
          <w:lang w:eastAsia="zh-CN"/>
        </w:rPr>
        <w:t>,</w:t>
      </w:r>
      <w:r w:rsidR="005A30BD">
        <w:rPr>
          <w:rFonts w:ascii="Times New Roman" w:hAnsi="Times New Roman" w:cs="Times New Roman"/>
          <w:sz w:val="24"/>
          <w:szCs w:val="24"/>
          <w:lang w:eastAsia="zh-CN"/>
        </w:rPr>
        <w:t xml:space="preserve"> Kiswahili</w:t>
      </w:r>
      <w:r w:rsidR="00F562D4" w:rsidRPr="00E530E9">
        <w:rPr>
          <w:rFonts w:ascii="Times New Roman" w:hAnsi="Times New Roman" w:cs="Times New Roman"/>
          <w:sz w:val="24"/>
          <w:szCs w:val="24"/>
          <w:lang w:eastAsia="zh-CN"/>
        </w:rPr>
        <w:t>, and B</w:t>
      </w:r>
      <w:r w:rsidR="00EA4CD4" w:rsidRPr="00E530E9">
        <w:rPr>
          <w:rFonts w:ascii="Times New Roman" w:hAnsi="Times New Roman" w:cs="Times New Roman"/>
          <w:sz w:val="24"/>
          <w:szCs w:val="24"/>
          <w:lang w:eastAsia="zh-CN"/>
        </w:rPr>
        <w:t>usiness studies</w:t>
      </w:r>
      <w:r w:rsidRPr="00E530E9">
        <w:rPr>
          <w:rFonts w:ascii="Times New Roman" w:hAnsi="Times New Roman" w:cs="Times New Roman"/>
          <w:sz w:val="24"/>
          <w:szCs w:val="24"/>
          <w:lang w:eastAsia="zh-CN"/>
        </w:rPr>
        <w:t xml:space="preserve"> </w:t>
      </w:r>
    </w:p>
    <w:p w14:paraId="5575B89D" w14:textId="77777777" w:rsidR="00111A11" w:rsidRPr="00E530E9" w:rsidRDefault="00111A11" w:rsidP="0064675D">
      <w:pPr>
        <w:pStyle w:val="NoSpacing"/>
        <w:rPr>
          <w:rFonts w:ascii="Times New Roman" w:hAnsi="Times New Roman" w:cs="Times New Roman"/>
          <w:b/>
          <w:sz w:val="24"/>
          <w:szCs w:val="24"/>
          <w:lang w:eastAsia="zh-CN"/>
        </w:rPr>
      </w:pPr>
      <w:r w:rsidRPr="00E530E9">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7E89FA6" wp14:editId="32419E90">
                <wp:simplePos x="0" y="0"/>
                <wp:positionH relativeFrom="column">
                  <wp:posOffset>-45720</wp:posOffset>
                </wp:positionH>
                <wp:positionV relativeFrom="paragraph">
                  <wp:posOffset>174295</wp:posOffset>
                </wp:positionV>
                <wp:extent cx="5303520" cy="0"/>
                <wp:effectExtent l="0" t="0" r="3048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8B053" id="Straight Connector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3.7pt" to="414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"/>
            </w:pict>
          </mc:Fallback>
        </mc:AlternateContent>
      </w:r>
      <w:r w:rsidRPr="00E530E9">
        <w:rPr>
          <w:rFonts w:ascii="Times New Roman" w:eastAsia="Times New Roman" w:hAnsi="Times New Roman" w:cs="Times New Roman"/>
          <w:sz w:val="24"/>
          <w:szCs w:val="24"/>
          <w:lang w:eastAsia="en-GB"/>
        </w:rPr>
        <w:tab/>
      </w:r>
      <w:bookmarkStart w:id="228" w:name="_Toc531216949"/>
      <w:bookmarkStart w:id="229" w:name="_Toc531217483"/>
      <w:bookmarkStart w:id="230" w:name="_Toc531219009"/>
      <w:bookmarkStart w:id="231" w:name="_Toc8572610"/>
      <w:bookmarkStart w:id="232" w:name="_Toc8573303"/>
      <w:bookmarkStart w:id="233" w:name="_Toc8587235"/>
      <w:bookmarkStart w:id="234" w:name="_Toc8899229"/>
      <w:bookmarkStart w:id="235" w:name="_Toc9322680"/>
      <w:bookmarkStart w:id="236" w:name="_Toc9323680"/>
      <w:bookmarkStart w:id="237" w:name="_Toc11364281"/>
      <w:bookmarkStart w:id="238" w:name="_Toc11753375"/>
      <w:bookmarkStart w:id="239" w:name="_Toc11999583"/>
      <w:r w:rsidRPr="00E530E9">
        <w:rPr>
          <w:rFonts w:ascii="Times New Roman" w:hAnsi="Times New Roman" w:cs="Times New Roman"/>
          <w:b/>
          <w:sz w:val="24"/>
          <w:szCs w:val="24"/>
          <w:lang w:eastAsia="zh-CN"/>
        </w:rPr>
        <w:t>WORK PROFILE</w:t>
      </w:r>
      <w:bookmarkEnd w:id="228"/>
      <w:bookmarkEnd w:id="229"/>
      <w:bookmarkEnd w:id="230"/>
      <w:bookmarkEnd w:id="231"/>
      <w:bookmarkEnd w:id="232"/>
      <w:bookmarkEnd w:id="233"/>
      <w:bookmarkEnd w:id="234"/>
      <w:bookmarkEnd w:id="235"/>
      <w:bookmarkEnd w:id="236"/>
      <w:bookmarkEnd w:id="237"/>
      <w:bookmarkEnd w:id="238"/>
      <w:bookmarkEnd w:id="239"/>
    </w:p>
    <w:p w14:paraId="203839DA" w14:textId="77777777" w:rsidR="00111A11" w:rsidRPr="00E530E9" w:rsidRDefault="00111A11" w:rsidP="0064675D">
      <w:pPr>
        <w:pStyle w:val="NoSpacing"/>
        <w:rPr>
          <w:rFonts w:ascii="Times New Roman" w:hAnsi="Times New Roman" w:cs="Times New Roman"/>
          <w:b/>
          <w:sz w:val="24"/>
          <w:szCs w:val="24"/>
          <w:lang w:eastAsia="zh-CN"/>
        </w:rPr>
      </w:pPr>
    </w:p>
    <w:p w14:paraId="2810195E" w14:textId="266D2595" w:rsidR="00111A11" w:rsidRPr="00E530E9" w:rsidRDefault="00111A11" w:rsidP="0064675D">
      <w:pPr>
        <w:pStyle w:val="NoSpacing"/>
        <w:rPr>
          <w:rFonts w:ascii="Times New Roman" w:hAnsi="Times New Roman" w:cs="Times New Roman"/>
          <w:sz w:val="24"/>
          <w:szCs w:val="24"/>
          <w:lang w:eastAsia="zh-CN"/>
        </w:rPr>
      </w:pPr>
      <w:r w:rsidRPr="00E530E9">
        <w:rPr>
          <w:rFonts w:ascii="Times New Roman" w:hAnsi="Times New Roman" w:cs="Times New Roman"/>
          <w:b/>
          <w:sz w:val="24"/>
          <w:szCs w:val="24"/>
          <w:lang w:eastAsia="zh-CN"/>
        </w:rPr>
        <w:t xml:space="preserve">Professional Experience: </w:t>
      </w:r>
      <w:r w:rsidRPr="00E530E9">
        <w:rPr>
          <w:rFonts w:ascii="Times New Roman" w:hAnsi="Times New Roman" w:cs="Times New Roman"/>
          <w:sz w:val="24"/>
          <w:szCs w:val="24"/>
          <w:lang w:eastAsia="zh-CN"/>
        </w:rPr>
        <w:t>Working for</w:t>
      </w:r>
      <w:r w:rsidR="00571BA0" w:rsidRPr="00E530E9">
        <w:rPr>
          <w:rFonts w:ascii="Times New Roman" w:hAnsi="Times New Roman" w:cs="Times New Roman"/>
          <w:sz w:val="24"/>
          <w:szCs w:val="24"/>
          <w:lang w:eastAsia="zh-CN"/>
        </w:rPr>
        <w:t xml:space="preserve"> Eastern produce of </w:t>
      </w:r>
      <w:r w:rsidR="005A30BD" w:rsidRPr="00E530E9">
        <w:rPr>
          <w:rFonts w:ascii="Times New Roman" w:hAnsi="Times New Roman" w:cs="Times New Roman"/>
          <w:sz w:val="24"/>
          <w:szCs w:val="24"/>
          <w:lang w:eastAsia="zh-CN"/>
        </w:rPr>
        <w:t>Kenya</w:t>
      </w:r>
      <w:r w:rsidR="005A30BD">
        <w:rPr>
          <w:rFonts w:ascii="Times New Roman" w:hAnsi="Times New Roman" w:cs="Times New Roman"/>
          <w:sz w:val="24"/>
          <w:szCs w:val="24"/>
          <w:lang w:eastAsia="zh-CN"/>
        </w:rPr>
        <w:t xml:space="preserve">, as assistant clerk (2002 to </w:t>
      </w:r>
      <w:r w:rsidR="00571BA0" w:rsidRPr="00E530E9">
        <w:rPr>
          <w:rFonts w:ascii="Times New Roman" w:hAnsi="Times New Roman" w:cs="Times New Roman"/>
          <w:sz w:val="24"/>
          <w:szCs w:val="24"/>
          <w:lang w:eastAsia="zh-CN"/>
        </w:rPr>
        <w:t>2005</w:t>
      </w:r>
      <w:r w:rsidRPr="00E530E9">
        <w:rPr>
          <w:rFonts w:ascii="Times New Roman" w:hAnsi="Times New Roman" w:cs="Times New Roman"/>
          <w:sz w:val="24"/>
          <w:szCs w:val="24"/>
          <w:lang w:eastAsia="zh-CN"/>
        </w:rPr>
        <w:t>).</w:t>
      </w:r>
      <w:r w:rsidR="00571BA0" w:rsidRPr="00E530E9">
        <w:rPr>
          <w:rFonts w:ascii="Times New Roman" w:hAnsi="Times New Roman" w:cs="Times New Roman"/>
          <w:sz w:val="24"/>
          <w:szCs w:val="24"/>
          <w:lang w:eastAsia="zh-CN"/>
        </w:rPr>
        <w:t xml:space="preserve"> University of Eastern African </w:t>
      </w:r>
      <w:r w:rsidR="00234480" w:rsidRPr="00E530E9">
        <w:rPr>
          <w:rFonts w:ascii="Times New Roman" w:hAnsi="Times New Roman" w:cs="Times New Roman"/>
          <w:sz w:val="24"/>
          <w:szCs w:val="24"/>
          <w:lang w:eastAsia="zh-CN"/>
        </w:rPr>
        <w:t>Baraton as</w:t>
      </w:r>
      <w:r w:rsidR="00571BA0" w:rsidRPr="00E530E9">
        <w:rPr>
          <w:rFonts w:ascii="Times New Roman" w:hAnsi="Times New Roman" w:cs="Times New Roman"/>
          <w:sz w:val="24"/>
          <w:szCs w:val="24"/>
          <w:lang w:eastAsia="zh-CN"/>
        </w:rPr>
        <w:t xml:space="preserve"> office assistant procurement office (2008 to 2014)</w:t>
      </w:r>
    </w:p>
    <w:p w14:paraId="17092A1E" w14:textId="2B905AD8" w:rsidR="009E65A4" w:rsidRPr="00E530E9" w:rsidRDefault="009E65A4" w:rsidP="0064675D">
      <w:pPr>
        <w:pStyle w:val="NoSpacing"/>
        <w:rPr>
          <w:rFonts w:ascii="Times New Roman" w:hAnsi="Times New Roman" w:cs="Times New Roman"/>
          <w:sz w:val="24"/>
          <w:szCs w:val="24"/>
        </w:rPr>
      </w:pPr>
    </w:p>
    <w:sectPr w:rsidR="009E65A4" w:rsidRPr="00E530E9" w:rsidSect="00F5453C">
      <w:footerReference w:type="default" r:id="rId15"/>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A6574C" w14:textId="77777777" w:rsidR="00244452" w:rsidRDefault="00244452">
      <w:pPr>
        <w:spacing w:after="0" w:line="240" w:lineRule="auto"/>
      </w:pPr>
      <w:r>
        <w:separator/>
      </w:r>
    </w:p>
  </w:endnote>
  <w:endnote w:type="continuationSeparator" w:id="0">
    <w:p w14:paraId="72B98B8B" w14:textId="77777777" w:rsidR="00244452" w:rsidRDefault="00244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xusSansWebPro">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9649389"/>
      <w:docPartObj>
        <w:docPartGallery w:val="Page Numbers (Bottom of Page)"/>
        <w:docPartUnique/>
      </w:docPartObj>
    </w:sdtPr>
    <w:sdtEndPr>
      <w:rPr>
        <w:noProof/>
      </w:rPr>
    </w:sdtEndPr>
    <w:sdtContent>
      <w:p w14:paraId="1E4A66B7" w14:textId="3CEEA37D" w:rsidR="00DE57C6" w:rsidRDefault="00DE57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0D7C9" w14:textId="77777777" w:rsidR="00DE57C6" w:rsidRDefault="00DE57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99BA2" w14:textId="1F85A75E" w:rsidR="00DE57C6" w:rsidRDefault="00DE57C6" w:rsidP="00BA6F9E">
    <w:pPr>
      <w:pStyle w:val="Footer"/>
      <w:jc w:val="center"/>
    </w:pPr>
    <w:r>
      <w:fldChar w:fldCharType="begin"/>
    </w:r>
    <w:r>
      <w:instrText xml:space="preserve"> PAGE   \* MERGEFORMAT </w:instrText>
    </w:r>
    <w:r>
      <w:fldChar w:fldCharType="separate"/>
    </w:r>
    <w:r>
      <w:rPr>
        <w:noProof/>
      </w:rPr>
      <w:t>54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3B2340" w14:textId="77777777" w:rsidR="00244452" w:rsidRDefault="00244452">
      <w:pPr>
        <w:spacing w:after="0" w:line="240" w:lineRule="auto"/>
      </w:pPr>
      <w:r>
        <w:separator/>
      </w:r>
    </w:p>
  </w:footnote>
  <w:footnote w:type="continuationSeparator" w:id="0">
    <w:p w14:paraId="0B3D634F" w14:textId="77777777" w:rsidR="00244452" w:rsidRDefault="00244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90CEA878"/>
    <w:lvl w:ilvl="0" w:tplc="41B63C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2"/>
    <w:multiLevelType w:val="hybridMultilevel"/>
    <w:tmpl w:val="3FF8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multilevel"/>
    <w:tmpl w:val="11C4E56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 w15:restartNumberingAfterBreak="0">
    <w:nsid w:val="00000004"/>
    <w:multiLevelType w:val="hybridMultilevel"/>
    <w:tmpl w:val="90CEA878"/>
    <w:lvl w:ilvl="0" w:tplc="41B63C6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0000005"/>
    <w:multiLevelType w:val="hybridMultilevel"/>
    <w:tmpl w:val="B504E788"/>
    <w:lvl w:ilvl="0" w:tplc="729E8FA2">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00000006"/>
    <w:multiLevelType w:val="hybridMultilevel"/>
    <w:tmpl w:val="0E3434B8"/>
    <w:lvl w:ilvl="0" w:tplc="C570E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0000007"/>
    <w:multiLevelType w:val="multilevel"/>
    <w:tmpl w:val="0AD4BA8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7" w15:restartNumberingAfterBreak="0">
    <w:nsid w:val="00000008"/>
    <w:multiLevelType w:val="hybridMultilevel"/>
    <w:tmpl w:val="0E3434B8"/>
    <w:lvl w:ilvl="0" w:tplc="C570E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9"/>
    <w:multiLevelType w:val="hybridMultilevel"/>
    <w:tmpl w:val="0E3434B8"/>
    <w:lvl w:ilvl="0" w:tplc="C570E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000000A"/>
    <w:multiLevelType w:val="hybridMultilevel"/>
    <w:tmpl w:val="3FF8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000000B"/>
    <w:multiLevelType w:val="hybridMultilevel"/>
    <w:tmpl w:val="90CEA878"/>
    <w:lvl w:ilvl="0" w:tplc="41B63C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000000C"/>
    <w:multiLevelType w:val="hybridMultilevel"/>
    <w:tmpl w:val="3FF8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90CEA878"/>
    <w:lvl w:ilvl="0" w:tplc="41B63C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000000E"/>
    <w:multiLevelType w:val="hybridMultilevel"/>
    <w:tmpl w:val="3FF8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90CEA878"/>
    <w:lvl w:ilvl="0" w:tplc="41B63C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0810B1F"/>
    <w:multiLevelType w:val="hybridMultilevel"/>
    <w:tmpl w:val="4EA45834"/>
    <w:lvl w:ilvl="0" w:tplc="7FD2140C">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11E017A"/>
    <w:multiLevelType w:val="hybridMultilevel"/>
    <w:tmpl w:val="CCB84C78"/>
    <w:lvl w:ilvl="0" w:tplc="8128477C">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7" w15:restartNumberingAfterBreak="0">
    <w:nsid w:val="06761320"/>
    <w:multiLevelType w:val="hybridMultilevel"/>
    <w:tmpl w:val="B0925662"/>
    <w:lvl w:ilvl="0" w:tplc="65140C7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06B90F06"/>
    <w:multiLevelType w:val="hybridMultilevel"/>
    <w:tmpl w:val="ADE83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753A6"/>
    <w:multiLevelType w:val="hybridMultilevel"/>
    <w:tmpl w:val="0E3434B8"/>
    <w:lvl w:ilvl="0" w:tplc="C570E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073488"/>
    <w:multiLevelType w:val="hybridMultilevel"/>
    <w:tmpl w:val="3FF89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117B3F"/>
    <w:multiLevelType w:val="hybridMultilevel"/>
    <w:tmpl w:val="C40EC5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A8D4188"/>
    <w:multiLevelType w:val="hybridMultilevel"/>
    <w:tmpl w:val="9D2AC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1D6CF6"/>
    <w:multiLevelType w:val="multilevel"/>
    <w:tmpl w:val="F6C6A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06278F"/>
    <w:multiLevelType w:val="hybridMultilevel"/>
    <w:tmpl w:val="4C140598"/>
    <w:lvl w:ilvl="0" w:tplc="5CB0372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15:restartNumberingAfterBreak="0">
    <w:nsid w:val="70E541D8"/>
    <w:multiLevelType w:val="hybridMultilevel"/>
    <w:tmpl w:val="0D027694"/>
    <w:lvl w:ilvl="0" w:tplc="BBFAED3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73B36FA8"/>
    <w:multiLevelType w:val="hybridMultilevel"/>
    <w:tmpl w:val="97BC9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5E6356"/>
    <w:multiLevelType w:val="hybridMultilevel"/>
    <w:tmpl w:val="43B29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0"/>
  </w:num>
  <w:num w:numId="3">
    <w:abstractNumId w:val="1"/>
  </w:num>
  <w:num w:numId="4">
    <w:abstractNumId w:val="2"/>
  </w:num>
  <w:num w:numId="5">
    <w:abstractNumId w:val="3"/>
  </w:num>
  <w:num w:numId="6">
    <w:abstractNumId w:val="4"/>
  </w:num>
  <w:num w:numId="7">
    <w:abstractNumId w:val="5"/>
  </w:num>
  <w:num w:numId="8">
    <w:abstractNumId w:val="7"/>
  </w:num>
  <w:num w:numId="9">
    <w:abstractNumId w:val="6"/>
  </w:num>
  <w:num w:numId="10">
    <w:abstractNumId w:val="8"/>
  </w:num>
  <w:num w:numId="11">
    <w:abstractNumId w:val="9"/>
  </w:num>
  <w:num w:numId="12">
    <w:abstractNumId w:val="11"/>
  </w:num>
  <w:num w:numId="13">
    <w:abstractNumId w:val="10"/>
  </w:num>
  <w:num w:numId="14">
    <w:abstractNumId w:val="13"/>
  </w:num>
  <w:num w:numId="15">
    <w:abstractNumId w:val="12"/>
  </w:num>
  <w:num w:numId="16">
    <w:abstractNumId w:val="14"/>
  </w:num>
  <w:num w:numId="17">
    <w:abstractNumId w:val="19"/>
  </w:num>
  <w:num w:numId="18">
    <w:abstractNumId w:val="16"/>
  </w:num>
  <w:num w:numId="19">
    <w:abstractNumId w:val="25"/>
  </w:num>
  <w:num w:numId="20">
    <w:abstractNumId w:val="24"/>
  </w:num>
  <w:num w:numId="21">
    <w:abstractNumId w:val="17"/>
  </w:num>
  <w:num w:numId="22">
    <w:abstractNumId w:val="21"/>
  </w:num>
  <w:num w:numId="23">
    <w:abstractNumId w:val="26"/>
  </w:num>
  <w:num w:numId="24">
    <w:abstractNumId w:val="23"/>
  </w:num>
  <w:num w:numId="25">
    <w:abstractNumId w:val="27"/>
  </w:num>
  <w:num w:numId="26">
    <w:abstractNumId w:val="15"/>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217"/>
    <w:rsid w:val="00000831"/>
    <w:rsid w:val="00000F01"/>
    <w:rsid w:val="00001680"/>
    <w:rsid w:val="00004364"/>
    <w:rsid w:val="00005545"/>
    <w:rsid w:val="00010B63"/>
    <w:rsid w:val="00015C79"/>
    <w:rsid w:val="00016F85"/>
    <w:rsid w:val="00020852"/>
    <w:rsid w:val="0002160B"/>
    <w:rsid w:val="00023A5A"/>
    <w:rsid w:val="000274B0"/>
    <w:rsid w:val="00030278"/>
    <w:rsid w:val="000314AF"/>
    <w:rsid w:val="00031D46"/>
    <w:rsid w:val="0003343E"/>
    <w:rsid w:val="00035273"/>
    <w:rsid w:val="000405FC"/>
    <w:rsid w:val="00041F5D"/>
    <w:rsid w:val="000427E4"/>
    <w:rsid w:val="0004757C"/>
    <w:rsid w:val="000520FE"/>
    <w:rsid w:val="00053535"/>
    <w:rsid w:val="00054941"/>
    <w:rsid w:val="000550CF"/>
    <w:rsid w:val="000643C1"/>
    <w:rsid w:val="00065D61"/>
    <w:rsid w:val="000726BF"/>
    <w:rsid w:val="00073FBC"/>
    <w:rsid w:val="000764EB"/>
    <w:rsid w:val="00077A4E"/>
    <w:rsid w:val="00085486"/>
    <w:rsid w:val="0008711C"/>
    <w:rsid w:val="00087A0B"/>
    <w:rsid w:val="00087CFD"/>
    <w:rsid w:val="00091B06"/>
    <w:rsid w:val="000932B7"/>
    <w:rsid w:val="00095663"/>
    <w:rsid w:val="00096448"/>
    <w:rsid w:val="00096D63"/>
    <w:rsid w:val="000A0D24"/>
    <w:rsid w:val="000A295E"/>
    <w:rsid w:val="000A3527"/>
    <w:rsid w:val="000A5E03"/>
    <w:rsid w:val="000B05CD"/>
    <w:rsid w:val="000B2798"/>
    <w:rsid w:val="000C0C7A"/>
    <w:rsid w:val="000C0D70"/>
    <w:rsid w:val="000C4BCC"/>
    <w:rsid w:val="000D20EA"/>
    <w:rsid w:val="000E00DC"/>
    <w:rsid w:val="000E1482"/>
    <w:rsid w:val="000E3D2F"/>
    <w:rsid w:val="000E47E6"/>
    <w:rsid w:val="000E583C"/>
    <w:rsid w:val="000F00AC"/>
    <w:rsid w:val="000F37E3"/>
    <w:rsid w:val="000F3D3D"/>
    <w:rsid w:val="000F4147"/>
    <w:rsid w:val="00101DFD"/>
    <w:rsid w:val="0010245F"/>
    <w:rsid w:val="001032FF"/>
    <w:rsid w:val="0010515D"/>
    <w:rsid w:val="001058A8"/>
    <w:rsid w:val="00106047"/>
    <w:rsid w:val="00107209"/>
    <w:rsid w:val="00111A11"/>
    <w:rsid w:val="001126D9"/>
    <w:rsid w:val="00113B3E"/>
    <w:rsid w:val="00114948"/>
    <w:rsid w:val="00115BDD"/>
    <w:rsid w:val="00117E38"/>
    <w:rsid w:val="001230E0"/>
    <w:rsid w:val="001231CB"/>
    <w:rsid w:val="001252B5"/>
    <w:rsid w:val="00125E6B"/>
    <w:rsid w:val="00126C8C"/>
    <w:rsid w:val="00126D83"/>
    <w:rsid w:val="00130052"/>
    <w:rsid w:val="00130282"/>
    <w:rsid w:val="001331E3"/>
    <w:rsid w:val="00133DDD"/>
    <w:rsid w:val="00137BC9"/>
    <w:rsid w:val="00140449"/>
    <w:rsid w:val="00143CEA"/>
    <w:rsid w:val="00146D28"/>
    <w:rsid w:val="001524E7"/>
    <w:rsid w:val="00152D04"/>
    <w:rsid w:val="00152D1E"/>
    <w:rsid w:val="001536A2"/>
    <w:rsid w:val="00155355"/>
    <w:rsid w:val="001557D0"/>
    <w:rsid w:val="00155EA5"/>
    <w:rsid w:val="001567D1"/>
    <w:rsid w:val="00156929"/>
    <w:rsid w:val="0016116C"/>
    <w:rsid w:val="0016206B"/>
    <w:rsid w:val="001633CA"/>
    <w:rsid w:val="0016369C"/>
    <w:rsid w:val="00163A38"/>
    <w:rsid w:val="00163ADC"/>
    <w:rsid w:val="00170F4C"/>
    <w:rsid w:val="00171B84"/>
    <w:rsid w:val="001722F2"/>
    <w:rsid w:val="00172343"/>
    <w:rsid w:val="001733A1"/>
    <w:rsid w:val="001738DC"/>
    <w:rsid w:val="001754B0"/>
    <w:rsid w:val="0017741B"/>
    <w:rsid w:val="00181EE5"/>
    <w:rsid w:val="00184C88"/>
    <w:rsid w:val="001862E9"/>
    <w:rsid w:val="00196C36"/>
    <w:rsid w:val="001A2931"/>
    <w:rsid w:val="001A357D"/>
    <w:rsid w:val="001A68D5"/>
    <w:rsid w:val="001B0201"/>
    <w:rsid w:val="001B28FA"/>
    <w:rsid w:val="001B457B"/>
    <w:rsid w:val="001B5F00"/>
    <w:rsid w:val="001B6F69"/>
    <w:rsid w:val="001C0148"/>
    <w:rsid w:val="001C3670"/>
    <w:rsid w:val="001C36F3"/>
    <w:rsid w:val="001C6BFB"/>
    <w:rsid w:val="001C74D1"/>
    <w:rsid w:val="001C78D2"/>
    <w:rsid w:val="001D034D"/>
    <w:rsid w:val="001D140D"/>
    <w:rsid w:val="001D1D28"/>
    <w:rsid w:val="001D3900"/>
    <w:rsid w:val="001D3B3A"/>
    <w:rsid w:val="001D4E48"/>
    <w:rsid w:val="001D5122"/>
    <w:rsid w:val="001D5D1C"/>
    <w:rsid w:val="001D7B42"/>
    <w:rsid w:val="001E109D"/>
    <w:rsid w:val="001E2155"/>
    <w:rsid w:val="001F1ABC"/>
    <w:rsid w:val="001F3B0C"/>
    <w:rsid w:val="001F4207"/>
    <w:rsid w:val="001F5827"/>
    <w:rsid w:val="001F6A19"/>
    <w:rsid w:val="001F6D68"/>
    <w:rsid w:val="002051F8"/>
    <w:rsid w:val="00212054"/>
    <w:rsid w:val="002121B2"/>
    <w:rsid w:val="002124A1"/>
    <w:rsid w:val="002131E1"/>
    <w:rsid w:val="00213AF4"/>
    <w:rsid w:val="0021719D"/>
    <w:rsid w:val="00217674"/>
    <w:rsid w:val="00220143"/>
    <w:rsid w:val="002230BF"/>
    <w:rsid w:val="002250AA"/>
    <w:rsid w:val="00225C85"/>
    <w:rsid w:val="00226230"/>
    <w:rsid w:val="00231676"/>
    <w:rsid w:val="0023190A"/>
    <w:rsid w:val="00232408"/>
    <w:rsid w:val="0023342A"/>
    <w:rsid w:val="00234480"/>
    <w:rsid w:val="00236E9D"/>
    <w:rsid w:val="00240480"/>
    <w:rsid w:val="00240489"/>
    <w:rsid w:val="00241090"/>
    <w:rsid w:val="00241BE7"/>
    <w:rsid w:val="002434F8"/>
    <w:rsid w:val="00244452"/>
    <w:rsid w:val="00244E00"/>
    <w:rsid w:val="002472D6"/>
    <w:rsid w:val="00250E9E"/>
    <w:rsid w:val="00255217"/>
    <w:rsid w:val="00255B97"/>
    <w:rsid w:val="002579E4"/>
    <w:rsid w:val="002603CB"/>
    <w:rsid w:val="00262582"/>
    <w:rsid w:val="002647C2"/>
    <w:rsid w:val="002650A5"/>
    <w:rsid w:val="002660B4"/>
    <w:rsid w:val="002722EE"/>
    <w:rsid w:val="00273273"/>
    <w:rsid w:val="0027378A"/>
    <w:rsid w:val="00273E2A"/>
    <w:rsid w:val="002802A0"/>
    <w:rsid w:val="00280CCB"/>
    <w:rsid w:val="002811CE"/>
    <w:rsid w:val="00286036"/>
    <w:rsid w:val="00286A1F"/>
    <w:rsid w:val="00290D87"/>
    <w:rsid w:val="002924F5"/>
    <w:rsid w:val="002957D5"/>
    <w:rsid w:val="00296D36"/>
    <w:rsid w:val="0029799F"/>
    <w:rsid w:val="00297A34"/>
    <w:rsid w:val="00297E09"/>
    <w:rsid w:val="002A24DD"/>
    <w:rsid w:val="002A26BD"/>
    <w:rsid w:val="002A36C1"/>
    <w:rsid w:val="002A5491"/>
    <w:rsid w:val="002A56B5"/>
    <w:rsid w:val="002A6748"/>
    <w:rsid w:val="002A7845"/>
    <w:rsid w:val="002B0A12"/>
    <w:rsid w:val="002B0F9B"/>
    <w:rsid w:val="002B2DAB"/>
    <w:rsid w:val="002B3462"/>
    <w:rsid w:val="002B7903"/>
    <w:rsid w:val="002B7CF5"/>
    <w:rsid w:val="002C03D1"/>
    <w:rsid w:val="002C04F8"/>
    <w:rsid w:val="002C087D"/>
    <w:rsid w:val="002C11FE"/>
    <w:rsid w:val="002C21CF"/>
    <w:rsid w:val="002C2E75"/>
    <w:rsid w:val="002C3394"/>
    <w:rsid w:val="002C4A8A"/>
    <w:rsid w:val="002C731A"/>
    <w:rsid w:val="002C7C0B"/>
    <w:rsid w:val="002D0083"/>
    <w:rsid w:val="002D3396"/>
    <w:rsid w:val="002D36A5"/>
    <w:rsid w:val="002D47E4"/>
    <w:rsid w:val="002E0E03"/>
    <w:rsid w:val="002E2E8D"/>
    <w:rsid w:val="002E3746"/>
    <w:rsid w:val="002E3907"/>
    <w:rsid w:val="002E4C1E"/>
    <w:rsid w:val="002E4F7E"/>
    <w:rsid w:val="002E7F82"/>
    <w:rsid w:val="002F6560"/>
    <w:rsid w:val="00300EC0"/>
    <w:rsid w:val="0030175F"/>
    <w:rsid w:val="003018EA"/>
    <w:rsid w:val="00302851"/>
    <w:rsid w:val="00303EC7"/>
    <w:rsid w:val="00304221"/>
    <w:rsid w:val="003043C7"/>
    <w:rsid w:val="0030510B"/>
    <w:rsid w:val="00310655"/>
    <w:rsid w:val="00313783"/>
    <w:rsid w:val="00316CC2"/>
    <w:rsid w:val="0031770F"/>
    <w:rsid w:val="0032086D"/>
    <w:rsid w:val="003209A9"/>
    <w:rsid w:val="00321408"/>
    <w:rsid w:val="0032460B"/>
    <w:rsid w:val="00324A97"/>
    <w:rsid w:val="003259BA"/>
    <w:rsid w:val="00326846"/>
    <w:rsid w:val="00331E03"/>
    <w:rsid w:val="00334876"/>
    <w:rsid w:val="00340C32"/>
    <w:rsid w:val="00344E0F"/>
    <w:rsid w:val="003454FB"/>
    <w:rsid w:val="00346E6D"/>
    <w:rsid w:val="003479F5"/>
    <w:rsid w:val="00347CDC"/>
    <w:rsid w:val="00357E4F"/>
    <w:rsid w:val="00360475"/>
    <w:rsid w:val="00360CD5"/>
    <w:rsid w:val="003642D5"/>
    <w:rsid w:val="00366287"/>
    <w:rsid w:val="00366BE0"/>
    <w:rsid w:val="00367006"/>
    <w:rsid w:val="003704BC"/>
    <w:rsid w:val="003722D1"/>
    <w:rsid w:val="00372404"/>
    <w:rsid w:val="003724C7"/>
    <w:rsid w:val="003738B0"/>
    <w:rsid w:val="0037468F"/>
    <w:rsid w:val="003820D3"/>
    <w:rsid w:val="003866D7"/>
    <w:rsid w:val="00387102"/>
    <w:rsid w:val="0039037F"/>
    <w:rsid w:val="003918BB"/>
    <w:rsid w:val="0039313E"/>
    <w:rsid w:val="00395128"/>
    <w:rsid w:val="003963C7"/>
    <w:rsid w:val="003A7BD5"/>
    <w:rsid w:val="003B3290"/>
    <w:rsid w:val="003B38BD"/>
    <w:rsid w:val="003B3A96"/>
    <w:rsid w:val="003B4E7A"/>
    <w:rsid w:val="003B5631"/>
    <w:rsid w:val="003B5FE9"/>
    <w:rsid w:val="003B671B"/>
    <w:rsid w:val="003B6BF1"/>
    <w:rsid w:val="003C23A5"/>
    <w:rsid w:val="003C241E"/>
    <w:rsid w:val="003C2C92"/>
    <w:rsid w:val="003C73C8"/>
    <w:rsid w:val="003D0027"/>
    <w:rsid w:val="003D070D"/>
    <w:rsid w:val="003D23D7"/>
    <w:rsid w:val="003D373C"/>
    <w:rsid w:val="003D5215"/>
    <w:rsid w:val="003D7B79"/>
    <w:rsid w:val="003E3205"/>
    <w:rsid w:val="003E6234"/>
    <w:rsid w:val="003F088E"/>
    <w:rsid w:val="003F1C4C"/>
    <w:rsid w:val="003F433A"/>
    <w:rsid w:val="0040148B"/>
    <w:rsid w:val="00401575"/>
    <w:rsid w:val="00403664"/>
    <w:rsid w:val="00410197"/>
    <w:rsid w:val="00411118"/>
    <w:rsid w:val="00415257"/>
    <w:rsid w:val="0041723D"/>
    <w:rsid w:val="00417F42"/>
    <w:rsid w:val="004200C6"/>
    <w:rsid w:val="004217A8"/>
    <w:rsid w:val="00421AC4"/>
    <w:rsid w:val="004223FD"/>
    <w:rsid w:val="00424D4B"/>
    <w:rsid w:val="00433552"/>
    <w:rsid w:val="00434E16"/>
    <w:rsid w:val="004359C5"/>
    <w:rsid w:val="004369CC"/>
    <w:rsid w:val="00437B8A"/>
    <w:rsid w:val="00437BB4"/>
    <w:rsid w:val="00441F30"/>
    <w:rsid w:val="004423AF"/>
    <w:rsid w:val="004439A4"/>
    <w:rsid w:val="00446F94"/>
    <w:rsid w:val="004504B4"/>
    <w:rsid w:val="00451915"/>
    <w:rsid w:val="004530A8"/>
    <w:rsid w:val="0045598C"/>
    <w:rsid w:val="004616B2"/>
    <w:rsid w:val="00464F86"/>
    <w:rsid w:val="00466E61"/>
    <w:rsid w:val="00471699"/>
    <w:rsid w:val="00471B4F"/>
    <w:rsid w:val="00472B2C"/>
    <w:rsid w:val="00480F9D"/>
    <w:rsid w:val="004823EC"/>
    <w:rsid w:val="00482458"/>
    <w:rsid w:val="00483AAF"/>
    <w:rsid w:val="00483DDE"/>
    <w:rsid w:val="0048419A"/>
    <w:rsid w:val="0048560E"/>
    <w:rsid w:val="00485BA7"/>
    <w:rsid w:val="00491FE1"/>
    <w:rsid w:val="00492A80"/>
    <w:rsid w:val="00492B8F"/>
    <w:rsid w:val="004931CC"/>
    <w:rsid w:val="00493D50"/>
    <w:rsid w:val="00494062"/>
    <w:rsid w:val="0049411D"/>
    <w:rsid w:val="00496070"/>
    <w:rsid w:val="00496A70"/>
    <w:rsid w:val="00497882"/>
    <w:rsid w:val="004A00AC"/>
    <w:rsid w:val="004A1094"/>
    <w:rsid w:val="004A3401"/>
    <w:rsid w:val="004A3887"/>
    <w:rsid w:val="004A7CA8"/>
    <w:rsid w:val="004B1FC5"/>
    <w:rsid w:val="004B2979"/>
    <w:rsid w:val="004B38A3"/>
    <w:rsid w:val="004B5F35"/>
    <w:rsid w:val="004B7E7A"/>
    <w:rsid w:val="004C0127"/>
    <w:rsid w:val="004C0F82"/>
    <w:rsid w:val="004C271A"/>
    <w:rsid w:val="004C51AB"/>
    <w:rsid w:val="004C5375"/>
    <w:rsid w:val="004C7A02"/>
    <w:rsid w:val="004D24A2"/>
    <w:rsid w:val="004D276B"/>
    <w:rsid w:val="004D35A3"/>
    <w:rsid w:val="004D4618"/>
    <w:rsid w:val="004D506D"/>
    <w:rsid w:val="004D57EF"/>
    <w:rsid w:val="004E0EF4"/>
    <w:rsid w:val="004E30CD"/>
    <w:rsid w:val="004E4255"/>
    <w:rsid w:val="004E457E"/>
    <w:rsid w:val="004E45A6"/>
    <w:rsid w:val="004E54BD"/>
    <w:rsid w:val="004E59E7"/>
    <w:rsid w:val="004F13AC"/>
    <w:rsid w:val="004F2CA5"/>
    <w:rsid w:val="004F483B"/>
    <w:rsid w:val="004F5FC9"/>
    <w:rsid w:val="004F646F"/>
    <w:rsid w:val="004F69DF"/>
    <w:rsid w:val="004F7757"/>
    <w:rsid w:val="004F7D9D"/>
    <w:rsid w:val="005001B8"/>
    <w:rsid w:val="00502B74"/>
    <w:rsid w:val="00503C26"/>
    <w:rsid w:val="0050695F"/>
    <w:rsid w:val="00506A3C"/>
    <w:rsid w:val="0051155C"/>
    <w:rsid w:val="00514DFC"/>
    <w:rsid w:val="00516B78"/>
    <w:rsid w:val="00522A56"/>
    <w:rsid w:val="00523398"/>
    <w:rsid w:val="00524E29"/>
    <w:rsid w:val="0053193B"/>
    <w:rsid w:val="00533C71"/>
    <w:rsid w:val="00537FE2"/>
    <w:rsid w:val="00542956"/>
    <w:rsid w:val="00543267"/>
    <w:rsid w:val="005507DF"/>
    <w:rsid w:val="00551133"/>
    <w:rsid w:val="00551BB6"/>
    <w:rsid w:val="0055558B"/>
    <w:rsid w:val="00556607"/>
    <w:rsid w:val="00556741"/>
    <w:rsid w:val="00556C58"/>
    <w:rsid w:val="005615F7"/>
    <w:rsid w:val="00562F57"/>
    <w:rsid w:val="005652FA"/>
    <w:rsid w:val="00571BA0"/>
    <w:rsid w:val="00574553"/>
    <w:rsid w:val="00577E15"/>
    <w:rsid w:val="00577FA9"/>
    <w:rsid w:val="00580043"/>
    <w:rsid w:val="00580362"/>
    <w:rsid w:val="00582C19"/>
    <w:rsid w:val="005904ED"/>
    <w:rsid w:val="00590996"/>
    <w:rsid w:val="00595C6E"/>
    <w:rsid w:val="005A02ED"/>
    <w:rsid w:val="005A26C8"/>
    <w:rsid w:val="005A30BD"/>
    <w:rsid w:val="005B03F2"/>
    <w:rsid w:val="005B1937"/>
    <w:rsid w:val="005B4772"/>
    <w:rsid w:val="005C194A"/>
    <w:rsid w:val="005C25C2"/>
    <w:rsid w:val="005C4B34"/>
    <w:rsid w:val="005C5670"/>
    <w:rsid w:val="005C6F74"/>
    <w:rsid w:val="005D00F4"/>
    <w:rsid w:val="005D25B3"/>
    <w:rsid w:val="005D372B"/>
    <w:rsid w:val="005D3CC2"/>
    <w:rsid w:val="005D4D3E"/>
    <w:rsid w:val="005E2AFB"/>
    <w:rsid w:val="005E5732"/>
    <w:rsid w:val="005F1E7E"/>
    <w:rsid w:val="005F2E16"/>
    <w:rsid w:val="005F6154"/>
    <w:rsid w:val="005F6C76"/>
    <w:rsid w:val="005F7260"/>
    <w:rsid w:val="005F73BB"/>
    <w:rsid w:val="005F7C09"/>
    <w:rsid w:val="00600ABB"/>
    <w:rsid w:val="00601E19"/>
    <w:rsid w:val="00604E5B"/>
    <w:rsid w:val="0060759F"/>
    <w:rsid w:val="0061059B"/>
    <w:rsid w:val="00611211"/>
    <w:rsid w:val="00611F4E"/>
    <w:rsid w:val="006143FD"/>
    <w:rsid w:val="006144CF"/>
    <w:rsid w:val="00616A76"/>
    <w:rsid w:val="006207F2"/>
    <w:rsid w:val="006213CB"/>
    <w:rsid w:val="00621573"/>
    <w:rsid w:val="00626786"/>
    <w:rsid w:val="006354A2"/>
    <w:rsid w:val="00635B92"/>
    <w:rsid w:val="00635CB4"/>
    <w:rsid w:val="00641189"/>
    <w:rsid w:val="00641C60"/>
    <w:rsid w:val="00643F62"/>
    <w:rsid w:val="006444E1"/>
    <w:rsid w:val="00645CC8"/>
    <w:rsid w:val="0064675D"/>
    <w:rsid w:val="00647BD3"/>
    <w:rsid w:val="00647C5A"/>
    <w:rsid w:val="00657AE0"/>
    <w:rsid w:val="006608AD"/>
    <w:rsid w:val="00662018"/>
    <w:rsid w:val="0066270F"/>
    <w:rsid w:val="0066502F"/>
    <w:rsid w:val="00665306"/>
    <w:rsid w:val="0066633B"/>
    <w:rsid w:val="006673F4"/>
    <w:rsid w:val="00667683"/>
    <w:rsid w:val="00670B3C"/>
    <w:rsid w:val="00670D7D"/>
    <w:rsid w:val="00670DA1"/>
    <w:rsid w:val="006712B9"/>
    <w:rsid w:val="00671B8E"/>
    <w:rsid w:val="0067394B"/>
    <w:rsid w:val="00675C9B"/>
    <w:rsid w:val="00676A1C"/>
    <w:rsid w:val="00676E40"/>
    <w:rsid w:val="00680B92"/>
    <w:rsid w:val="00681DF2"/>
    <w:rsid w:val="00685165"/>
    <w:rsid w:val="006859F6"/>
    <w:rsid w:val="00685FBC"/>
    <w:rsid w:val="00690565"/>
    <w:rsid w:val="00690E9C"/>
    <w:rsid w:val="00697EFA"/>
    <w:rsid w:val="006A0ED5"/>
    <w:rsid w:val="006A1748"/>
    <w:rsid w:val="006A44FE"/>
    <w:rsid w:val="006A51B0"/>
    <w:rsid w:val="006A6C7D"/>
    <w:rsid w:val="006A7EA9"/>
    <w:rsid w:val="006B0105"/>
    <w:rsid w:val="006B25B3"/>
    <w:rsid w:val="006B32D3"/>
    <w:rsid w:val="006B6DE8"/>
    <w:rsid w:val="006C0E92"/>
    <w:rsid w:val="006C6836"/>
    <w:rsid w:val="006C7F02"/>
    <w:rsid w:val="006D0130"/>
    <w:rsid w:val="006D1BCC"/>
    <w:rsid w:val="006D40FA"/>
    <w:rsid w:val="006D41F6"/>
    <w:rsid w:val="006D45B6"/>
    <w:rsid w:val="006D6B96"/>
    <w:rsid w:val="006D764E"/>
    <w:rsid w:val="006E10C2"/>
    <w:rsid w:val="006E2217"/>
    <w:rsid w:val="006E5332"/>
    <w:rsid w:val="006E6B9F"/>
    <w:rsid w:val="006F1381"/>
    <w:rsid w:val="006F15AB"/>
    <w:rsid w:val="006F3E32"/>
    <w:rsid w:val="006F481C"/>
    <w:rsid w:val="007015CF"/>
    <w:rsid w:val="00713B24"/>
    <w:rsid w:val="00714BEE"/>
    <w:rsid w:val="0071520B"/>
    <w:rsid w:val="00715455"/>
    <w:rsid w:val="00715988"/>
    <w:rsid w:val="00720400"/>
    <w:rsid w:val="007221F1"/>
    <w:rsid w:val="0072277A"/>
    <w:rsid w:val="00722932"/>
    <w:rsid w:val="0072361E"/>
    <w:rsid w:val="007277D5"/>
    <w:rsid w:val="007318F5"/>
    <w:rsid w:val="0073315D"/>
    <w:rsid w:val="0073612B"/>
    <w:rsid w:val="0073728B"/>
    <w:rsid w:val="00737864"/>
    <w:rsid w:val="00740B68"/>
    <w:rsid w:val="00741FB6"/>
    <w:rsid w:val="00742C69"/>
    <w:rsid w:val="00742CBF"/>
    <w:rsid w:val="00745D22"/>
    <w:rsid w:val="00746B11"/>
    <w:rsid w:val="0075237F"/>
    <w:rsid w:val="007525CA"/>
    <w:rsid w:val="007526E2"/>
    <w:rsid w:val="00753815"/>
    <w:rsid w:val="0075472D"/>
    <w:rsid w:val="00755850"/>
    <w:rsid w:val="00755DF6"/>
    <w:rsid w:val="00761560"/>
    <w:rsid w:val="00764E39"/>
    <w:rsid w:val="0076536D"/>
    <w:rsid w:val="00766506"/>
    <w:rsid w:val="00766C28"/>
    <w:rsid w:val="0077194B"/>
    <w:rsid w:val="00773D84"/>
    <w:rsid w:val="00774D30"/>
    <w:rsid w:val="0077757A"/>
    <w:rsid w:val="00781A04"/>
    <w:rsid w:val="00782B92"/>
    <w:rsid w:val="007870CE"/>
    <w:rsid w:val="00793E7C"/>
    <w:rsid w:val="00794023"/>
    <w:rsid w:val="00797A5E"/>
    <w:rsid w:val="007A0492"/>
    <w:rsid w:val="007A5049"/>
    <w:rsid w:val="007A706A"/>
    <w:rsid w:val="007B1931"/>
    <w:rsid w:val="007B3EEC"/>
    <w:rsid w:val="007B7C52"/>
    <w:rsid w:val="007B7EB4"/>
    <w:rsid w:val="007C2E56"/>
    <w:rsid w:val="007C457D"/>
    <w:rsid w:val="007C5BAC"/>
    <w:rsid w:val="007C7C21"/>
    <w:rsid w:val="007D223A"/>
    <w:rsid w:val="007D303B"/>
    <w:rsid w:val="007D4A5F"/>
    <w:rsid w:val="007D6EFE"/>
    <w:rsid w:val="007E0911"/>
    <w:rsid w:val="007E36B0"/>
    <w:rsid w:val="007E4A52"/>
    <w:rsid w:val="007E6E39"/>
    <w:rsid w:val="007F1907"/>
    <w:rsid w:val="007F1F3C"/>
    <w:rsid w:val="007F35FE"/>
    <w:rsid w:val="007F3946"/>
    <w:rsid w:val="007F40E8"/>
    <w:rsid w:val="007F42AF"/>
    <w:rsid w:val="007F5731"/>
    <w:rsid w:val="007F6078"/>
    <w:rsid w:val="007F7336"/>
    <w:rsid w:val="008006FA"/>
    <w:rsid w:val="0080382E"/>
    <w:rsid w:val="00805A7F"/>
    <w:rsid w:val="0080625A"/>
    <w:rsid w:val="00806DE8"/>
    <w:rsid w:val="008075C9"/>
    <w:rsid w:val="008076DD"/>
    <w:rsid w:val="008100B0"/>
    <w:rsid w:val="00811EB5"/>
    <w:rsid w:val="00814999"/>
    <w:rsid w:val="0081792D"/>
    <w:rsid w:val="00820B72"/>
    <w:rsid w:val="0082108F"/>
    <w:rsid w:val="00821B92"/>
    <w:rsid w:val="00822831"/>
    <w:rsid w:val="00824414"/>
    <w:rsid w:val="00826FD7"/>
    <w:rsid w:val="00831E52"/>
    <w:rsid w:val="0083221F"/>
    <w:rsid w:val="008337D6"/>
    <w:rsid w:val="00834FF3"/>
    <w:rsid w:val="00836EF2"/>
    <w:rsid w:val="0084238A"/>
    <w:rsid w:val="008427DD"/>
    <w:rsid w:val="0084286D"/>
    <w:rsid w:val="008433D7"/>
    <w:rsid w:val="00844EF3"/>
    <w:rsid w:val="00845E79"/>
    <w:rsid w:val="0084660E"/>
    <w:rsid w:val="008476B6"/>
    <w:rsid w:val="00850C41"/>
    <w:rsid w:val="008515F9"/>
    <w:rsid w:val="0085216A"/>
    <w:rsid w:val="0085518C"/>
    <w:rsid w:val="00855847"/>
    <w:rsid w:val="008558A6"/>
    <w:rsid w:val="008601CB"/>
    <w:rsid w:val="00860FF0"/>
    <w:rsid w:val="008618AC"/>
    <w:rsid w:val="00861A5D"/>
    <w:rsid w:val="00863A0E"/>
    <w:rsid w:val="00865D51"/>
    <w:rsid w:val="0087214A"/>
    <w:rsid w:val="0087357B"/>
    <w:rsid w:val="00874E83"/>
    <w:rsid w:val="00876331"/>
    <w:rsid w:val="00876A92"/>
    <w:rsid w:val="00881C50"/>
    <w:rsid w:val="008831D0"/>
    <w:rsid w:val="00884F5C"/>
    <w:rsid w:val="008878C8"/>
    <w:rsid w:val="0088794D"/>
    <w:rsid w:val="008915D6"/>
    <w:rsid w:val="0089243F"/>
    <w:rsid w:val="0089250C"/>
    <w:rsid w:val="00892BB9"/>
    <w:rsid w:val="00895D82"/>
    <w:rsid w:val="008967F7"/>
    <w:rsid w:val="00896FD4"/>
    <w:rsid w:val="008A0E18"/>
    <w:rsid w:val="008A328F"/>
    <w:rsid w:val="008A4A74"/>
    <w:rsid w:val="008A6C18"/>
    <w:rsid w:val="008A7C71"/>
    <w:rsid w:val="008B4861"/>
    <w:rsid w:val="008C0025"/>
    <w:rsid w:val="008C086D"/>
    <w:rsid w:val="008C5161"/>
    <w:rsid w:val="008C6121"/>
    <w:rsid w:val="008C67FC"/>
    <w:rsid w:val="008D00C3"/>
    <w:rsid w:val="008D382F"/>
    <w:rsid w:val="008D419A"/>
    <w:rsid w:val="008D47C3"/>
    <w:rsid w:val="008D5E15"/>
    <w:rsid w:val="008D7F2B"/>
    <w:rsid w:val="008E08C6"/>
    <w:rsid w:val="008E09D6"/>
    <w:rsid w:val="008E0A42"/>
    <w:rsid w:val="008E0AF7"/>
    <w:rsid w:val="008E497E"/>
    <w:rsid w:val="008E4EFF"/>
    <w:rsid w:val="008E74AF"/>
    <w:rsid w:val="008F16DB"/>
    <w:rsid w:val="008F2661"/>
    <w:rsid w:val="008F3BC0"/>
    <w:rsid w:val="008F4352"/>
    <w:rsid w:val="008F4EF3"/>
    <w:rsid w:val="008F7C5E"/>
    <w:rsid w:val="00901ED1"/>
    <w:rsid w:val="00903431"/>
    <w:rsid w:val="009037F2"/>
    <w:rsid w:val="00903C6E"/>
    <w:rsid w:val="00903FD5"/>
    <w:rsid w:val="00913736"/>
    <w:rsid w:val="0091455D"/>
    <w:rsid w:val="00917715"/>
    <w:rsid w:val="0092078C"/>
    <w:rsid w:val="009250FC"/>
    <w:rsid w:val="00925624"/>
    <w:rsid w:val="009258A0"/>
    <w:rsid w:val="00932D7E"/>
    <w:rsid w:val="009336EB"/>
    <w:rsid w:val="00933747"/>
    <w:rsid w:val="009341DB"/>
    <w:rsid w:val="00937947"/>
    <w:rsid w:val="0094062A"/>
    <w:rsid w:val="00941540"/>
    <w:rsid w:val="009423D1"/>
    <w:rsid w:val="00952355"/>
    <w:rsid w:val="0095454B"/>
    <w:rsid w:val="00960514"/>
    <w:rsid w:val="00960DD9"/>
    <w:rsid w:val="009615D2"/>
    <w:rsid w:val="009647C7"/>
    <w:rsid w:val="00970CEF"/>
    <w:rsid w:val="00972C11"/>
    <w:rsid w:val="00972D4D"/>
    <w:rsid w:val="0097517B"/>
    <w:rsid w:val="00976221"/>
    <w:rsid w:val="009806BF"/>
    <w:rsid w:val="00980E81"/>
    <w:rsid w:val="009821EF"/>
    <w:rsid w:val="0098352C"/>
    <w:rsid w:val="00984995"/>
    <w:rsid w:val="0098503F"/>
    <w:rsid w:val="009902FF"/>
    <w:rsid w:val="00994180"/>
    <w:rsid w:val="009A07B4"/>
    <w:rsid w:val="009A5B85"/>
    <w:rsid w:val="009B23B4"/>
    <w:rsid w:val="009B3C53"/>
    <w:rsid w:val="009B4F85"/>
    <w:rsid w:val="009B6534"/>
    <w:rsid w:val="009C1C66"/>
    <w:rsid w:val="009C3203"/>
    <w:rsid w:val="009C4B40"/>
    <w:rsid w:val="009C6DB7"/>
    <w:rsid w:val="009D3A2A"/>
    <w:rsid w:val="009D6E52"/>
    <w:rsid w:val="009E0E4D"/>
    <w:rsid w:val="009E1FF8"/>
    <w:rsid w:val="009E612C"/>
    <w:rsid w:val="009E65A4"/>
    <w:rsid w:val="009F037A"/>
    <w:rsid w:val="009F08B4"/>
    <w:rsid w:val="009F23ED"/>
    <w:rsid w:val="009F31B1"/>
    <w:rsid w:val="009F4AD1"/>
    <w:rsid w:val="009F586B"/>
    <w:rsid w:val="009F5D5E"/>
    <w:rsid w:val="00A00D75"/>
    <w:rsid w:val="00A011FC"/>
    <w:rsid w:val="00A014FF"/>
    <w:rsid w:val="00A07724"/>
    <w:rsid w:val="00A10B6B"/>
    <w:rsid w:val="00A179FB"/>
    <w:rsid w:val="00A206A7"/>
    <w:rsid w:val="00A206C3"/>
    <w:rsid w:val="00A2462C"/>
    <w:rsid w:val="00A251FB"/>
    <w:rsid w:val="00A27E76"/>
    <w:rsid w:val="00A3200D"/>
    <w:rsid w:val="00A332B6"/>
    <w:rsid w:val="00A33B57"/>
    <w:rsid w:val="00A354B1"/>
    <w:rsid w:val="00A35AC1"/>
    <w:rsid w:val="00A370F3"/>
    <w:rsid w:val="00A403A0"/>
    <w:rsid w:val="00A433B5"/>
    <w:rsid w:val="00A44D2E"/>
    <w:rsid w:val="00A47105"/>
    <w:rsid w:val="00A475CD"/>
    <w:rsid w:val="00A500AC"/>
    <w:rsid w:val="00A50301"/>
    <w:rsid w:val="00A5353B"/>
    <w:rsid w:val="00A60E7E"/>
    <w:rsid w:val="00A62E56"/>
    <w:rsid w:val="00A6484D"/>
    <w:rsid w:val="00A67774"/>
    <w:rsid w:val="00A70253"/>
    <w:rsid w:val="00A70A39"/>
    <w:rsid w:val="00A70B65"/>
    <w:rsid w:val="00A718DE"/>
    <w:rsid w:val="00A7338E"/>
    <w:rsid w:val="00A73EE5"/>
    <w:rsid w:val="00A7620B"/>
    <w:rsid w:val="00A76474"/>
    <w:rsid w:val="00A769A6"/>
    <w:rsid w:val="00A8234D"/>
    <w:rsid w:val="00A82A20"/>
    <w:rsid w:val="00A83ABA"/>
    <w:rsid w:val="00A86858"/>
    <w:rsid w:val="00A873A3"/>
    <w:rsid w:val="00A9082A"/>
    <w:rsid w:val="00A942A2"/>
    <w:rsid w:val="00A95B91"/>
    <w:rsid w:val="00A96555"/>
    <w:rsid w:val="00A973BB"/>
    <w:rsid w:val="00AA0DB6"/>
    <w:rsid w:val="00AA5AB6"/>
    <w:rsid w:val="00AA616C"/>
    <w:rsid w:val="00AA72CC"/>
    <w:rsid w:val="00AA7788"/>
    <w:rsid w:val="00AA7AAA"/>
    <w:rsid w:val="00AB108B"/>
    <w:rsid w:val="00AB1E0F"/>
    <w:rsid w:val="00AB2944"/>
    <w:rsid w:val="00AB5081"/>
    <w:rsid w:val="00AB6952"/>
    <w:rsid w:val="00AB6F40"/>
    <w:rsid w:val="00AC4DBC"/>
    <w:rsid w:val="00AC7932"/>
    <w:rsid w:val="00AD0C6D"/>
    <w:rsid w:val="00AD1E50"/>
    <w:rsid w:val="00AD2A75"/>
    <w:rsid w:val="00AD3375"/>
    <w:rsid w:val="00AD4859"/>
    <w:rsid w:val="00AD7266"/>
    <w:rsid w:val="00AE2261"/>
    <w:rsid w:val="00AE3F4B"/>
    <w:rsid w:val="00AE4F6E"/>
    <w:rsid w:val="00AE50D7"/>
    <w:rsid w:val="00AE588B"/>
    <w:rsid w:val="00AE6A5D"/>
    <w:rsid w:val="00AF24BE"/>
    <w:rsid w:val="00AF2CCF"/>
    <w:rsid w:val="00AF467D"/>
    <w:rsid w:val="00AF4D73"/>
    <w:rsid w:val="00AF5025"/>
    <w:rsid w:val="00B0127F"/>
    <w:rsid w:val="00B05311"/>
    <w:rsid w:val="00B05506"/>
    <w:rsid w:val="00B05527"/>
    <w:rsid w:val="00B05F72"/>
    <w:rsid w:val="00B07835"/>
    <w:rsid w:val="00B07E4C"/>
    <w:rsid w:val="00B116DE"/>
    <w:rsid w:val="00B11DB1"/>
    <w:rsid w:val="00B1277F"/>
    <w:rsid w:val="00B17A92"/>
    <w:rsid w:val="00B22387"/>
    <w:rsid w:val="00B22F8E"/>
    <w:rsid w:val="00B23823"/>
    <w:rsid w:val="00B23DC9"/>
    <w:rsid w:val="00B24E52"/>
    <w:rsid w:val="00B272A0"/>
    <w:rsid w:val="00B309C6"/>
    <w:rsid w:val="00B312DF"/>
    <w:rsid w:val="00B324C7"/>
    <w:rsid w:val="00B34B3D"/>
    <w:rsid w:val="00B35A5F"/>
    <w:rsid w:val="00B367E1"/>
    <w:rsid w:val="00B36EE7"/>
    <w:rsid w:val="00B415E0"/>
    <w:rsid w:val="00B41BDE"/>
    <w:rsid w:val="00B428FC"/>
    <w:rsid w:val="00B43E9D"/>
    <w:rsid w:val="00B4519C"/>
    <w:rsid w:val="00B5696A"/>
    <w:rsid w:val="00B606FD"/>
    <w:rsid w:val="00B63949"/>
    <w:rsid w:val="00B6699A"/>
    <w:rsid w:val="00B70DD9"/>
    <w:rsid w:val="00B71D27"/>
    <w:rsid w:val="00B72F7D"/>
    <w:rsid w:val="00B73B05"/>
    <w:rsid w:val="00B73FF2"/>
    <w:rsid w:val="00B7437D"/>
    <w:rsid w:val="00B76E5C"/>
    <w:rsid w:val="00B81B93"/>
    <w:rsid w:val="00B82239"/>
    <w:rsid w:val="00B825FD"/>
    <w:rsid w:val="00B82992"/>
    <w:rsid w:val="00B8321B"/>
    <w:rsid w:val="00B84ABB"/>
    <w:rsid w:val="00B87D03"/>
    <w:rsid w:val="00B9149F"/>
    <w:rsid w:val="00B91EEC"/>
    <w:rsid w:val="00B9285C"/>
    <w:rsid w:val="00B945E7"/>
    <w:rsid w:val="00BA3061"/>
    <w:rsid w:val="00BA6F02"/>
    <w:rsid w:val="00BA6F9E"/>
    <w:rsid w:val="00BA7798"/>
    <w:rsid w:val="00BA7973"/>
    <w:rsid w:val="00BA79A9"/>
    <w:rsid w:val="00BB0D70"/>
    <w:rsid w:val="00BB113F"/>
    <w:rsid w:val="00BB2D60"/>
    <w:rsid w:val="00BB4515"/>
    <w:rsid w:val="00BC0BA3"/>
    <w:rsid w:val="00BC1764"/>
    <w:rsid w:val="00BC359B"/>
    <w:rsid w:val="00BC3C6C"/>
    <w:rsid w:val="00BC411A"/>
    <w:rsid w:val="00BC43C9"/>
    <w:rsid w:val="00BC5DA9"/>
    <w:rsid w:val="00BD1DFE"/>
    <w:rsid w:val="00BD6013"/>
    <w:rsid w:val="00BD78FA"/>
    <w:rsid w:val="00BE16B3"/>
    <w:rsid w:val="00BE19FA"/>
    <w:rsid w:val="00BE6B35"/>
    <w:rsid w:val="00BE7658"/>
    <w:rsid w:val="00BF1222"/>
    <w:rsid w:val="00BF1C40"/>
    <w:rsid w:val="00BF2ADA"/>
    <w:rsid w:val="00BF4320"/>
    <w:rsid w:val="00BF52BC"/>
    <w:rsid w:val="00BF5610"/>
    <w:rsid w:val="00BF5925"/>
    <w:rsid w:val="00BF6C44"/>
    <w:rsid w:val="00BF72D5"/>
    <w:rsid w:val="00C00DEF"/>
    <w:rsid w:val="00C032C1"/>
    <w:rsid w:val="00C03417"/>
    <w:rsid w:val="00C04677"/>
    <w:rsid w:val="00C0693D"/>
    <w:rsid w:val="00C103FE"/>
    <w:rsid w:val="00C151CF"/>
    <w:rsid w:val="00C153B5"/>
    <w:rsid w:val="00C17474"/>
    <w:rsid w:val="00C22D3D"/>
    <w:rsid w:val="00C24290"/>
    <w:rsid w:val="00C2709A"/>
    <w:rsid w:val="00C30A73"/>
    <w:rsid w:val="00C35A6F"/>
    <w:rsid w:val="00C368E4"/>
    <w:rsid w:val="00C36D0A"/>
    <w:rsid w:val="00C41450"/>
    <w:rsid w:val="00C47FF4"/>
    <w:rsid w:val="00C50928"/>
    <w:rsid w:val="00C52617"/>
    <w:rsid w:val="00C528B8"/>
    <w:rsid w:val="00C52C74"/>
    <w:rsid w:val="00C53889"/>
    <w:rsid w:val="00C54388"/>
    <w:rsid w:val="00C5579A"/>
    <w:rsid w:val="00C558E8"/>
    <w:rsid w:val="00C57AA7"/>
    <w:rsid w:val="00C708C8"/>
    <w:rsid w:val="00C7272A"/>
    <w:rsid w:val="00C732A9"/>
    <w:rsid w:val="00C73F68"/>
    <w:rsid w:val="00C743A9"/>
    <w:rsid w:val="00C75443"/>
    <w:rsid w:val="00C75680"/>
    <w:rsid w:val="00C75E99"/>
    <w:rsid w:val="00C778A5"/>
    <w:rsid w:val="00C80142"/>
    <w:rsid w:val="00C8208C"/>
    <w:rsid w:val="00C83116"/>
    <w:rsid w:val="00C8397F"/>
    <w:rsid w:val="00C856CE"/>
    <w:rsid w:val="00C85E19"/>
    <w:rsid w:val="00C862E4"/>
    <w:rsid w:val="00C866CD"/>
    <w:rsid w:val="00C92230"/>
    <w:rsid w:val="00C925EB"/>
    <w:rsid w:val="00C93EB0"/>
    <w:rsid w:val="00C94C10"/>
    <w:rsid w:val="00C97361"/>
    <w:rsid w:val="00CA1212"/>
    <w:rsid w:val="00CA14AF"/>
    <w:rsid w:val="00CA25EC"/>
    <w:rsid w:val="00CA45DC"/>
    <w:rsid w:val="00CB0481"/>
    <w:rsid w:val="00CB357F"/>
    <w:rsid w:val="00CB6852"/>
    <w:rsid w:val="00CD1A6E"/>
    <w:rsid w:val="00CD2496"/>
    <w:rsid w:val="00CD24C3"/>
    <w:rsid w:val="00CD340D"/>
    <w:rsid w:val="00CD3900"/>
    <w:rsid w:val="00CD7315"/>
    <w:rsid w:val="00CE1C18"/>
    <w:rsid w:val="00CE3F58"/>
    <w:rsid w:val="00CE422E"/>
    <w:rsid w:val="00CE4456"/>
    <w:rsid w:val="00CE5B0C"/>
    <w:rsid w:val="00CE7E3B"/>
    <w:rsid w:val="00CF55FF"/>
    <w:rsid w:val="00CF5B0F"/>
    <w:rsid w:val="00CF6B9E"/>
    <w:rsid w:val="00D01D76"/>
    <w:rsid w:val="00D043D9"/>
    <w:rsid w:val="00D0527D"/>
    <w:rsid w:val="00D054FF"/>
    <w:rsid w:val="00D05B0F"/>
    <w:rsid w:val="00D06214"/>
    <w:rsid w:val="00D063B1"/>
    <w:rsid w:val="00D06C60"/>
    <w:rsid w:val="00D06E47"/>
    <w:rsid w:val="00D11388"/>
    <w:rsid w:val="00D12047"/>
    <w:rsid w:val="00D12503"/>
    <w:rsid w:val="00D13DD5"/>
    <w:rsid w:val="00D207BB"/>
    <w:rsid w:val="00D21A1D"/>
    <w:rsid w:val="00D27829"/>
    <w:rsid w:val="00D30609"/>
    <w:rsid w:val="00D30F4A"/>
    <w:rsid w:val="00D32A6D"/>
    <w:rsid w:val="00D35A9A"/>
    <w:rsid w:val="00D37602"/>
    <w:rsid w:val="00D40E93"/>
    <w:rsid w:val="00D4207E"/>
    <w:rsid w:val="00D4371E"/>
    <w:rsid w:val="00D4389B"/>
    <w:rsid w:val="00D43A39"/>
    <w:rsid w:val="00D46DB9"/>
    <w:rsid w:val="00D502F2"/>
    <w:rsid w:val="00D50C98"/>
    <w:rsid w:val="00D53516"/>
    <w:rsid w:val="00D536D4"/>
    <w:rsid w:val="00D53FB5"/>
    <w:rsid w:val="00D540C2"/>
    <w:rsid w:val="00D54870"/>
    <w:rsid w:val="00D54BB6"/>
    <w:rsid w:val="00D571C5"/>
    <w:rsid w:val="00D5749A"/>
    <w:rsid w:val="00D64C50"/>
    <w:rsid w:val="00D64FA6"/>
    <w:rsid w:val="00D65418"/>
    <w:rsid w:val="00D662CA"/>
    <w:rsid w:val="00D67269"/>
    <w:rsid w:val="00D7215B"/>
    <w:rsid w:val="00D72DC9"/>
    <w:rsid w:val="00D733EE"/>
    <w:rsid w:val="00D747D8"/>
    <w:rsid w:val="00D74F39"/>
    <w:rsid w:val="00D80DB2"/>
    <w:rsid w:val="00D81220"/>
    <w:rsid w:val="00D85228"/>
    <w:rsid w:val="00D856BD"/>
    <w:rsid w:val="00D86C9A"/>
    <w:rsid w:val="00D8760A"/>
    <w:rsid w:val="00D87ACC"/>
    <w:rsid w:val="00D87D4D"/>
    <w:rsid w:val="00D907CC"/>
    <w:rsid w:val="00D920C5"/>
    <w:rsid w:val="00D93BA2"/>
    <w:rsid w:val="00D93CAD"/>
    <w:rsid w:val="00D97DED"/>
    <w:rsid w:val="00DA0BC1"/>
    <w:rsid w:val="00DA1A3D"/>
    <w:rsid w:val="00DA1A88"/>
    <w:rsid w:val="00DA3679"/>
    <w:rsid w:val="00DA5A15"/>
    <w:rsid w:val="00DB0DD2"/>
    <w:rsid w:val="00DB2076"/>
    <w:rsid w:val="00DB38A7"/>
    <w:rsid w:val="00DB5143"/>
    <w:rsid w:val="00DC23E0"/>
    <w:rsid w:val="00DC2FCE"/>
    <w:rsid w:val="00DC3C12"/>
    <w:rsid w:val="00DC7741"/>
    <w:rsid w:val="00DD07C2"/>
    <w:rsid w:val="00DD2E15"/>
    <w:rsid w:val="00DD5F04"/>
    <w:rsid w:val="00DD67E5"/>
    <w:rsid w:val="00DE0DA1"/>
    <w:rsid w:val="00DE3783"/>
    <w:rsid w:val="00DE5201"/>
    <w:rsid w:val="00DE57C6"/>
    <w:rsid w:val="00DE5D24"/>
    <w:rsid w:val="00DE5FCF"/>
    <w:rsid w:val="00DE6AFB"/>
    <w:rsid w:val="00DF1854"/>
    <w:rsid w:val="00DF23BE"/>
    <w:rsid w:val="00DF2894"/>
    <w:rsid w:val="00DF6985"/>
    <w:rsid w:val="00DF70AE"/>
    <w:rsid w:val="00E01982"/>
    <w:rsid w:val="00E05608"/>
    <w:rsid w:val="00E1505C"/>
    <w:rsid w:val="00E159CC"/>
    <w:rsid w:val="00E16ACB"/>
    <w:rsid w:val="00E16DB2"/>
    <w:rsid w:val="00E17C2F"/>
    <w:rsid w:val="00E22263"/>
    <w:rsid w:val="00E22C8B"/>
    <w:rsid w:val="00E24556"/>
    <w:rsid w:val="00E30B46"/>
    <w:rsid w:val="00E30B68"/>
    <w:rsid w:val="00E37615"/>
    <w:rsid w:val="00E40AAB"/>
    <w:rsid w:val="00E42331"/>
    <w:rsid w:val="00E45D20"/>
    <w:rsid w:val="00E46D09"/>
    <w:rsid w:val="00E508CB"/>
    <w:rsid w:val="00E51242"/>
    <w:rsid w:val="00E52A9E"/>
    <w:rsid w:val="00E530E9"/>
    <w:rsid w:val="00E54E98"/>
    <w:rsid w:val="00E55817"/>
    <w:rsid w:val="00E6299A"/>
    <w:rsid w:val="00E700D5"/>
    <w:rsid w:val="00E74325"/>
    <w:rsid w:val="00E76C9A"/>
    <w:rsid w:val="00E77733"/>
    <w:rsid w:val="00E81890"/>
    <w:rsid w:val="00E828D6"/>
    <w:rsid w:val="00E84FF9"/>
    <w:rsid w:val="00E8619C"/>
    <w:rsid w:val="00E86534"/>
    <w:rsid w:val="00E92E4C"/>
    <w:rsid w:val="00E9782E"/>
    <w:rsid w:val="00EA099C"/>
    <w:rsid w:val="00EA0DEB"/>
    <w:rsid w:val="00EA186C"/>
    <w:rsid w:val="00EA4CD4"/>
    <w:rsid w:val="00EA4F1E"/>
    <w:rsid w:val="00EB1809"/>
    <w:rsid w:val="00EB2221"/>
    <w:rsid w:val="00EB3842"/>
    <w:rsid w:val="00EC0808"/>
    <w:rsid w:val="00EC146E"/>
    <w:rsid w:val="00EC29CB"/>
    <w:rsid w:val="00EC34B6"/>
    <w:rsid w:val="00EC3AE4"/>
    <w:rsid w:val="00EC40F4"/>
    <w:rsid w:val="00EC6913"/>
    <w:rsid w:val="00ED1105"/>
    <w:rsid w:val="00ED151D"/>
    <w:rsid w:val="00ED1618"/>
    <w:rsid w:val="00ED517C"/>
    <w:rsid w:val="00ED5286"/>
    <w:rsid w:val="00ED5E76"/>
    <w:rsid w:val="00ED6EF3"/>
    <w:rsid w:val="00ED7248"/>
    <w:rsid w:val="00EE07D4"/>
    <w:rsid w:val="00EE441F"/>
    <w:rsid w:val="00EE442F"/>
    <w:rsid w:val="00EE520D"/>
    <w:rsid w:val="00EE68DF"/>
    <w:rsid w:val="00EE6911"/>
    <w:rsid w:val="00EE6CD8"/>
    <w:rsid w:val="00EF0C07"/>
    <w:rsid w:val="00EF1028"/>
    <w:rsid w:val="00EF12FC"/>
    <w:rsid w:val="00EF336F"/>
    <w:rsid w:val="00EF4CB1"/>
    <w:rsid w:val="00EF649E"/>
    <w:rsid w:val="00EF694B"/>
    <w:rsid w:val="00F002E9"/>
    <w:rsid w:val="00F00505"/>
    <w:rsid w:val="00F02C52"/>
    <w:rsid w:val="00F05A8F"/>
    <w:rsid w:val="00F06BFA"/>
    <w:rsid w:val="00F07218"/>
    <w:rsid w:val="00F072EE"/>
    <w:rsid w:val="00F074AB"/>
    <w:rsid w:val="00F07A55"/>
    <w:rsid w:val="00F11056"/>
    <w:rsid w:val="00F12087"/>
    <w:rsid w:val="00F12A49"/>
    <w:rsid w:val="00F131E8"/>
    <w:rsid w:val="00F15D3C"/>
    <w:rsid w:val="00F162A4"/>
    <w:rsid w:val="00F17320"/>
    <w:rsid w:val="00F223C9"/>
    <w:rsid w:val="00F227FB"/>
    <w:rsid w:val="00F242C2"/>
    <w:rsid w:val="00F25818"/>
    <w:rsid w:val="00F25A37"/>
    <w:rsid w:val="00F3129B"/>
    <w:rsid w:val="00F34FB9"/>
    <w:rsid w:val="00F3618C"/>
    <w:rsid w:val="00F4267F"/>
    <w:rsid w:val="00F475E3"/>
    <w:rsid w:val="00F527D2"/>
    <w:rsid w:val="00F52F46"/>
    <w:rsid w:val="00F52FF0"/>
    <w:rsid w:val="00F536FD"/>
    <w:rsid w:val="00F544B5"/>
    <w:rsid w:val="00F5453C"/>
    <w:rsid w:val="00F562D4"/>
    <w:rsid w:val="00F62B6F"/>
    <w:rsid w:val="00F65346"/>
    <w:rsid w:val="00F658BF"/>
    <w:rsid w:val="00F80650"/>
    <w:rsid w:val="00F826DE"/>
    <w:rsid w:val="00F923AC"/>
    <w:rsid w:val="00F949B7"/>
    <w:rsid w:val="00F95F5D"/>
    <w:rsid w:val="00F9610B"/>
    <w:rsid w:val="00F96E4C"/>
    <w:rsid w:val="00F974FD"/>
    <w:rsid w:val="00F97971"/>
    <w:rsid w:val="00FA23DD"/>
    <w:rsid w:val="00FA24F1"/>
    <w:rsid w:val="00FB6C95"/>
    <w:rsid w:val="00FC5D3B"/>
    <w:rsid w:val="00FD1A2D"/>
    <w:rsid w:val="00FD2536"/>
    <w:rsid w:val="00FD3E3B"/>
    <w:rsid w:val="00FD5D69"/>
    <w:rsid w:val="00FD7302"/>
    <w:rsid w:val="00FE1BB1"/>
    <w:rsid w:val="00FE26E6"/>
    <w:rsid w:val="00FE28C6"/>
    <w:rsid w:val="00FE3AC4"/>
    <w:rsid w:val="00FE5F02"/>
    <w:rsid w:val="00FE6648"/>
    <w:rsid w:val="00FE6FE2"/>
    <w:rsid w:val="00FF0483"/>
    <w:rsid w:val="00FF214E"/>
    <w:rsid w:val="00FF2FD9"/>
    <w:rsid w:val="00FF57D2"/>
    <w:rsid w:val="00FF65FE"/>
    <w:rsid w:val="00FF6A79"/>
    <w:rsid w:val="00FF7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78DCD"/>
  <w15:docId w15:val="{62697163-643C-4754-B80E-F15ACE074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autoRedefine/>
    <w:uiPriority w:val="9"/>
    <w:qFormat/>
    <w:rsid w:val="00FC5D3B"/>
    <w:pPr>
      <w:keepNext/>
      <w:keepLines/>
      <w:spacing w:after="0" w:line="480" w:lineRule="auto"/>
      <w:contextualSpacing/>
      <w:jc w:val="center"/>
      <w:outlineLvl w:val="0"/>
    </w:pPr>
    <w:rPr>
      <w:rFonts w:ascii="Times New Roman" w:eastAsiaTheme="majorEastAsia" w:hAnsi="Times New Roman" w:cs="Times New Roman"/>
      <w:b/>
      <w:bCs/>
      <w:sz w:val="32"/>
      <w:szCs w:val="24"/>
      <w:lang w:eastAsia="ja-JP"/>
    </w:rPr>
  </w:style>
  <w:style w:type="paragraph" w:styleId="Heading2">
    <w:name w:val="heading 2"/>
    <w:basedOn w:val="Normal"/>
    <w:next w:val="Normal"/>
    <w:link w:val="Heading2Char"/>
    <w:autoRedefine/>
    <w:uiPriority w:val="9"/>
    <w:qFormat/>
    <w:rsid w:val="00496A70"/>
    <w:pPr>
      <w:keepNext/>
      <w:keepLines/>
      <w:spacing w:after="0" w:line="480" w:lineRule="auto"/>
      <w:contextualSpacing/>
      <w:jc w:val="center"/>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autoRedefine/>
    <w:uiPriority w:val="9"/>
    <w:unhideWhenUsed/>
    <w:qFormat/>
    <w:rsid w:val="00095663"/>
    <w:pPr>
      <w:keepNext/>
      <w:keepLines/>
      <w:spacing w:after="0" w:line="480" w:lineRule="auto"/>
      <w:ind w:firstLine="720"/>
      <w:contextualSpacing/>
      <w:outlineLvl w:val="2"/>
    </w:pPr>
    <w:rPr>
      <w:rFonts w:ascii="Times New Roman" w:eastAsiaTheme="majorEastAsia" w:hAnsi="Times New Roman" w:cs="Times New Roman"/>
      <w:b/>
      <w:bCs/>
      <w:sz w:val="24"/>
      <w:szCs w:val="28"/>
    </w:rPr>
  </w:style>
  <w:style w:type="paragraph" w:styleId="Heading4">
    <w:name w:val="heading 4"/>
    <w:basedOn w:val="Normal"/>
    <w:next w:val="Normal"/>
    <w:link w:val="Heading4Char"/>
    <w:uiPriority w:val="9"/>
    <w:qFormat/>
    <w:pPr>
      <w:keepNext/>
      <w:keepLines/>
      <w:spacing w:before="40" w:after="0"/>
      <w:outlineLvl w:val="3"/>
    </w:pPr>
    <w:rPr>
      <w:rFonts w:asciiTheme="majorHAnsi" w:eastAsiaTheme="majorEastAsia" w:hAnsiTheme="majorHAnsi" w:cstheme="majorBidi"/>
      <w:i/>
      <w:iCs/>
      <w:color w:val="2E74B5"/>
    </w:rPr>
  </w:style>
  <w:style w:type="paragraph" w:styleId="Heading5">
    <w:name w:val="heading 5"/>
    <w:basedOn w:val="Normal"/>
    <w:next w:val="Normal"/>
    <w:link w:val="Heading5Char"/>
    <w:uiPriority w:val="9"/>
    <w:unhideWhenUsed/>
    <w:qFormat/>
    <w:rsid w:val="00087CF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D3B"/>
    <w:rPr>
      <w:rFonts w:ascii="Times New Roman" w:eastAsiaTheme="majorEastAsia" w:hAnsi="Times New Roman" w:cs="Times New Roman"/>
      <w:b/>
      <w:bCs/>
      <w:sz w:val="32"/>
      <w:szCs w:val="24"/>
      <w:lang w:eastAsia="ja-JP"/>
    </w:rPr>
  </w:style>
  <w:style w:type="character" w:customStyle="1" w:styleId="tgc">
    <w:name w:val="_tgc"/>
    <w:basedOn w:val="DefaultParagraphFont"/>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rsid w:val="007F5731"/>
    <w:pPr>
      <w:tabs>
        <w:tab w:val="right" w:leader="dot" w:pos="8630"/>
      </w:tabs>
      <w:spacing w:after="0" w:line="320" w:lineRule="atLeast"/>
      <w:contextualSpacing/>
      <w:jc w:val="center"/>
    </w:pPr>
    <w:rPr>
      <w:rFonts w:ascii="Times New Roman" w:hAnsi="Times New Roman" w:cs="Times New Roman"/>
      <w:b/>
      <w:bCs/>
      <w:sz w:val="28"/>
      <w:szCs w:val="28"/>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96A70"/>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rPr>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inglehighlightclass">
    <w:name w:val="single_highlight_class"/>
    <w:basedOn w:val="DefaultParagraphFont"/>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style>
  <w:style w:type="character" w:styleId="Emphasis">
    <w:name w:val="Emphasis"/>
    <w:basedOn w:val="DefaultParagraphFont"/>
    <w:uiPriority w:val="20"/>
    <w:qFormat/>
    <w:rPr>
      <w:i/>
      <w:iCs/>
    </w:rPr>
  </w:style>
  <w:style w:type="paragraph" w:styleId="NoSpacing">
    <w:name w:val="No Spacing"/>
    <w:uiPriority w:val="1"/>
    <w:qFormat/>
    <w:pPr>
      <w:spacing w:after="0" w:line="240" w:lineRule="auto"/>
    </w:pPr>
  </w:style>
  <w:style w:type="paragraph" w:customStyle="1" w:styleId="last">
    <w:name w:val="last"/>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pPr>
      <w:spacing w:before="240" w:line="259" w:lineRule="auto"/>
      <w:outlineLvl w:val="9"/>
    </w:pPr>
    <w:rPr>
      <w:b w:val="0"/>
      <w:bCs w:val="0"/>
      <w:lang w:eastAsia="en-US"/>
    </w:rPr>
  </w:style>
  <w:style w:type="paragraph" w:styleId="TOC2">
    <w:name w:val="toc 2"/>
    <w:basedOn w:val="Normal"/>
    <w:next w:val="Normal"/>
    <w:autoRedefine/>
    <w:uiPriority w:val="39"/>
    <w:rsid w:val="00F06BFA"/>
    <w:pPr>
      <w:spacing w:after="0" w:line="320" w:lineRule="atLeast"/>
      <w:ind w:left="216" w:firstLine="720"/>
      <w:contextualSpacing/>
    </w:pPr>
    <w:rPr>
      <w:rFonts w:ascii="Times New Roman" w:hAnsi="Times New Roman" w:cs="Times New Roman"/>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34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B3D"/>
  </w:style>
  <w:style w:type="character" w:customStyle="1" w:styleId="Heading3Char">
    <w:name w:val="Heading 3 Char"/>
    <w:basedOn w:val="DefaultParagraphFont"/>
    <w:link w:val="Heading3"/>
    <w:uiPriority w:val="9"/>
    <w:rsid w:val="00095663"/>
    <w:rPr>
      <w:rFonts w:ascii="Times New Roman" w:eastAsiaTheme="majorEastAsia" w:hAnsi="Times New Roman" w:cs="Times New Roman"/>
      <w:b/>
      <w:bCs/>
      <w:sz w:val="24"/>
      <w:szCs w:val="28"/>
    </w:rPr>
  </w:style>
  <w:style w:type="character" w:customStyle="1" w:styleId="Heading5Char">
    <w:name w:val="Heading 5 Char"/>
    <w:basedOn w:val="DefaultParagraphFont"/>
    <w:link w:val="Heading5"/>
    <w:uiPriority w:val="9"/>
    <w:rsid w:val="00087CFD"/>
    <w:rPr>
      <w:rFonts w:asciiTheme="majorHAnsi" w:eastAsiaTheme="majorEastAsia" w:hAnsiTheme="majorHAnsi" w:cstheme="majorBidi"/>
      <w:color w:val="365F91" w:themeColor="accent1" w:themeShade="BF"/>
    </w:rPr>
  </w:style>
  <w:style w:type="table" w:customStyle="1" w:styleId="Calendar2">
    <w:name w:val="Calendar 2"/>
    <w:basedOn w:val="TableNormal"/>
    <w:uiPriority w:val="99"/>
    <w:qFormat/>
    <w:rsid w:val="00340C32"/>
    <w:pPr>
      <w:spacing w:after="0" w:line="240" w:lineRule="auto"/>
      <w:jc w:val="center"/>
    </w:pPr>
    <w:rPr>
      <w:rFonts w:eastAsiaTheme="minorEastAsia"/>
      <w:sz w:val="28"/>
      <w:szCs w:val="28"/>
    </w:rPr>
    <w:tblPr>
      <w:tblBorders>
        <w:insideV w:val="single" w:sz="4" w:space="0" w:color="95B3D7" w:themeColor="accent1" w:themeTint="99"/>
      </w:tblBorders>
    </w:tblPr>
    <w:tblStylePr w:type="firstRow">
      <w:rPr>
        <w:rFonts w:asciiTheme="majorHAnsi" w:hAnsiTheme="majorHAnsi"/>
        <w:b w:val="0"/>
        <w:i w:val="0"/>
        <w:caps/>
        <w:smallCaps w:val="0"/>
        <w:color w:val="4F81BD" w:themeColor="accent1"/>
        <w:spacing w:val="20"/>
        <w:sz w:val="32"/>
      </w:rPr>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rsid w:val="00D46DB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3">
    <w:name w:val="toc 3"/>
    <w:basedOn w:val="Normal"/>
    <w:next w:val="Normal"/>
    <w:autoRedefine/>
    <w:uiPriority w:val="39"/>
    <w:unhideWhenUsed/>
    <w:rsid w:val="00F06BFA"/>
    <w:pPr>
      <w:spacing w:after="0" w:line="320" w:lineRule="atLeast"/>
      <w:ind w:left="446" w:firstLine="720"/>
      <w:contextualSpacing/>
    </w:pPr>
    <w:rPr>
      <w:rFonts w:ascii="Times New Roman" w:hAnsi="Times New Roman"/>
      <w:sz w:val="24"/>
    </w:rPr>
  </w:style>
  <w:style w:type="paragraph" w:styleId="Caption">
    <w:name w:val="caption"/>
    <w:basedOn w:val="Normal"/>
    <w:next w:val="Normal"/>
    <w:uiPriority w:val="35"/>
    <w:unhideWhenUsed/>
    <w:qFormat/>
    <w:rsid w:val="00496A70"/>
    <w:pPr>
      <w:spacing w:line="240" w:lineRule="auto"/>
    </w:pPr>
    <w:rPr>
      <w:i/>
      <w:iCs/>
      <w:color w:val="1F497D" w:themeColor="text2"/>
      <w:sz w:val="18"/>
      <w:szCs w:val="18"/>
    </w:rPr>
  </w:style>
  <w:style w:type="paragraph" w:styleId="TableofFigures">
    <w:name w:val="table of figures"/>
    <w:basedOn w:val="Normal"/>
    <w:next w:val="Normal"/>
    <w:autoRedefine/>
    <w:uiPriority w:val="99"/>
    <w:unhideWhenUsed/>
    <w:rsid w:val="00F06BFA"/>
    <w:pPr>
      <w:spacing w:after="0" w:line="36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106335">
      <w:bodyDiv w:val="1"/>
      <w:marLeft w:val="0"/>
      <w:marRight w:val="0"/>
      <w:marTop w:val="0"/>
      <w:marBottom w:val="0"/>
      <w:divBdr>
        <w:top w:val="none" w:sz="0" w:space="0" w:color="auto"/>
        <w:left w:val="none" w:sz="0" w:space="0" w:color="auto"/>
        <w:bottom w:val="none" w:sz="0" w:space="0" w:color="auto"/>
        <w:right w:val="none" w:sz="0" w:space="0" w:color="auto"/>
      </w:divBdr>
    </w:div>
    <w:div w:id="718748129">
      <w:bodyDiv w:val="1"/>
      <w:marLeft w:val="0"/>
      <w:marRight w:val="0"/>
      <w:marTop w:val="0"/>
      <w:marBottom w:val="0"/>
      <w:divBdr>
        <w:top w:val="none" w:sz="0" w:space="0" w:color="auto"/>
        <w:left w:val="none" w:sz="0" w:space="0" w:color="auto"/>
        <w:bottom w:val="none" w:sz="0" w:space="0" w:color="auto"/>
        <w:right w:val="none" w:sz="0" w:space="0" w:color="auto"/>
      </w:divBdr>
    </w:div>
    <w:div w:id="727992757">
      <w:bodyDiv w:val="1"/>
      <w:marLeft w:val="0"/>
      <w:marRight w:val="0"/>
      <w:marTop w:val="0"/>
      <w:marBottom w:val="0"/>
      <w:divBdr>
        <w:top w:val="none" w:sz="0" w:space="0" w:color="auto"/>
        <w:left w:val="none" w:sz="0" w:space="0" w:color="auto"/>
        <w:bottom w:val="none" w:sz="0" w:space="0" w:color="auto"/>
        <w:right w:val="none" w:sz="0" w:space="0" w:color="auto"/>
      </w:divBdr>
    </w:div>
    <w:div w:id="1709407720">
      <w:bodyDiv w:val="1"/>
      <w:marLeft w:val="0"/>
      <w:marRight w:val="0"/>
      <w:marTop w:val="0"/>
      <w:marBottom w:val="0"/>
      <w:divBdr>
        <w:top w:val="none" w:sz="0" w:space="0" w:color="auto"/>
        <w:left w:val="none" w:sz="0" w:space="0" w:color="auto"/>
        <w:bottom w:val="none" w:sz="0" w:space="0" w:color="auto"/>
        <w:right w:val="none" w:sz="0" w:space="0" w:color="auto"/>
      </w:divBdr>
    </w:div>
    <w:div w:id="1723678322">
      <w:bodyDiv w:val="1"/>
      <w:marLeft w:val="0"/>
      <w:marRight w:val="0"/>
      <w:marTop w:val="0"/>
      <w:marBottom w:val="0"/>
      <w:divBdr>
        <w:top w:val="none" w:sz="0" w:space="0" w:color="auto"/>
        <w:left w:val="none" w:sz="0" w:space="0" w:color="auto"/>
        <w:bottom w:val="none" w:sz="0" w:space="0" w:color="auto"/>
        <w:right w:val="none" w:sz="0" w:space="0" w:color="auto"/>
      </w:divBdr>
    </w:div>
    <w:div w:id="1811089150">
      <w:bodyDiv w:val="1"/>
      <w:marLeft w:val="0"/>
      <w:marRight w:val="0"/>
      <w:marTop w:val="0"/>
      <w:marBottom w:val="0"/>
      <w:divBdr>
        <w:top w:val="none" w:sz="0" w:space="0" w:color="auto"/>
        <w:left w:val="none" w:sz="0" w:space="0" w:color="auto"/>
        <w:bottom w:val="none" w:sz="0" w:space="0" w:color="auto"/>
        <w:right w:val="none" w:sz="0" w:space="0" w:color="auto"/>
      </w:divBdr>
    </w:div>
    <w:div w:id="1888563714">
      <w:bodyDiv w:val="1"/>
      <w:marLeft w:val="0"/>
      <w:marRight w:val="0"/>
      <w:marTop w:val="0"/>
      <w:marBottom w:val="0"/>
      <w:divBdr>
        <w:top w:val="none" w:sz="0" w:space="0" w:color="auto"/>
        <w:left w:val="none" w:sz="0" w:space="0" w:color="auto"/>
        <w:bottom w:val="none" w:sz="0" w:space="0" w:color="auto"/>
        <w:right w:val="none" w:sz="0" w:space="0" w:color="auto"/>
      </w:divBdr>
    </w:div>
    <w:div w:id="2015917503">
      <w:bodyDiv w:val="1"/>
      <w:marLeft w:val="0"/>
      <w:marRight w:val="0"/>
      <w:marTop w:val="0"/>
      <w:marBottom w:val="0"/>
      <w:divBdr>
        <w:top w:val="none" w:sz="0" w:space="0" w:color="auto"/>
        <w:left w:val="none" w:sz="0" w:space="0" w:color="auto"/>
        <w:bottom w:val="none" w:sz="0" w:space="0" w:color="auto"/>
        <w:right w:val="none" w:sz="0" w:space="0" w:color="auto"/>
      </w:divBdr>
      <w:divsChild>
        <w:div w:id="1620331037">
          <w:marLeft w:val="0"/>
          <w:marRight w:val="0"/>
          <w:marTop w:val="0"/>
          <w:marBottom w:val="150"/>
          <w:divBdr>
            <w:top w:val="none" w:sz="0" w:space="0" w:color="auto"/>
            <w:left w:val="none" w:sz="0" w:space="0" w:color="auto"/>
            <w:bottom w:val="none" w:sz="0" w:space="0" w:color="auto"/>
            <w:right w:val="none" w:sz="0" w:space="0" w:color="auto"/>
          </w:divBdr>
          <w:divsChild>
            <w:div w:id="1048872">
              <w:marLeft w:val="0"/>
              <w:marRight w:val="0"/>
              <w:marTop w:val="0"/>
              <w:marBottom w:val="0"/>
              <w:divBdr>
                <w:top w:val="none" w:sz="0" w:space="0" w:color="auto"/>
                <w:left w:val="none" w:sz="0" w:space="0" w:color="auto"/>
                <w:bottom w:val="none" w:sz="0" w:space="0" w:color="auto"/>
                <w:right w:val="none" w:sz="0" w:space="0" w:color="auto"/>
              </w:divBdr>
              <w:divsChild>
                <w:div w:id="767427220">
                  <w:marLeft w:val="0"/>
                  <w:marRight w:val="0"/>
                  <w:marTop w:val="0"/>
                  <w:marBottom w:val="0"/>
                  <w:divBdr>
                    <w:top w:val="none" w:sz="0" w:space="0" w:color="auto"/>
                    <w:left w:val="none" w:sz="0" w:space="0" w:color="auto"/>
                    <w:bottom w:val="none" w:sz="0" w:space="0" w:color="auto"/>
                    <w:right w:val="none" w:sz="0" w:space="0" w:color="auto"/>
                  </w:divBdr>
                  <w:divsChild>
                    <w:div w:id="1096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56559">
          <w:marLeft w:val="0"/>
          <w:marRight w:val="0"/>
          <w:marTop w:val="0"/>
          <w:marBottom w:val="150"/>
          <w:divBdr>
            <w:top w:val="none" w:sz="0" w:space="0" w:color="auto"/>
            <w:left w:val="none" w:sz="0" w:space="0" w:color="auto"/>
            <w:bottom w:val="none" w:sz="0" w:space="0" w:color="auto"/>
            <w:right w:val="none" w:sz="0" w:space="0" w:color="auto"/>
          </w:divBdr>
          <w:divsChild>
            <w:div w:id="1377662480">
              <w:marLeft w:val="0"/>
              <w:marRight w:val="0"/>
              <w:marTop w:val="0"/>
              <w:marBottom w:val="0"/>
              <w:divBdr>
                <w:top w:val="none" w:sz="0" w:space="0" w:color="auto"/>
                <w:left w:val="none" w:sz="0" w:space="0" w:color="auto"/>
                <w:bottom w:val="single" w:sz="36" w:space="0" w:color="D94F33"/>
                <w:right w:val="none" w:sz="0" w:space="0" w:color="auto"/>
              </w:divBdr>
              <w:divsChild>
                <w:div w:id="2820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424698">
      <w:bodyDiv w:val="1"/>
      <w:marLeft w:val="0"/>
      <w:marRight w:val="0"/>
      <w:marTop w:val="0"/>
      <w:marBottom w:val="0"/>
      <w:divBdr>
        <w:top w:val="none" w:sz="0" w:space="0" w:color="auto"/>
        <w:left w:val="none" w:sz="0" w:space="0" w:color="auto"/>
        <w:bottom w:val="none" w:sz="0" w:space="0" w:color="auto"/>
        <w:right w:val="none" w:sz="0" w:space="0" w:color="auto"/>
      </w:divBdr>
    </w:div>
    <w:div w:id="2076932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307/355616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ccaglobal.com/ca/en/student/sa/features/being-professional.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Eva14</b:Tag>
    <b:SourceType>JournalArticle</b:SourceType>
    <b:Guid>{D82ACD33-FF6A-4B16-AF8F-A3BF823A15EF}</b:Guid>
    <b:Title>Evaluation of Electronic Accounting Information System in the Palestinian Companies, Unpublished Master Thesis, Islamic University, Gaza</b:Title>
    <b:JournalName>Journal of Business management</b:JournalName>
    <b:Year>2014</b:Year>
    <b:Pages>98-104</b:Pages>
    <b:Volume>6</b:Volume>
    <b:Issue>5</b:Issue>
    <b:Author>
      <b:Author>
        <b:NameList>
          <b:Person>
            <b:Last>Kaoud</b:Last>
          </b:Person>
          <b:Person>
            <b:Last>Kaoud</b:Last>
            <b:First>A</b:First>
          </b:Person>
        </b:NameList>
      </b:Author>
    </b:Author>
    <b:RefOrder>2</b:RefOrder>
  </b:Source>
  <b:Source>
    <b:Tag>Une14</b:Tag>
    <b:SourceType>JournalArticle</b:SourceType>
    <b:Guid>{86748194-50F0-4D81-81B8-E80C2B0C14FF}</b:Guid>
    <b:Title>Theories of Accounting: Evolution &amp; Developments, Income- Determination and Diversities in Use</b:Title>
    <b:Year>2014</b:Year>
    <b:Author>
      <b:Author>
        <b:NameList>
          <b:Person>
            <b:Last>Unegbu </b:Last>
            <b:First>Angus </b:First>
          </b:Person>
        </b:NameList>
      </b:Author>
    </b:Author>
    <b:JournalName>Research Journal of Finance and Accounting</b:JournalName>
    <b:Pages>2222-1697</b:Pages>
    <b:Volume>5</b:Volume>
    <b:Issue>19</b:Issue>
    <b:RefOrder>1</b:RefOrder>
  </b:Source>
</b:Sources>
</file>

<file path=customXml/itemProps1.xml><?xml version="1.0" encoding="utf-8"?>
<ds:datastoreItem xmlns:ds="http://schemas.openxmlformats.org/officeDocument/2006/customXml" ds:itemID="{F68D0CC4-1691-4485-9EED-1E80F505B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17397</Words>
  <Characters>99163</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careen chepchirchir</dc:creator>
  <cp:lastModifiedBy>Richard Omondi</cp:lastModifiedBy>
  <cp:revision>5</cp:revision>
  <dcterms:created xsi:type="dcterms:W3CDTF">2020-08-02T15:23:00Z</dcterms:created>
  <dcterms:modified xsi:type="dcterms:W3CDTF">2020-08-05T06:46:00Z</dcterms:modified>
</cp:coreProperties>
</file>